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0C558" w14:textId="72D9DDC3" w:rsidR="003810E3" w:rsidRPr="00176C53" w:rsidRDefault="0056595F" w:rsidP="00F233A4">
      <w:pPr>
        <w:pStyle w:val="Title"/>
        <w:rPr>
          <w:rFonts w:cstheme="minorHAnsi"/>
          <w:sz w:val="24"/>
          <w:szCs w:val="24"/>
        </w:rPr>
      </w:pPr>
      <w:r>
        <w:t xml:space="preserve">Section </w:t>
      </w:r>
      <w:proofErr w:type="gramStart"/>
      <w:r>
        <w:t>2.3</w:t>
      </w:r>
      <w:r w:rsidR="003810E3" w:rsidRPr="003810E3">
        <w:t xml:space="preserve">  Continuity</w:t>
      </w:r>
      <w:proofErr w:type="gramEnd"/>
      <w:r w:rsidR="00381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BEEEB" w14:textId="77777777" w:rsidR="00F233A4" w:rsidRDefault="00F233A4" w:rsidP="00176C53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42FA67F" w14:textId="2B1D712F" w:rsidR="007F0990" w:rsidRPr="00176C53" w:rsidRDefault="007F0990" w:rsidP="00176C53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176C53">
        <w:rPr>
          <w:rFonts w:cstheme="minorHAnsi"/>
          <w:sz w:val="24"/>
          <w:szCs w:val="24"/>
        </w:rPr>
        <w:t>The graph of a function can be roughly sketched given only specific limits and function values.</w:t>
      </w:r>
    </w:p>
    <w:p w14:paraId="1242D5CE" w14:textId="2910F0B1" w:rsidR="000B3BFF" w:rsidRDefault="00176C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25CB424E" w14:textId="77777777" w:rsidR="003810E3" w:rsidRDefault="003810E3" w:rsidP="00176C53">
      <w:pPr>
        <w:pStyle w:val="Heading1"/>
        <w:rPr>
          <w:b w:val="0"/>
        </w:rPr>
      </w:pPr>
      <w:r w:rsidRPr="003810E3">
        <w:lastRenderedPageBreak/>
        <w:t>Topic 1:  Continuity</w:t>
      </w:r>
    </w:p>
    <w:p w14:paraId="01BB8215" w14:textId="77777777" w:rsidR="00C96E6F" w:rsidRDefault="00C96E6F" w:rsidP="00C96E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52C8B2" w14:textId="03A70E40" w:rsidR="00176C53" w:rsidRDefault="00176C53" w:rsidP="00176C53">
      <w:pPr>
        <w:spacing w:after="120"/>
        <w:rPr>
          <w:rFonts w:cstheme="minorHAnsi"/>
          <w:sz w:val="24"/>
          <w:szCs w:val="24"/>
        </w:rPr>
      </w:pPr>
      <w:r w:rsidRPr="00176C53">
        <w:rPr>
          <w:rFonts w:cstheme="minorHAnsi"/>
          <w:sz w:val="24"/>
          <w:szCs w:val="24"/>
        </w:rPr>
        <w:t xml:space="preserve">A function </w:t>
      </w:r>
      <w:r w:rsidRPr="00176C53">
        <w:rPr>
          <w:rFonts w:cstheme="minorHAnsi"/>
          <w:i/>
          <w:iCs/>
          <w:sz w:val="24"/>
          <w:szCs w:val="24"/>
        </w:rPr>
        <w:t xml:space="preserve">f </w:t>
      </w:r>
      <w:r w:rsidRPr="00176C53">
        <w:rPr>
          <w:rFonts w:cstheme="minorHAnsi"/>
          <w:sz w:val="24"/>
          <w:szCs w:val="24"/>
        </w:rPr>
        <w:t xml:space="preserve">is </w:t>
      </w:r>
      <w:r w:rsidRPr="00176C53">
        <w:rPr>
          <w:rFonts w:cstheme="minorHAnsi"/>
          <w:b/>
          <w:bCs/>
          <w:sz w:val="24"/>
          <w:szCs w:val="24"/>
        </w:rPr>
        <w:t>continuous at a point</w:t>
      </w:r>
      <w:r w:rsidRPr="00176C53">
        <w:rPr>
          <w:rFonts w:cstheme="minorHAnsi"/>
          <w:sz w:val="24"/>
          <w:szCs w:val="24"/>
        </w:rPr>
        <w:t xml:space="preserve"> </w:t>
      </w:r>
      <w:r w:rsidRPr="00176C53">
        <w:rPr>
          <w:rFonts w:cstheme="minorHAnsi"/>
          <w:position w:val="-6"/>
          <w:sz w:val="24"/>
          <w:szCs w:val="24"/>
        </w:rPr>
        <w:object w:dxaOrig="540" w:dyaOrig="220" w14:anchorId="2E4F83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 equals c" style="width:27pt;height:11.1pt" o:ole="">
            <v:imagedata r:id="rId6" o:title=""/>
          </v:shape>
          <o:OLEObject Type="Embed" ProgID="Equation.DSMT4" ShapeID="_x0000_i1025" DrawAspect="Content" ObjectID="_1627536406" r:id="rId7"/>
        </w:object>
      </w:r>
      <w:r>
        <w:rPr>
          <w:rFonts w:cstheme="minorHAnsi"/>
          <w:sz w:val="24"/>
          <w:szCs w:val="24"/>
        </w:rPr>
        <w:t xml:space="preserve"> </w:t>
      </w:r>
      <w:r w:rsidRPr="00176C53">
        <w:rPr>
          <w:rFonts w:cstheme="minorHAnsi"/>
          <w:sz w:val="24"/>
          <w:szCs w:val="24"/>
        </w:rPr>
        <w:t>if the following three properties are true.</w:t>
      </w:r>
    </w:p>
    <w:p w14:paraId="3ADA6B24" w14:textId="7BFDFF9B" w:rsidR="00176C53" w:rsidRPr="00176C53" w:rsidRDefault="00D81E7C" w:rsidP="00176C53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76C53">
        <w:rPr>
          <w:position w:val="-20"/>
        </w:rPr>
        <w:object w:dxaOrig="880" w:dyaOrig="440" w14:anchorId="05CDA3BA">
          <v:shape id="_x0000_i1026" type="#_x0000_t75" alt="the limit as x approaches c of f of x" style="width:44.1pt;height:21.9pt" o:ole="">
            <v:imagedata r:id="rId8" o:title=""/>
          </v:shape>
          <o:OLEObject Type="Embed" ProgID="Equation.DSMT4" ShapeID="_x0000_i1026" DrawAspect="Content" ObjectID="_1627536407" r:id="rId9"/>
        </w:object>
      </w:r>
      <w:r w:rsidR="00176C53" w:rsidRPr="00176C53">
        <w:rPr>
          <w:rFonts w:cstheme="minorHAnsi"/>
          <w:sz w:val="24"/>
          <w:szCs w:val="24"/>
        </w:rPr>
        <w:t xml:space="preserve"> exists</w:t>
      </w:r>
    </w:p>
    <w:p w14:paraId="5BA43E89" w14:textId="5C90DB18" w:rsidR="00176C53" w:rsidRPr="00176C53" w:rsidRDefault="00D81E7C" w:rsidP="00176C53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176C53">
        <w:rPr>
          <w:position w:val="-10"/>
        </w:rPr>
        <w:object w:dxaOrig="520" w:dyaOrig="320" w14:anchorId="4E9E1C04">
          <v:shape id="_x0000_i1027" type="#_x0000_t75" alt="f of c" style="width:26.1pt;height:15.9pt" o:ole="">
            <v:imagedata r:id="rId10" o:title=""/>
          </v:shape>
          <o:OLEObject Type="Embed" ProgID="Equation.DSMT4" ShapeID="_x0000_i1027" DrawAspect="Content" ObjectID="_1627536408" r:id="rId11"/>
        </w:object>
      </w:r>
      <w:r w:rsidR="00176C53" w:rsidRPr="00176C53">
        <w:rPr>
          <w:rFonts w:cstheme="minorHAnsi"/>
          <w:sz w:val="24"/>
          <w:szCs w:val="24"/>
        </w:rPr>
        <w:t xml:space="preserve"> exists</w:t>
      </w:r>
    </w:p>
    <w:p w14:paraId="209907A8" w14:textId="0365DDF2" w:rsidR="00176C53" w:rsidRPr="00176C53" w:rsidRDefault="00D81E7C" w:rsidP="00176C5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176C53">
        <w:rPr>
          <w:position w:val="-20"/>
        </w:rPr>
        <w:object w:dxaOrig="1579" w:dyaOrig="440" w14:anchorId="6138ED60">
          <v:shape id="_x0000_i1028" type="#_x0000_t75" alt="the limit as x approaches c of f of x equals f of c" style="width:78.9pt;height:21.9pt" o:ole="">
            <v:imagedata r:id="rId12" o:title=""/>
          </v:shape>
          <o:OLEObject Type="Embed" ProgID="Equation.DSMT4" ShapeID="_x0000_i1028" DrawAspect="Content" ObjectID="_1627536409" r:id="rId13"/>
        </w:object>
      </w:r>
    </w:p>
    <w:p w14:paraId="2EAF78A5" w14:textId="77777777" w:rsidR="00176C53" w:rsidRPr="00176C53" w:rsidRDefault="00176C53" w:rsidP="00176C53">
      <w:pPr>
        <w:spacing w:after="0" w:line="240" w:lineRule="auto"/>
        <w:rPr>
          <w:rFonts w:cstheme="minorHAnsi"/>
          <w:sz w:val="24"/>
          <w:szCs w:val="24"/>
        </w:rPr>
      </w:pPr>
    </w:p>
    <w:p w14:paraId="1CB40DA9" w14:textId="186CCF22" w:rsidR="00176C53" w:rsidRPr="00176C53" w:rsidRDefault="00176C53" w:rsidP="00176C53">
      <w:pPr>
        <w:spacing w:after="0" w:line="240" w:lineRule="auto"/>
        <w:rPr>
          <w:rFonts w:cstheme="minorHAnsi"/>
          <w:sz w:val="24"/>
          <w:szCs w:val="24"/>
        </w:rPr>
      </w:pPr>
      <w:r w:rsidRPr="00176C53">
        <w:rPr>
          <w:rFonts w:cstheme="minorHAnsi"/>
          <w:sz w:val="24"/>
          <w:szCs w:val="24"/>
        </w:rPr>
        <w:t xml:space="preserve">A function </w:t>
      </w:r>
      <w:r w:rsidRPr="00176C53">
        <w:rPr>
          <w:rFonts w:cstheme="minorHAnsi"/>
          <w:i/>
          <w:iCs/>
          <w:sz w:val="24"/>
          <w:szCs w:val="24"/>
        </w:rPr>
        <w:t xml:space="preserve">f </w:t>
      </w:r>
      <w:r w:rsidRPr="00176C53">
        <w:rPr>
          <w:rFonts w:cstheme="minorHAnsi"/>
          <w:sz w:val="24"/>
          <w:szCs w:val="24"/>
        </w:rPr>
        <w:t xml:space="preserve">is </w:t>
      </w:r>
      <w:r w:rsidRPr="00176C53">
        <w:rPr>
          <w:rFonts w:cstheme="minorHAnsi"/>
          <w:b/>
          <w:bCs/>
          <w:sz w:val="24"/>
          <w:szCs w:val="24"/>
        </w:rPr>
        <w:t>continuous on the open interval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76C53">
        <w:rPr>
          <w:rFonts w:cstheme="minorHAnsi"/>
          <w:b/>
          <w:bCs/>
          <w:position w:val="-10"/>
          <w:sz w:val="24"/>
          <w:szCs w:val="24"/>
        </w:rPr>
        <w:object w:dxaOrig="560" w:dyaOrig="320" w14:anchorId="63ACB293">
          <v:shape id="_x0000_i1029" type="#_x0000_t75" alt="left parenthesis a comma b right parenthesis" style="width:27.9pt;height:15.9pt" o:ole="">
            <v:imagedata r:id="rId14" o:title=""/>
          </v:shape>
          <o:OLEObject Type="Embed" ProgID="Equation.DSMT4" ShapeID="_x0000_i1029" DrawAspect="Content" ObjectID="_1627536410" r:id="rId15"/>
        </w:objec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76C53">
        <w:rPr>
          <w:rFonts w:cstheme="minorHAnsi"/>
          <w:sz w:val="24"/>
          <w:szCs w:val="24"/>
        </w:rPr>
        <w:t xml:space="preserve">if it is continuous at each point on the interval. If a function is not continuous, it is </w:t>
      </w:r>
      <w:r w:rsidRPr="00176C53">
        <w:rPr>
          <w:rFonts w:cstheme="minorHAnsi"/>
          <w:b/>
          <w:bCs/>
          <w:sz w:val="24"/>
          <w:szCs w:val="24"/>
        </w:rPr>
        <w:t>discontinuous</w:t>
      </w:r>
      <w:r w:rsidRPr="00176C53">
        <w:rPr>
          <w:rFonts w:cstheme="minorHAnsi"/>
          <w:sz w:val="24"/>
          <w:szCs w:val="24"/>
        </w:rPr>
        <w:t xml:space="preserve">. </w:t>
      </w:r>
    </w:p>
    <w:p w14:paraId="7F4943BC" w14:textId="77777777" w:rsidR="0030366C" w:rsidRPr="00176C53" w:rsidRDefault="0030366C" w:rsidP="00176C53">
      <w:pPr>
        <w:spacing w:after="0" w:line="240" w:lineRule="auto"/>
        <w:rPr>
          <w:rFonts w:cstheme="minorHAnsi"/>
          <w:sz w:val="24"/>
          <w:szCs w:val="24"/>
        </w:rPr>
      </w:pPr>
    </w:p>
    <w:p w14:paraId="38B875F0" w14:textId="4C40CF3A" w:rsidR="0056595F" w:rsidRPr="00176C53" w:rsidRDefault="0056595F" w:rsidP="00176C53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176C53">
        <w:rPr>
          <w:rFonts w:cstheme="minorHAnsi"/>
          <w:sz w:val="24"/>
          <w:szCs w:val="24"/>
        </w:rPr>
        <w:t xml:space="preserve">Rather than list the points where a function is </w:t>
      </w:r>
      <w:r w:rsidR="000B3BFF" w:rsidRPr="00176C53">
        <w:rPr>
          <w:rFonts w:cstheme="minorHAnsi"/>
          <w:sz w:val="24"/>
          <w:szCs w:val="24"/>
        </w:rPr>
        <w:t>dis</w:t>
      </w:r>
      <w:r w:rsidRPr="00176C53">
        <w:rPr>
          <w:rFonts w:cstheme="minorHAnsi"/>
          <w:sz w:val="24"/>
          <w:szCs w:val="24"/>
        </w:rPr>
        <w:t>continuous, sometimes it is useful to state the intervals on which the functions is continuous.  Using the set operation union, denoted</w:t>
      </w:r>
      <w:r w:rsidR="00D81E7C">
        <w:rPr>
          <w:rFonts w:cstheme="minorHAnsi"/>
          <w:sz w:val="24"/>
          <w:szCs w:val="24"/>
        </w:rPr>
        <w:t xml:space="preserve"> </w:t>
      </w:r>
      <w:r w:rsidR="00D81E7C" w:rsidRPr="00D81E7C">
        <w:rPr>
          <w:rFonts w:cstheme="minorHAnsi"/>
          <w:position w:val="-4"/>
          <w:sz w:val="24"/>
          <w:szCs w:val="24"/>
        </w:rPr>
        <w:object w:dxaOrig="260" w:dyaOrig="200" w14:anchorId="2869FBB5">
          <v:shape id="_x0000_i1030" type="#_x0000_t75" alt="smooth wide u-shaped curve" style="width:12.9pt;height:9.9pt" o:ole="">
            <v:imagedata r:id="rId16" o:title=""/>
          </v:shape>
          <o:OLEObject Type="Embed" ProgID="Equation.DSMT4" ShapeID="_x0000_i1030" DrawAspect="Content" ObjectID="_1627536411" r:id="rId17"/>
        </w:object>
      </w:r>
      <w:r w:rsidR="00D81E7C">
        <w:rPr>
          <w:rFonts w:cstheme="minorHAnsi"/>
          <w:sz w:val="24"/>
          <w:szCs w:val="24"/>
        </w:rPr>
        <w:t xml:space="preserve">, </w:t>
      </w:r>
      <w:r w:rsidRPr="00176C53">
        <w:rPr>
          <w:rFonts w:eastAsiaTheme="minorEastAsia" w:cstheme="minorHAnsi"/>
          <w:sz w:val="24"/>
          <w:szCs w:val="24"/>
        </w:rPr>
        <w:t xml:space="preserve">we can express the set of points where the function is continuous. </w:t>
      </w:r>
    </w:p>
    <w:p w14:paraId="3E9F84BA" w14:textId="39198511" w:rsidR="00176C53" w:rsidRPr="00176C53" w:rsidRDefault="00176C53" w:rsidP="00176C53">
      <w:pPr>
        <w:spacing w:after="0" w:line="240" w:lineRule="auto"/>
        <w:rPr>
          <w:rFonts w:cstheme="minorHAnsi"/>
          <w:sz w:val="24"/>
          <w:szCs w:val="24"/>
        </w:rPr>
      </w:pPr>
      <w:r w:rsidRPr="00176C53">
        <w:rPr>
          <w:rFonts w:cstheme="minorHAnsi"/>
          <w:sz w:val="24"/>
          <w:szCs w:val="24"/>
        </w:rPr>
        <w:br w:type="page"/>
      </w:r>
    </w:p>
    <w:p w14:paraId="08B3A47F" w14:textId="77777777" w:rsidR="003810E3" w:rsidRPr="00D81E7C" w:rsidRDefault="003810E3" w:rsidP="00D81E7C">
      <w:pPr>
        <w:pStyle w:val="Heading1"/>
      </w:pPr>
      <w:r w:rsidRPr="00D81E7C">
        <w:lastRenderedPageBreak/>
        <w:t>Topic 2:  Continuity Properties</w:t>
      </w:r>
    </w:p>
    <w:p w14:paraId="6EBA5634" w14:textId="77777777" w:rsidR="00C96E6F" w:rsidRPr="00D81E7C" w:rsidRDefault="00C96E6F" w:rsidP="00D81E7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44A78DF" w14:textId="77777777" w:rsidR="00D81E7C" w:rsidRPr="00D81E7C" w:rsidRDefault="00D81E7C" w:rsidP="00D81E7C">
      <w:pPr>
        <w:spacing w:after="0" w:line="240" w:lineRule="auto"/>
        <w:rPr>
          <w:rFonts w:cstheme="minorHAnsi"/>
          <w:b/>
          <w:sz w:val="24"/>
          <w:szCs w:val="24"/>
        </w:rPr>
      </w:pPr>
      <w:r w:rsidRPr="00D81E7C">
        <w:rPr>
          <w:rFonts w:cstheme="minorHAnsi"/>
          <w:b/>
          <w:sz w:val="24"/>
          <w:szCs w:val="24"/>
        </w:rPr>
        <w:t>Theorem:  Continuity Properties of Some Specific Functions.</w:t>
      </w:r>
    </w:p>
    <w:p w14:paraId="680BF98C" w14:textId="77777777" w:rsidR="00D81E7C" w:rsidRPr="00D81E7C" w:rsidRDefault="00D81E7C" w:rsidP="00D81E7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D3611E7" w14:textId="7D4D44FF" w:rsidR="00D81E7C" w:rsidRPr="00D407C9" w:rsidRDefault="00D81E7C" w:rsidP="00D407C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407C9">
        <w:rPr>
          <w:rFonts w:cstheme="minorHAnsi"/>
          <w:sz w:val="24"/>
          <w:szCs w:val="24"/>
        </w:rPr>
        <w:t xml:space="preserve">A </w:t>
      </w:r>
      <w:r w:rsidR="00D407C9" w:rsidRPr="00D407C9">
        <w:rPr>
          <w:rFonts w:cstheme="minorHAnsi"/>
          <w:bCs/>
          <w:sz w:val="24"/>
          <w:szCs w:val="24"/>
        </w:rPr>
        <w:t xml:space="preserve">constant function </w:t>
      </w:r>
      <w:r w:rsidR="00D407C9" w:rsidRPr="00D407C9">
        <w:rPr>
          <w:position w:val="-10"/>
        </w:rPr>
        <w:object w:dxaOrig="900" w:dyaOrig="320" w14:anchorId="63BBA0E0">
          <v:shape id="_x0000_i1037" type="#_x0000_t75" alt="f of x equals k" style="width:45pt;height:15.9pt" o:ole="">
            <v:imagedata r:id="rId18" o:title=""/>
          </v:shape>
          <o:OLEObject Type="Embed" ProgID="Equation.DSMT4" ShapeID="_x0000_i1037" DrawAspect="Content" ObjectID="_1627536412" r:id="rId19"/>
        </w:object>
      </w:r>
      <w:r w:rsidR="00D407C9" w:rsidRPr="00D407C9">
        <w:rPr>
          <w:rFonts w:cstheme="minorHAnsi"/>
          <w:bCs/>
          <w:sz w:val="24"/>
          <w:szCs w:val="24"/>
        </w:rPr>
        <w:t xml:space="preserve">, </w:t>
      </w:r>
      <w:r w:rsidRPr="00D407C9">
        <w:rPr>
          <w:rFonts w:cstheme="minorHAnsi"/>
          <w:bCs/>
          <w:sz w:val="24"/>
          <w:szCs w:val="24"/>
        </w:rPr>
        <w:t xml:space="preserve">where </w:t>
      </w:r>
      <w:r w:rsidRPr="00D407C9">
        <w:rPr>
          <w:rFonts w:cstheme="minorHAnsi"/>
          <w:bCs/>
          <w:i/>
          <w:sz w:val="24"/>
          <w:szCs w:val="24"/>
        </w:rPr>
        <w:t>k</w:t>
      </w:r>
      <w:r w:rsidRPr="00D407C9">
        <w:rPr>
          <w:rFonts w:cstheme="minorHAnsi"/>
          <w:bCs/>
          <w:sz w:val="24"/>
          <w:szCs w:val="24"/>
        </w:rPr>
        <w:t xml:space="preserve"> is a constant, </w:t>
      </w:r>
      <w:r w:rsidRPr="00D407C9">
        <w:rPr>
          <w:rFonts w:cstheme="minorHAnsi"/>
          <w:sz w:val="24"/>
          <w:szCs w:val="24"/>
        </w:rPr>
        <w:t xml:space="preserve">is continuous for all values of </w:t>
      </w:r>
      <w:r w:rsidRPr="00D407C9">
        <w:rPr>
          <w:rFonts w:cstheme="minorHAnsi"/>
          <w:i/>
          <w:iCs/>
          <w:sz w:val="24"/>
          <w:szCs w:val="24"/>
        </w:rPr>
        <w:t>x</w:t>
      </w:r>
      <w:r w:rsidRPr="00D407C9">
        <w:rPr>
          <w:rFonts w:cstheme="minorHAnsi"/>
          <w:sz w:val="24"/>
          <w:szCs w:val="24"/>
        </w:rPr>
        <w:t>.</w:t>
      </w:r>
    </w:p>
    <w:p w14:paraId="2E59AD4D" w14:textId="78488F02" w:rsidR="00D81E7C" w:rsidRPr="00D407C9" w:rsidRDefault="00D81E7C" w:rsidP="00D407C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407C9">
        <w:rPr>
          <w:rFonts w:cstheme="minorHAnsi"/>
          <w:sz w:val="24"/>
          <w:szCs w:val="24"/>
        </w:rPr>
        <w:t xml:space="preserve">For </w:t>
      </w:r>
      <w:r w:rsidR="00D407C9" w:rsidRPr="00D407C9">
        <w:rPr>
          <w:rFonts w:cstheme="minorHAnsi"/>
          <w:i/>
          <w:sz w:val="24"/>
          <w:szCs w:val="24"/>
        </w:rPr>
        <w:t xml:space="preserve">n </w:t>
      </w:r>
      <w:r w:rsidRPr="00D407C9">
        <w:rPr>
          <w:rFonts w:cstheme="minorHAnsi"/>
          <w:sz w:val="24"/>
          <w:szCs w:val="24"/>
        </w:rPr>
        <w:t xml:space="preserve"> a positive integer, </w:t>
      </w:r>
      <w:r w:rsidR="00D407C9" w:rsidRPr="00D407C9">
        <w:rPr>
          <w:position w:val="-10"/>
        </w:rPr>
        <w:object w:dxaOrig="980" w:dyaOrig="360" w14:anchorId="7E693EB7">
          <v:shape id="_x0000_i1040" type="#_x0000_t75" alt="f of x equals x to the power n" style="width:48.9pt;height:18pt" o:ole="">
            <v:imagedata r:id="rId20" o:title=""/>
          </v:shape>
          <o:OLEObject Type="Embed" ProgID="Equation.DSMT4" ShapeID="_x0000_i1040" DrawAspect="Content" ObjectID="_1627536413" r:id="rId21"/>
        </w:object>
      </w:r>
      <w:r w:rsidR="00D407C9" w:rsidRPr="00D407C9">
        <w:rPr>
          <w:rFonts w:cstheme="minorHAnsi"/>
          <w:sz w:val="24"/>
          <w:szCs w:val="24"/>
        </w:rPr>
        <w:t xml:space="preserve"> </w:t>
      </w:r>
      <w:r w:rsidRPr="00D407C9">
        <w:rPr>
          <w:rFonts w:cstheme="minorHAnsi"/>
          <w:sz w:val="24"/>
          <w:szCs w:val="24"/>
        </w:rPr>
        <w:t xml:space="preserve">is continuous for all values of </w:t>
      </w:r>
      <w:r w:rsidRPr="00D407C9">
        <w:rPr>
          <w:rFonts w:cstheme="minorHAnsi"/>
          <w:i/>
          <w:iCs/>
          <w:sz w:val="24"/>
          <w:szCs w:val="24"/>
        </w:rPr>
        <w:t>x</w:t>
      </w:r>
      <w:r w:rsidRPr="00D407C9">
        <w:rPr>
          <w:rFonts w:cstheme="minorHAnsi"/>
          <w:sz w:val="24"/>
          <w:szCs w:val="24"/>
        </w:rPr>
        <w:t>.</w:t>
      </w:r>
    </w:p>
    <w:p w14:paraId="3AF34ABB" w14:textId="27442CF5" w:rsidR="00D81E7C" w:rsidRPr="00D407C9" w:rsidRDefault="00D81E7C" w:rsidP="00D407C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407C9">
        <w:rPr>
          <w:rFonts w:cstheme="minorHAnsi"/>
          <w:sz w:val="24"/>
          <w:szCs w:val="24"/>
        </w:rPr>
        <w:t xml:space="preserve">A </w:t>
      </w:r>
      <w:r w:rsidRPr="00D407C9">
        <w:rPr>
          <w:rFonts w:cstheme="minorHAnsi"/>
          <w:bCs/>
          <w:sz w:val="24"/>
          <w:szCs w:val="24"/>
        </w:rPr>
        <w:t>polynomial function</w:t>
      </w:r>
      <w:r w:rsidRPr="00D407C9">
        <w:rPr>
          <w:rFonts w:cstheme="minorHAnsi"/>
          <w:sz w:val="24"/>
          <w:szCs w:val="24"/>
        </w:rPr>
        <w:t xml:space="preserve"> is continuous for all values of </w:t>
      </w:r>
      <w:r w:rsidRPr="00D407C9">
        <w:rPr>
          <w:rFonts w:cstheme="minorHAnsi"/>
          <w:i/>
          <w:iCs/>
          <w:sz w:val="24"/>
          <w:szCs w:val="24"/>
        </w:rPr>
        <w:t>x</w:t>
      </w:r>
      <w:r w:rsidRPr="00D407C9">
        <w:rPr>
          <w:rFonts w:cstheme="minorHAnsi"/>
          <w:sz w:val="24"/>
          <w:szCs w:val="24"/>
        </w:rPr>
        <w:t>.</w:t>
      </w:r>
    </w:p>
    <w:p w14:paraId="25ADC726" w14:textId="77777777" w:rsidR="00D81E7C" w:rsidRPr="00D407C9" w:rsidRDefault="00D81E7C" w:rsidP="00D407C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407C9">
        <w:rPr>
          <w:rFonts w:cstheme="minorHAnsi"/>
          <w:sz w:val="24"/>
          <w:szCs w:val="24"/>
        </w:rPr>
        <w:t xml:space="preserve">A </w:t>
      </w:r>
      <w:r w:rsidRPr="00D407C9">
        <w:rPr>
          <w:rFonts w:cstheme="minorHAnsi"/>
          <w:bCs/>
          <w:sz w:val="24"/>
          <w:szCs w:val="24"/>
        </w:rPr>
        <w:t>rational function</w:t>
      </w:r>
      <w:r w:rsidRPr="00D407C9">
        <w:rPr>
          <w:rFonts w:cstheme="minorHAnsi"/>
          <w:sz w:val="24"/>
          <w:szCs w:val="24"/>
        </w:rPr>
        <w:t xml:space="preserve"> is continuous for all values of </w:t>
      </w:r>
      <w:r w:rsidRPr="00D407C9">
        <w:rPr>
          <w:rFonts w:cstheme="minorHAnsi"/>
          <w:i/>
          <w:iCs/>
          <w:sz w:val="24"/>
          <w:szCs w:val="24"/>
        </w:rPr>
        <w:t>x</w:t>
      </w:r>
      <w:r w:rsidRPr="00D407C9">
        <w:rPr>
          <w:rFonts w:cstheme="minorHAnsi"/>
          <w:sz w:val="24"/>
          <w:szCs w:val="24"/>
        </w:rPr>
        <w:t xml:space="preserve"> except those values that make the denominator 0. </w:t>
      </w:r>
    </w:p>
    <w:p w14:paraId="087950CD" w14:textId="7B5F06BB" w:rsidR="00D81E7C" w:rsidRPr="00D407C9" w:rsidRDefault="00D81E7C" w:rsidP="00D407C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407C9">
        <w:rPr>
          <w:rFonts w:cstheme="minorHAnsi"/>
          <w:sz w:val="24"/>
          <w:szCs w:val="24"/>
        </w:rPr>
        <w:t xml:space="preserve">For </w:t>
      </w:r>
      <w:r w:rsidRPr="00D407C9">
        <w:rPr>
          <w:rFonts w:cstheme="minorHAnsi"/>
          <w:i/>
          <w:iCs/>
          <w:sz w:val="24"/>
          <w:szCs w:val="24"/>
        </w:rPr>
        <w:t>n</w:t>
      </w:r>
      <w:r w:rsidRPr="00D407C9">
        <w:rPr>
          <w:rFonts w:cstheme="minorHAnsi"/>
          <w:sz w:val="24"/>
          <w:szCs w:val="24"/>
        </w:rPr>
        <w:t xml:space="preserve"> an odd positive integer greater than 1,</w:t>
      </w:r>
      <w:r w:rsidR="00D407C9">
        <w:rPr>
          <w:rFonts w:cstheme="minorHAnsi"/>
          <w:sz w:val="24"/>
          <w:szCs w:val="24"/>
        </w:rPr>
        <w:t xml:space="preserve"> </w:t>
      </w:r>
      <w:r w:rsidR="00486306" w:rsidRPr="00486306">
        <w:rPr>
          <w:rFonts w:cstheme="minorHAnsi"/>
          <w:position w:val="-12"/>
          <w:sz w:val="24"/>
          <w:szCs w:val="24"/>
        </w:rPr>
        <w:object w:dxaOrig="720" w:dyaOrig="400" w14:anchorId="1B5CD5E3">
          <v:shape id="_x0000_i1047" type="#_x0000_t75" alt="nth root of f of x" style="width:36pt;height:20.1pt" o:ole="">
            <v:imagedata r:id="rId22" o:title=""/>
          </v:shape>
          <o:OLEObject Type="Embed" ProgID="Equation.DSMT4" ShapeID="_x0000_i1047" DrawAspect="Content" ObjectID="_1627536414" r:id="rId23"/>
        </w:object>
      </w:r>
      <w:r w:rsidR="00486306">
        <w:rPr>
          <w:rFonts w:cstheme="minorHAnsi"/>
          <w:sz w:val="24"/>
          <w:szCs w:val="24"/>
        </w:rPr>
        <w:t xml:space="preserve"> is continuous wherever </w:t>
      </w:r>
      <w:r w:rsidR="00486306">
        <w:rPr>
          <w:rFonts w:cstheme="minorHAnsi"/>
          <w:i/>
          <w:sz w:val="24"/>
          <w:szCs w:val="24"/>
        </w:rPr>
        <w:t xml:space="preserve">f </w:t>
      </w:r>
      <w:r w:rsidRPr="00D407C9">
        <w:rPr>
          <w:rFonts w:cstheme="minorHAnsi"/>
          <w:sz w:val="24"/>
          <w:szCs w:val="24"/>
        </w:rPr>
        <w:t>is continuous.</w:t>
      </w:r>
    </w:p>
    <w:p w14:paraId="563F6762" w14:textId="7696D385" w:rsidR="00D81E7C" w:rsidRPr="00D407C9" w:rsidRDefault="00D81E7C" w:rsidP="00D407C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D407C9">
        <w:rPr>
          <w:rFonts w:cstheme="minorHAnsi"/>
          <w:sz w:val="24"/>
          <w:szCs w:val="24"/>
        </w:rPr>
        <w:t xml:space="preserve">For </w:t>
      </w:r>
      <w:r w:rsidRPr="00D407C9">
        <w:rPr>
          <w:rFonts w:cstheme="minorHAnsi"/>
          <w:i/>
          <w:iCs/>
          <w:sz w:val="24"/>
          <w:szCs w:val="24"/>
        </w:rPr>
        <w:t>n</w:t>
      </w:r>
      <w:r w:rsidRPr="00D407C9">
        <w:rPr>
          <w:rFonts w:cstheme="minorHAnsi"/>
          <w:sz w:val="24"/>
          <w:szCs w:val="24"/>
        </w:rPr>
        <w:t xml:space="preserve"> an even positive integer,</w:t>
      </w:r>
      <w:r w:rsidR="00486306">
        <w:rPr>
          <w:rFonts w:cstheme="minorHAnsi"/>
          <w:sz w:val="24"/>
          <w:szCs w:val="24"/>
        </w:rPr>
        <w:t xml:space="preserve"> </w:t>
      </w:r>
      <w:r w:rsidR="00486306" w:rsidRPr="00486306">
        <w:rPr>
          <w:rFonts w:cstheme="minorHAnsi"/>
          <w:position w:val="-12"/>
          <w:sz w:val="24"/>
          <w:szCs w:val="24"/>
        </w:rPr>
        <w:object w:dxaOrig="720" w:dyaOrig="400" w14:anchorId="4B6A320C">
          <v:shape id="_x0000_i1049" type="#_x0000_t75" alt="nth root of f of x" style="width:36pt;height:20.1pt" o:ole="">
            <v:imagedata r:id="rId22" o:title=""/>
          </v:shape>
          <o:OLEObject Type="Embed" ProgID="Equation.DSMT4" ShapeID="_x0000_i1049" DrawAspect="Content" ObjectID="_1627536415" r:id="rId24"/>
        </w:object>
      </w:r>
      <w:r w:rsidR="00486306">
        <w:rPr>
          <w:rFonts w:cstheme="minorHAnsi"/>
          <w:sz w:val="24"/>
          <w:szCs w:val="24"/>
        </w:rPr>
        <w:t xml:space="preserve"> is continuous wherever </w:t>
      </w:r>
      <w:r w:rsidR="00486306">
        <w:rPr>
          <w:rFonts w:cstheme="minorHAnsi"/>
          <w:i/>
          <w:sz w:val="24"/>
          <w:szCs w:val="24"/>
        </w:rPr>
        <w:t xml:space="preserve">f </w:t>
      </w:r>
      <w:bookmarkStart w:id="0" w:name="_GoBack"/>
      <w:bookmarkEnd w:id="0"/>
      <w:r w:rsidRPr="00D407C9">
        <w:rPr>
          <w:rFonts w:cstheme="minorHAnsi"/>
          <w:sz w:val="24"/>
          <w:szCs w:val="24"/>
        </w:rPr>
        <w:t>is continuous and nonnegative.</w:t>
      </w:r>
    </w:p>
    <w:p w14:paraId="451E774E" w14:textId="77777777" w:rsidR="0056595F" w:rsidRPr="00D81E7C" w:rsidRDefault="0056595F" w:rsidP="00D81E7C">
      <w:pPr>
        <w:spacing w:after="0" w:line="240" w:lineRule="auto"/>
        <w:rPr>
          <w:rFonts w:cstheme="minorHAnsi"/>
          <w:sz w:val="24"/>
          <w:szCs w:val="24"/>
        </w:rPr>
      </w:pPr>
    </w:p>
    <w:p w14:paraId="04E34369" w14:textId="1F20D058" w:rsidR="00176C53" w:rsidRPr="00D81E7C" w:rsidRDefault="00176C53" w:rsidP="00D81E7C">
      <w:pPr>
        <w:spacing w:after="0" w:line="240" w:lineRule="auto"/>
        <w:rPr>
          <w:rFonts w:cstheme="minorHAnsi"/>
          <w:sz w:val="24"/>
          <w:szCs w:val="24"/>
        </w:rPr>
      </w:pPr>
      <w:r w:rsidRPr="00D81E7C">
        <w:rPr>
          <w:rFonts w:cstheme="minorHAnsi"/>
          <w:sz w:val="24"/>
          <w:szCs w:val="24"/>
        </w:rPr>
        <w:br w:type="page"/>
      </w:r>
    </w:p>
    <w:p w14:paraId="1D9DCB31" w14:textId="77777777" w:rsidR="003810E3" w:rsidRDefault="003810E3" w:rsidP="00D81E7C">
      <w:pPr>
        <w:pStyle w:val="Heading1"/>
        <w:spacing w:before="0" w:line="240" w:lineRule="auto"/>
      </w:pPr>
      <w:r w:rsidRPr="00D81E7C">
        <w:rPr>
          <w:rFonts w:cstheme="minorHAnsi"/>
        </w:rPr>
        <w:lastRenderedPageBreak/>
        <w:t>Topic 3:  Solving</w:t>
      </w:r>
      <w:r w:rsidRPr="003810E3">
        <w:t xml:space="preserve"> Inequalities Using Continuity Properties</w:t>
      </w:r>
    </w:p>
    <w:p w14:paraId="4988EB8B" w14:textId="77777777" w:rsidR="00C96E6F" w:rsidRPr="00D81E7C" w:rsidRDefault="00C96E6F" w:rsidP="00D81E7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4C11E0C" w14:textId="77777777" w:rsidR="0046454E" w:rsidRPr="00D81E7C" w:rsidRDefault="0046454E" w:rsidP="00D81E7C">
      <w:pPr>
        <w:spacing w:after="0" w:line="240" w:lineRule="auto"/>
        <w:rPr>
          <w:rFonts w:cstheme="minorHAnsi"/>
          <w:sz w:val="24"/>
          <w:szCs w:val="24"/>
        </w:rPr>
      </w:pPr>
      <w:r w:rsidRPr="00D81E7C">
        <w:rPr>
          <w:rFonts w:cstheme="minorHAnsi"/>
          <w:sz w:val="24"/>
          <w:szCs w:val="24"/>
        </w:rPr>
        <w:t xml:space="preserve">A tool for analyzing graphs of functions, or for solving inequalities, is the </w:t>
      </w:r>
      <w:r w:rsidRPr="00D81E7C">
        <w:rPr>
          <w:rFonts w:cstheme="minorHAnsi"/>
          <w:b/>
          <w:bCs/>
          <w:sz w:val="24"/>
          <w:szCs w:val="24"/>
        </w:rPr>
        <w:t>sign chart</w:t>
      </w:r>
      <w:r w:rsidRPr="00D81E7C">
        <w:rPr>
          <w:rFonts w:cstheme="minorHAnsi"/>
          <w:sz w:val="24"/>
          <w:szCs w:val="24"/>
        </w:rPr>
        <w:t xml:space="preserve">. </w:t>
      </w:r>
      <w:r w:rsidR="0030366C" w:rsidRPr="00D81E7C">
        <w:rPr>
          <w:rFonts w:cstheme="minorHAnsi"/>
          <w:sz w:val="24"/>
          <w:szCs w:val="24"/>
        </w:rPr>
        <w:t xml:space="preserve"> </w:t>
      </w:r>
      <w:r w:rsidRPr="00D81E7C">
        <w:rPr>
          <w:rFonts w:cstheme="minorHAnsi"/>
          <w:sz w:val="24"/>
          <w:szCs w:val="24"/>
        </w:rPr>
        <w:t>We find where the function is zero or undefined, then partition the number line into intervals at these points.</w:t>
      </w:r>
      <w:r w:rsidR="0030366C" w:rsidRPr="00D81E7C">
        <w:rPr>
          <w:rFonts w:cstheme="minorHAnsi"/>
          <w:sz w:val="24"/>
          <w:szCs w:val="24"/>
        </w:rPr>
        <w:t xml:space="preserve"> </w:t>
      </w:r>
      <w:r w:rsidRPr="00D81E7C">
        <w:rPr>
          <w:rFonts w:cstheme="minorHAnsi"/>
          <w:sz w:val="24"/>
          <w:szCs w:val="24"/>
        </w:rPr>
        <w:t xml:space="preserve"> We then test each interval to determine if the function is positive (above the </w:t>
      </w:r>
      <w:r w:rsidRPr="00D81E7C">
        <w:rPr>
          <w:rFonts w:cstheme="minorHAnsi"/>
          <w:i/>
          <w:iCs/>
          <w:sz w:val="24"/>
          <w:szCs w:val="24"/>
        </w:rPr>
        <w:t>x</w:t>
      </w:r>
      <w:r w:rsidR="0030366C" w:rsidRPr="00D81E7C">
        <w:rPr>
          <w:rFonts w:cstheme="minorHAnsi"/>
          <w:sz w:val="24"/>
          <w:szCs w:val="24"/>
        </w:rPr>
        <w:t>-</w:t>
      </w:r>
      <w:r w:rsidRPr="00D81E7C">
        <w:rPr>
          <w:rFonts w:cstheme="minorHAnsi"/>
          <w:sz w:val="24"/>
          <w:szCs w:val="24"/>
        </w:rPr>
        <w:t xml:space="preserve">axis) or negative (below the </w:t>
      </w:r>
      <w:r w:rsidRPr="00D81E7C">
        <w:rPr>
          <w:rFonts w:cstheme="minorHAnsi"/>
          <w:i/>
          <w:iCs/>
          <w:sz w:val="24"/>
          <w:szCs w:val="24"/>
        </w:rPr>
        <w:t>x</w:t>
      </w:r>
      <w:r w:rsidR="00EC64FD" w:rsidRPr="00D81E7C">
        <w:rPr>
          <w:rFonts w:cstheme="minorHAnsi"/>
          <w:sz w:val="24"/>
          <w:szCs w:val="24"/>
        </w:rPr>
        <w:t>-</w:t>
      </w:r>
      <w:r w:rsidRPr="00D81E7C">
        <w:rPr>
          <w:rFonts w:cstheme="minorHAnsi"/>
          <w:sz w:val="24"/>
          <w:szCs w:val="24"/>
        </w:rPr>
        <w:t>axis) in those intervals.</w:t>
      </w:r>
    </w:p>
    <w:p w14:paraId="1FAA7114" w14:textId="1362340F" w:rsidR="00C96E6F" w:rsidRDefault="00C96E6F" w:rsidP="00D81E7C">
      <w:pPr>
        <w:spacing w:after="0" w:line="240" w:lineRule="auto"/>
        <w:rPr>
          <w:rFonts w:cstheme="minorHAnsi"/>
          <w:sz w:val="24"/>
          <w:szCs w:val="24"/>
        </w:rPr>
      </w:pPr>
    </w:p>
    <w:p w14:paraId="2557ED5C" w14:textId="77777777" w:rsidR="00903348" w:rsidRDefault="00D81E7C" w:rsidP="00903348">
      <w:pPr>
        <w:spacing w:after="120"/>
        <w:rPr>
          <w:rFonts w:cstheme="minorHAnsi"/>
          <w:sz w:val="24"/>
          <w:szCs w:val="24"/>
        </w:rPr>
      </w:pPr>
      <w:r w:rsidRPr="00D81E7C">
        <w:rPr>
          <w:rFonts w:cstheme="minorHAnsi"/>
          <w:b/>
          <w:sz w:val="24"/>
          <w:szCs w:val="24"/>
        </w:rPr>
        <w:t xml:space="preserve">Constructing a Sign Chart </w:t>
      </w:r>
      <w:r w:rsidRPr="00D81E7C">
        <w:rPr>
          <w:rFonts w:cstheme="minorHAnsi"/>
          <w:sz w:val="24"/>
          <w:szCs w:val="24"/>
        </w:rPr>
        <w:t>for a functi</w:t>
      </w:r>
      <w:r w:rsidR="00903348">
        <w:rPr>
          <w:rFonts w:cstheme="minorHAnsi"/>
          <w:sz w:val="24"/>
          <w:szCs w:val="24"/>
        </w:rPr>
        <w:t xml:space="preserve">on </w:t>
      </w:r>
    </w:p>
    <w:p w14:paraId="574B7BD3" w14:textId="00B8EF64" w:rsidR="00D81E7C" w:rsidRPr="00903348" w:rsidRDefault="00D81E7C" w:rsidP="00903348">
      <w:pPr>
        <w:pStyle w:val="ListParagraph"/>
        <w:numPr>
          <w:ilvl w:val="0"/>
          <w:numId w:val="8"/>
        </w:numPr>
        <w:spacing w:after="120" w:line="240" w:lineRule="auto"/>
        <w:rPr>
          <w:rFonts w:cstheme="minorHAnsi"/>
          <w:sz w:val="24"/>
          <w:szCs w:val="24"/>
        </w:rPr>
      </w:pPr>
      <w:r w:rsidRPr="00903348">
        <w:rPr>
          <w:rFonts w:cstheme="minorHAnsi"/>
          <w:sz w:val="24"/>
          <w:szCs w:val="24"/>
        </w:rPr>
        <w:t xml:space="preserve">Find all partition numbers of </w:t>
      </w:r>
      <w:r w:rsidR="00734A22" w:rsidRPr="00903348">
        <w:rPr>
          <w:rFonts w:cstheme="minorHAnsi"/>
          <w:position w:val="-10"/>
          <w:sz w:val="24"/>
          <w:szCs w:val="24"/>
        </w:rPr>
        <w:object w:dxaOrig="540" w:dyaOrig="320" w14:anchorId="7AB9037A">
          <v:shape id="_x0000_i1031" type="#_x0000_t75" alt="f of x" style="width:27pt;height:15.9pt" o:ole="">
            <v:imagedata r:id="rId25" o:title=""/>
          </v:shape>
          <o:OLEObject Type="Embed" ProgID="Equation.DSMT4" ShapeID="_x0000_i1031" DrawAspect="Content" ObjectID="_1627536416" r:id="rId26"/>
        </w:object>
      </w:r>
      <w:r w:rsidRPr="00903348">
        <w:rPr>
          <w:rFonts w:eastAsiaTheme="minorEastAsia" w:cstheme="minorHAnsi"/>
          <w:sz w:val="24"/>
          <w:szCs w:val="24"/>
        </w:rPr>
        <w:t>:</w:t>
      </w:r>
    </w:p>
    <w:p w14:paraId="05DA24A6" w14:textId="72A9777D" w:rsidR="00D81E7C" w:rsidRPr="00D81E7C" w:rsidRDefault="00D81E7C" w:rsidP="00D81E7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81E7C">
        <w:rPr>
          <w:rFonts w:cstheme="minorHAnsi"/>
          <w:sz w:val="24"/>
          <w:szCs w:val="24"/>
        </w:rPr>
        <w:t xml:space="preserve">Find all numbers </w:t>
      </w:r>
      <w:r w:rsidR="00734A22">
        <w:rPr>
          <w:rFonts w:cstheme="minorHAnsi"/>
          <w:i/>
          <w:iCs/>
          <w:sz w:val="24"/>
          <w:szCs w:val="24"/>
        </w:rPr>
        <w:t xml:space="preserve">x </w:t>
      </w:r>
      <w:r w:rsidRPr="00D81E7C">
        <w:rPr>
          <w:rFonts w:eastAsiaTheme="minorEastAsia" w:cstheme="minorHAnsi"/>
          <w:sz w:val="24"/>
          <w:szCs w:val="24"/>
        </w:rPr>
        <w:t>such that</w:t>
      </w:r>
      <w:r w:rsidR="00734A22">
        <w:rPr>
          <w:rFonts w:eastAsiaTheme="minorEastAsia" w:cstheme="minorHAnsi"/>
          <w:sz w:val="24"/>
          <w:szCs w:val="24"/>
        </w:rPr>
        <w:t xml:space="preserve"> </w:t>
      </w:r>
      <w:r w:rsidR="00734A22">
        <w:rPr>
          <w:rFonts w:eastAsiaTheme="minorEastAsia" w:cstheme="minorHAnsi"/>
          <w:i/>
          <w:iCs/>
          <w:sz w:val="24"/>
          <w:szCs w:val="24"/>
        </w:rPr>
        <w:t xml:space="preserve">f </w:t>
      </w:r>
      <w:r w:rsidRPr="00D81E7C">
        <w:rPr>
          <w:rFonts w:eastAsiaTheme="minorEastAsia" w:cstheme="minorHAnsi"/>
          <w:sz w:val="24"/>
          <w:szCs w:val="24"/>
        </w:rPr>
        <w:t xml:space="preserve">is discontinuous at </w:t>
      </w:r>
      <w:r w:rsidR="00734A22">
        <w:rPr>
          <w:rFonts w:eastAsiaTheme="minorEastAsia" w:cstheme="minorHAnsi"/>
          <w:i/>
          <w:iCs/>
          <w:sz w:val="24"/>
          <w:szCs w:val="24"/>
        </w:rPr>
        <w:t>x</w:t>
      </w:r>
      <w:r w:rsidRPr="00D81E7C">
        <w:rPr>
          <w:rFonts w:eastAsiaTheme="minorEastAsia" w:cstheme="minorHAnsi"/>
          <w:sz w:val="24"/>
          <w:szCs w:val="24"/>
        </w:rPr>
        <w:t xml:space="preserve">.  (Rational functions are discontinuous at values of </w:t>
      </w:r>
      <w:r w:rsidR="00734A22">
        <w:rPr>
          <w:rFonts w:eastAsiaTheme="minorEastAsia" w:cstheme="minorHAnsi"/>
          <w:i/>
          <w:iCs/>
          <w:sz w:val="24"/>
          <w:szCs w:val="24"/>
        </w:rPr>
        <w:t xml:space="preserve">x </w:t>
      </w:r>
      <w:r w:rsidRPr="00D81E7C">
        <w:rPr>
          <w:rFonts w:eastAsiaTheme="minorEastAsia" w:cstheme="minorHAnsi"/>
          <w:sz w:val="24"/>
          <w:szCs w:val="24"/>
        </w:rPr>
        <w:t>that make the de</w:t>
      </w:r>
      <w:r w:rsidRPr="00D81E7C">
        <w:rPr>
          <w:rFonts w:cstheme="minorHAnsi"/>
          <w:sz w:val="24"/>
          <w:szCs w:val="24"/>
        </w:rPr>
        <w:t>nominator 0).</w:t>
      </w:r>
    </w:p>
    <w:p w14:paraId="1CBCA35D" w14:textId="2BD00133" w:rsidR="00D81E7C" w:rsidRPr="00D81E7C" w:rsidRDefault="00D81E7C" w:rsidP="00D81E7C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81E7C">
        <w:rPr>
          <w:rFonts w:cstheme="minorHAnsi"/>
          <w:sz w:val="24"/>
          <w:szCs w:val="24"/>
        </w:rPr>
        <w:t xml:space="preserve">Find all numbers </w:t>
      </w:r>
      <w:r w:rsidR="00734A22">
        <w:rPr>
          <w:rFonts w:cstheme="minorHAnsi"/>
          <w:i/>
          <w:iCs/>
          <w:sz w:val="24"/>
          <w:szCs w:val="24"/>
        </w:rPr>
        <w:t xml:space="preserve">x </w:t>
      </w:r>
      <w:r w:rsidRPr="00D81E7C">
        <w:rPr>
          <w:rFonts w:eastAsiaTheme="minorEastAsia" w:cstheme="minorHAnsi"/>
          <w:sz w:val="24"/>
          <w:szCs w:val="24"/>
        </w:rPr>
        <w:t>such that</w:t>
      </w:r>
      <w:r w:rsidR="00734A22">
        <w:rPr>
          <w:rFonts w:eastAsiaTheme="minorEastAsia" w:cstheme="minorHAnsi"/>
          <w:sz w:val="24"/>
          <w:szCs w:val="24"/>
        </w:rPr>
        <w:t xml:space="preserve"> </w:t>
      </w:r>
      <w:r w:rsidR="00734A22" w:rsidRPr="00734A22">
        <w:rPr>
          <w:rFonts w:eastAsiaTheme="minorEastAsia" w:cstheme="minorHAnsi"/>
          <w:position w:val="-10"/>
          <w:sz w:val="24"/>
          <w:szCs w:val="24"/>
        </w:rPr>
        <w:object w:dxaOrig="900" w:dyaOrig="320" w14:anchorId="22F446EE">
          <v:shape id="_x0000_i1032" type="#_x0000_t75" alt="f of x equals 0" style="width:45pt;height:15.9pt" o:ole="">
            <v:imagedata r:id="rId27" o:title=""/>
          </v:shape>
          <o:OLEObject Type="Embed" ProgID="Equation.DSMT4" ShapeID="_x0000_i1032" DrawAspect="Content" ObjectID="_1627536417" r:id="rId28"/>
        </w:object>
      </w:r>
      <w:r w:rsidR="00734A22">
        <w:rPr>
          <w:rFonts w:eastAsiaTheme="minorEastAsia" w:cstheme="minorHAnsi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 xml:space="preserve"> </m:t>
        </m:r>
      </m:oMath>
      <w:r w:rsidRPr="00D81E7C">
        <w:rPr>
          <w:rFonts w:eastAsiaTheme="minorEastAsia" w:cstheme="minorHAnsi"/>
          <w:sz w:val="24"/>
          <w:szCs w:val="24"/>
        </w:rPr>
        <w:t xml:space="preserve">(For rational functions, this occurs where the numerator is 0 and the denominator is not 0). </w:t>
      </w:r>
    </w:p>
    <w:p w14:paraId="3032468B" w14:textId="479C4DA2" w:rsidR="00D81E7C" w:rsidRPr="00F92E74" w:rsidRDefault="00D81E7C" w:rsidP="00F92E74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81E7C">
        <w:rPr>
          <w:rFonts w:cstheme="minorHAnsi"/>
          <w:sz w:val="24"/>
          <w:szCs w:val="24"/>
        </w:rPr>
        <w:t>Plot the numbers found in step 1 on a real number line, dividing the number line into intervals.</w:t>
      </w:r>
    </w:p>
    <w:p w14:paraId="2598BDAF" w14:textId="434B9E62" w:rsidR="00D81E7C" w:rsidRPr="00F92E74" w:rsidRDefault="00D81E7C" w:rsidP="00F92E74">
      <w:pPr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1E7C">
        <w:rPr>
          <w:rFonts w:cstheme="minorHAnsi"/>
          <w:sz w:val="24"/>
          <w:szCs w:val="24"/>
        </w:rPr>
        <w:t>Select a test number in each open interval determined in step 2 and evaluate</w:t>
      </w:r>
      <w:r w:rsidR="00734A22">
        <w:rPr>
          <w:rFonts w:cstheme="minorHAnsi"/>
          <w:sz w:val="24"/>
          <w:szCs w:val="24"/>
        </w:rPr>
        <w:t xml:space="preserve"> </w:t>
      </w:r>
      <w:r w:rsidR="00734A22" w:rsidRPr="00903348">
        <w:rPr>
          <w:rFonts w:cstheme="minorHAnsi"/>
          <w:position w:val="-10"/>
          <w:sz w:val="24"/>
          <w:szCs w:val="24"/>
        </w:rPr>
        <w:object w:dxaOrig="540" w:dyaOrig="320" w14:anchorId="108D6DBA">
          <v:shape id="_x0000_i1033" type="#_x0000_t75" alt="f of x" style="width:27pt;height:15.9pt" o:ole="">
            <v:imagedata r:id="rId25" o:title=""/>
          </v:shape>
          <o:OLEObject Type="Embed" ProgID="Equation.DSMT4" ShapeID="_x0000_i1033" DrawAspect="Content" ObjectID="_1627536418" r:id="rId29"/>
        </w:object>
      </w:r>
      <w:r w:rsidR="00734A22">
        <w:rPr>
          <w:rFonts w:cstheme="minorHAnsi"/>
          <w:sz w:val="24"/>
          <w:szCs w:val="24"/>
        </w:rPr>
        <w:t xml:space="preserve"> </w:t>
      </w:r>
      <w:r w:rsidRPr="00D81E7C">
        <w:rPr>
          <w:rFonts w:cstheme="minorHAnsi"/>
          <w:sz w:val="24"/>
          <w:szCs w:val="24"/>
        </w:rPr>
        <w:t>at each test number to determine whether</w:t>
      </w:r>
      <w:r w:rsidR="00734A22">
        <w:rPr>
          <w:rFonts w:cstheme="minorHAnsi"/>
          <w:sz w:val="24"/>
          <w:szCs w:val="24"/>
        </w:rPr>
        <w:t xml:space="preserve"> </w:t>
      </w:r>
      <w:r w:rsidR="00734A22" w:rsidRPr="00903348">
        <w:rPr>
          <w:rFonts w:cstheme="minorHAnsi"/>
          <w:position w:val="-10"/>
          <w:sz w:val="24"/>
          <w:szCs w:val="24"/>
        </w:rPr>
        <w:object w:dxaOrig="540" w:dyaOrig="320" w14:anchorId="570BAE49">
          <v:shape id="_x0000_i1034" type="#_x0000_t75" alt="f of x" style="width:27pt;height:15.9pt" o:ole="">
            <v:imagedata r:id="rId25" o:title=""/>
          </v:shape>
          <o:OLEObject Type="Embed" ProgID="Equation.DSMT4" ShapeID="_x0000_i1034" DrawAspect="Content" ObjectID="_1627536419" r:id="rId30"/>
        </w:object>
      </w:r>
      <w:r w:rsidR="00734A22">
        <w:rPr>
          <w:rFonts w:cstheme="minorHAnsi"/>
          <w:sz w:val="24"/>
          <w:szCs w:val="24"/>
        </w:rPr>
        <w:t xml:space="preserve"> </w:t>
      </w:r>
      <w:r w:rsidRPr="00D81E7C">
        <w:rPr>
          <w:rFonts w:cstheme="minorHAnsi"/>
          <w:sz w:val="24"/>
          <w:szCs w:val="24"/>
        </w:rPr>
        <w:t>is positive (+) or negative (–) in each interval.</w:t>
      </w:r>
    </w:p>
    <w:p w14:paraId="6D1EAF4A" w14:textId="1B93893E" w:rsidR="0046454E" w:rsidRPr="00F92E74" w:rsidRDefault="00D81E7C" w:rsidP="00D81E7C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D81E7C">
        <w:rPr>
          <w:rFonts w:cstheme="minorHAnsi"/>
          <w:sz w:val="24"/>
          <w:szCs w:val="24"/>
        </w:rPr>
        <w:t xml:space="preserve"> Construct a sign chart, using the real number line in step 2. This will show the sign of </w:t>
      </w:r>
      <w:r w:rsidR="00734A22">
        <w:rPr>
          <w:rFonts w:cstheme="minorHAnsi"/>
          <w:i/>
          <w:iCs/>
          <w:sz w:val="24"/>
          <w:szCs w:val="24"/>
        </w:rPr>
        <w:t xml:space="preserve">f </w:t>
      </w:r>
      <w:r w:rsidRPr="00D81E7C">
        <w:rPr>
          <w:rFonts w:cstheme="minorHAnsi"/>
          <w:sz w:val="24"/>
          <w:szCs w:val="24"/>
        </w:rPr>
        <w:t>on each open interval.</w:t>
      </w:r>
    </w:p>
    <w:p w14:paraId="4400FA8A" w14:textId="77777777" w:rsidR="00D738C5" w:rsidRPr="00D81E7C" w:rsidRDefault="00D738C5" w:rsidP="00D81E7C">
      <w:pPr>
        <w:spacing w:after="0" w:line="240" w:lineRule="auto"/>
        <w:rPr>
          <w:rFonts w:cstheme="minorHAnsi"/>
          <w:sz w:val="24"/>
          <w:szCs w:val="24"/>
        </w:rPr>
      </w:pPr>
      <w:r w:rsidRPr="00D81E7C">
        <w:rPr>
          <w:rFonts w:cstheme="minorHAnsi"/>
          <w:sz w:val="24"/>
          <w:szCs w:val="24"/>
        </w:rPr>
        <w:t xml:space="preserve"> </w:t>
      </w:r>
    </w:p>
    <w:sectPr w:rsidR="00D738C5" w:rsidRPr="00D81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685"/>
    <w:multiLevelType w:val="hybridMultilevel"/>
    <w:tmpl w:val="25162074"/>
    <w:lvl w:ilvl="0" w:tplc="709A4D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E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A4D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72E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67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3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CC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0C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E5441"/>
    <w:multiLevelType w:val="hybridMultilevel"/>
    <w:tmpl w:val="026A05E2"/>
    <w:lvl w:ilvl="0" w:tplc="58CA9BD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B2342"/>
    <w:multiLevelType w:val="hybridMultilevel"/>
    <w:tmpl w:val="C2E2FBF8"/>
    <w:lvl w:ilvl="0" w:tplc="58CA9BD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C3D1D"/>
    <w:multiLevelType w:val="hybridMultilevel"/>
    <w:tmpl w:val="6244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1BE7"/>
    <w:multiLevelType w:val="hybridMultilevel"/>
    <w:tmpl w:val="27D2E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C7057"/>
    <w:multiLevelType w:val="hybridMultilevel"/>
    <w:tmpl w:val="F1A25362"/>
    <w:lvl w:ilvl="0" w:tplc="703AD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8B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C1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E8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6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F246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69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4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550031"/>
    <w:multiLevelType w:val="hybridMultilevel"/>
    <w:tmpl w:val="12F82980"/>
    <w:lvl w:ilvl="0" w:tplc="8E6892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87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24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0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452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25B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4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8A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CE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F972E3"/>
    <w:multiLevelType w:val="hybridMultilevel"/>
    <w:tmpl w:val="78908E86"/>
    <w:lvl w:ilvl="0" w:tplc="341207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E23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AD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CA8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4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5CB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A64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27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5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12911"/>
    <w:multiLevelType w:val="hybridMultilevel"/>
    <w:tmpl w:val="344E2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3"/>
    <w:rsid w:val="000B3BFF"/>
    <w:rsid w:val="00176C53"/>
    <w:rsid w:val="00217407"/>
    <w:rsid w:val="0026183D"/>
    <w:rsid w:val="00262C65"/>
    <w:rsid w:val="0030366C"/>
    <w:rsid w:val="003810E3"/>
    <w:rsid w:val="0046454E"/>
    <w:rsid w:val="00486306"/>
    <w:rsid w:val="004C611B"/>
    <w:rsid w:val="004C6220"/>
    <w:rsid w:val="0056595F"/>
    <w:rsid w:val="00734A22"/>
    <w:rsid w:val="007A6391"/>
    <w:rsid w:val="007F0990"/>
    <w:rsid w:val="00835A62"/>
    <w:rsid w:val="00903348"/>
    <w:rsid w:val="00AD7218"/>
    <w:rsid w:val="00C96E6F"/>
    <w:rsid w:val="00D407C9"/>
    <w:rsid w:val="00D738C5"/>
    <w:rsid w:val="00D81E7C"/>
    <w:rsid w:val="00E3571A"/>
    <w:rsid w:val="00E750CA"/>
    <w:rsid w:val="00EC64FD"/>
    <w:rsid w:val="00F233A4"/>
    <w:rsid w:val="00F63DB2"/>
    <w:rsid w:val="00F75C7F"/>
    <w:rsid w:val="00F9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6023D23"/>
  <w15:chartTrackingRefBased/>
  <w15:docId w15:val="{995B3527-E0E3-470F-B212-E8A117CD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C53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5C7F"/>
    <w:rPr>
      <w:color w:val="808080"/>
    </w:rPr>
  </w:style>
  <w:style w:type="paragraph" w:styleId="ListParagraph">
    <w:name w:val="List Paragraph"/>
    <w:basedOn w:val="Normal"/>
    <w:uiPriority w:val="34"/>
    <w:qFormat/>
    <w:rsid w:val="00303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F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6C53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C5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6C53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6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8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754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92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84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1A643-2019-4957-9C40-7E49F207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Mathematics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User</dc:creator>
  <cp:keywords/>
  <dc:description/>
  <cp:lastModifiedBy>kurtz</cp:lastModifiedBy>
  <cp:revision>8</cp:revision>
  <cp:lastPrinted>2017-11-21T20:18:00Z</cp:lastPrinted>
  <dcterms:created xsi:type="dcterms:W3CDTF">2019-08-16T11:48:00Z</dcterms:created>
  <dcterms:modified xsi:type="dcterms:W3CDTF">2019-08-17T13:40:00Z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