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0AEB" w14:textId="77777777" w:rsidR="0054712B" w:rsidRPr="00CB5DDF" w:rsidRDefault="0068248C" w:rsidP="00CB5DDF">
      <w:pPr>
        <w:pStyle w:val="Title"/>
        <w:rPr>
          <w:rStyle w:val="TitleChar"/>
        </w:rPr>
      </w:pPr>
      <w:r>
        <w:t xml:space="preserve">Section </w:t>
      </w:r>
      <w:r w:rsidR="00396803">
        <w:t>3.8</w:t>
      </w:r>
      <w:r w:rsidR="00997D9C">
        <w:t xml:space="preserve"> </w:t>
      </w:r>
      <w:r w:rsidR="00B60D83">
        <w:t xml:space="preserve"> </w:t>
      </w:r>
      <w:r w:rsidR="00396803">
        <w:t>Implicit Differentiation</w:t>
      </w:r>
    </w:p>
    <w:p w14:paraId="74EEC065" w14:textId="77777777" w:rsidR="0054712B" w:rsidRDefault="0054712B" w:rsidP="0054712B">
      <w:pPr>
        <w:rPr>
          <w:b/>
          <w:sz w:val="32"/>
          <w:szCs w:val="32"/>
        </w:rPr>
      </w:pPr>
    </w:p>
    <w:p w14:paraId="7340ED2D" w14:textId="3FF755F2" w:rsidR="00B61C74" w:rsidRDefault="000C6DC4" w:rsidP="00CB5DDF">
      <w:pPr>
        <w:pStyle w:val="Heading1"/>
        <w:spacing w:before="0" w:after="120"/>
        <w:rPr>
          <w:b w:val="0"/>
        </w:rPr>
      </w:pPr>
      <w:r>
        <w:t xml:space="preserve">Topic 1:  </w:t>
      </w:r>
      <w:r w:rsidR="00445DAB">
        <w:t>Implicit Differentiation</w:t>
      </w:r>
    </w:p>
    <w:p w14:paraId="1E303CA9" w14:textId="1FCA6C09" w:rsidR="00445DAB" w:rsidRPr="00CB5DDF" w:rsidRDefault="00F90FF0" w:rsidP="00F90FF0">
      <w:pPr>
        <w:spacing w:after="120"/>
        <w:rPr>
          <w:rFonts w:asciiTheme="minorHAnsi" w:hAnsiTheme="minorHAnsi" w:cstheme="minorHAnsi"/>
        </w:rPr>
      </w:pPr>
      <w:r>
        <w:rPr>
          <w:rFonts w:asciiTheme="minorHAnsi" w:eastAsiaTheme="majorEastAsia" w:hAnsiTheme="minorHAnsi" w:cstheme="majorBidi"/>
        </w:rPr>
        <w:t xml:space="preserve">If </w:t>
      </w:r>
      <w:r w:rsidRPr="00F90FF0">
        <w:rPr>
          <w:position w:val="-10"/>
        </w:rPr>
        <w:object w:dxaOrig="920" w:dyaOrig="320" w14:anchorId="3403C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45.9pt;height:15.9pt" o:ole="">
            <v:imagedata r:id="rId5" o:title=""/>
          </v:shape>
          <o:OLEObject Type="Embed" ProgID="Equation.DSMT4" ShapeID="_x0000_i1025" DrawAspect="Content" ObjectID="_1624276246" r:id="rId6"/>
        </w:object>
      </w:r>
      <w:r>
        <w:rPr>
          <w:rFonts w:asciiTheme="minorHAnsi" w:hAnsiTheme="minorHAnsi" w:cstheme="minorHAnsi"/>
        </w:rPr>
        <w:t xml:space="preserve">, then </w:t>
      </w:r>
      <w:r>
        <w:rPr>
          <w:rFonts w:asciiTheme="minorHAnsi" w:hAnsiTheme="minorHAnsi" w:cstheme="minorHAnsi"/>
          <w:i/>
        </w:rPr>
        <w:t xml:space="preserve">y </w:t>
      </w:r>
      <w:r w:rsidR="00445DAB" w:rsidRPr="00CB5DDF">
        <w:rPr>
          <w:rFonts w:asciiTheme="minorHAnsi" w:hAnsiTheme="minorHAnsi" w:cstheme="minorHAnsi"/>
        </w:rPr>
        <w:t xml:space="preserve">is defined explicitly as a function of </w:t>
      </w:r>
      <w:r>
        <w:rPr>
          <w:rFonts w:asciiTheme="minorHAnsi" w:hAnsiTheme="minorHAnsi" w:cstheme="minorHAnsi"/>
          <w:i/>
        </w:rPr>
        <w:t>x</w:t>
      </w:r>
      <w:r w:rsidR="00445DAB" w:rsidRPr="00CB5DDF">
        <w:rPr>
          <w:rFonts w:asciiTheme="minorHAnsi" w:hAnsiTheme="minorHAnsi" w:cstheme="minorHAnsi"/>
        </w:rPr>
        <w:t>.</w:t>
      </w:r>
    </w:p>
    <w:p w14:paraId="3B93E5AE" w14:textId="65E98878" w:rsidR="00445DAB" w:rsidRPr="00CB5DDF" w:rsidRDefault="00F90FF0" w:rsidP="005471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an equation such as </w:t>
      </w:r>
      <w:r w:rsidRPr="00F90FF0">
        <w:rPr>
          <w:rFonts w:asciiTheme="minorHAnsi" w:hAnsiTheme="minorHAnsi" w:cstheme="minorHAnsi"/>
          <w:position w:val="-10"/>
        </w:rPr>
        <w:object w:dxaOrig="1060" w:dyaOrig="360" w14:anchorId="0C10E89D">
          <v:shape id="_x0000_i1026" type="#_x0000_t75" alt="x squared plus y squared equals 1" style="width:53.1pt;height:18pt" o:ole="">
            <v:imagedata r:id="rId7" o:title=""/>
          </v:shape>
          <o:OLEObject Type="Embed" ProgID="Equation.DSMT4" ShapeID="_x0000_i1026" DrawAspect="Content" ObjectID="_1624276247" r:id="rId8"/>
        </w:object>
      </w:r>
      <w:bookmarkStart w:id="0" w:name="_GoBack"/>
      <w:bookmarkEnd w:id="0"/>
      <w:r>
        <w:rPr>
          <w:rFonts w:asciiTheme="minorHAnsi" w:hAnsiTheme="minorHAnsi" w:cstheme="minorHAnsi"/>
        </w:rPr>
        <w:t>, t</w:t>
      </w:r>
      <w:r w:rsidR="00445DAB" w:rsidRPr="00CB5DDF">
        <w:rPr>
          <w:rFonts w:asciiTheme="minorHAnsi" w:hAnsiTheme="minorHAnsi" w:cstheme="minorHAnsi"/>
        </w:rPr>
        <w:t xml:space="preserve">he relationship between the variables is expressed </w:t>
      </w:r>
      <w:proofErr w:type="spellStart"/>
      <w:r w:rsidR="00445DAB" w:rsidRPr="00CB5DDF">
        <w:rPr>
          <w:rFonts w:asciiTheme="minorHAnsi" w:hAnsiTheme="minorHAnsi" w:cstheme="minorHAnsi"/>
        </w:rPr>
        <w:t>implictly</w:t>
      </w:r>
      <w:proofErr w:type="spellEnd"/>
      <w:r w:rsidR="00445DAB" w:rsidRPr="00CB5DDF">
        <w:rPr>
          <w:rFonts w:asciiTheme="minorHAnsi" w:hAnsiTheme="minorHAnsi" w:cstheme="minorHAnsi"/>
        </w:rPr>
        <w:t>.</w:t>
      </w:r>
    </w:p>
    <w:p w14:paraId="33DF0639" w14:textId="77777777" w:rsidR="00445DAB" w:rsidRDefault="00445DAB" w:rsidP="0054712B"/>
    <w:p w14:paraId="4F3C2F2C" w14:textId="1BEB7C14" w:rsidR="00CB5DDF" w:rsidRDefault="00CB5DDF">
      <w:pPr>
        <w:spacing w:after="160" w:line="259" w:lineRule="auto"/>
      </w:pPr>
      <w:r>
        <w:br w:type="page"/>
      </w:r>
    </w:p>
    <w:p w14:paraId="0BED6DB2" w14:textId="064D2C40" w:rsidR="00445DAB" w:rsidRPr="00CB5DDF" w:rsidRDefault="00445DAB" w:rsidP="00CB5DDF">
      <w:pPr>
        <w:pStyle w:val="Heading1"/>
        <w:spacing w:before="0" w:after="120"/>
      </w:pPr>
      <w:r>
        <w:lastRenderedPageBreak/>
        <w:t>Topic 2:  Tangent Lines</w:t>
      </w:r>
      <w:r w:rsidR="00AB29F5">
        <w:t xml:space="preserve"> and Normal Lines</w:t>
      </w:r>
    </w:p>
    <w:p w14:paraId="2E960069" w14:textId="655761B0" w:rsidR="00445DAB" w:rsidRPr="00CB5DDF" w:rsidRDefault="00445DAB" w:rsidP="00445DAB">
      <w:pPr>
        <w:spacing w:line="288" w:lineRule="auto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 xml:space="preserve">Derivatives obtained by implicit differentiation often depend on both </w:t>
      </w:r>
      <w:r w:rsidR="00F90FF0">
        <w:rPr>
          <w:rFonts w:asciiTheme="minorHAnsi" w:hAnsiTheme="minorHAnsi" w:cstheme="minorHAnsi"/>
          <w:i/>
        </w:rPr>
        <w:t>x</w:t>
      </w:r>
      <w:r w:rsidRPr="00CB5DDF">
        <w:rPr>
          <w:rFonts w:asciiTheme="minorHAnsi" w:hAnsiTheme="minorHAnsi" w:cstheme="minorHAnsi"/>
        </w:rPr>
        <w:t xml:space="preserve"> and </w:t>
      </w:r>
      <w:r w:rsidR="00F90FF0">
        <w:rPr>
          <w:rFonts w:asciiTheme="minorHAnsi" w:hAnsiTheme="minorHAnsi" w:cstheme="minorHAnsi"/>
          <w:i/>
        </w:rPr>
        <w:t>y</w:t>
      </w:r>
      <w:r w:rsidRPr="00CB5DDF">
        <w:rPr>
          <w:rFonts w:asciiTheme="minorHAnsi" w:hAnsiTheme="minorHAnsi" w:cstheme="minorHAnsi"/>
        </w:rPr>
        <w:t xml:space="preserve">.  In these cases, the slope of the curve at a particular point requires both the </w:t>
      </w:r>
      <w:r w:rsidR="00F90FF0">
        <w:rPr>
          <w:rFonts w:asciiTheme="minorHAnsi" w:hAnsiTheme="minorHAnsi" w:cstheme="minorHAnsi"/>
          <w:i/>
        </w:rPr>
        <w:t>x</w:t>
      </w:r>
      <w:r w:rsidRPr="00CB5DDF">
        <w:rPr>
          <w:rFonts w:asciiTheme="minorHAnsi" w:hAnsiTheme="minorHAnsi" w:cstheme="minorHAnsi"/>
        </w:rPr>
        <w:t xml:space="preserve">- and </w:t>
      </w:r>
      <w:r w:rsidR="00F90FF0">
        <w:rPr>
          <w:rFonts w:asciiTheme="minorHAnsi" w:hAnsiTheme="minorHAnsi" w:cstheme="minorHAnsi"/>
          <w:i/>
        </w:rPr>
        <w:t>y</w:t>
      </w:r>
      <w:r w:rsidRPr="00CB5DDF">
        <w:rPr>
          <w:rFonts w:asciiTheme="minorHAnsi" w:hAnsiTheme="minorHAnsi" w:cstheme="minorHAnsi"/>
        </w:rPr>
        <w:t>-coordinates of the point.</w:t>
      </w:r>
    </w:p>
    <w:p w14:paraId="4B9A7F34" w14:textId="77777777" w:rsidR="00445DAB" w:rsidRPr="00CB5DDF" w:rsidRDefault="00445DAB" w:rsidP="0054712B">
      <w:pPr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b/>
        </w:rPr>
        <w:t xml:space="preserve"> </w:t>
      </w:r>
    </w:p>
    <w:p w14:paraId="010EDD8A" w14:textId="77777777" w:rsidR="00FD539D" w:rsidRPr="00CB5DDF" w:rsidRDefault="00AB29F5" w:rsidP="0054712B">
      <w:pPr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noProof/>
        </w:rPr>
        <w:drawing>
          <wp:inline distT="0" distB="0" distL="0" distR="0" wp14:anchorId="5C866A9C" wp14:editId="5D019D36">
            <wp:extent cx="2044315" cy="2286000"/>
            <wp:effectExtent l="0" t="0" r="0" b="0"/>
            <wp:docPr id="10243" name="Picture 3" descr="A graph of x squared plus y squared equals 1 is a circle of radius 1, centered at the origin. The circle passes through the points (1 half, start fraction radical 3 end radical over 2 end fraction) and (1 half, negative start fraction radical 3 end radical over 2 end fraction). It has tangent line passing through the points (1 half, start fraction of 1 over radical 3 end radical end fraction) and (1 half, negative start fraction of 1 over radical 3 end radical end fractio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9CF9" w14:textId="77777777" w:rsidR="00FD539D" w:rsidRPr="00CB5DDF" w:rsidRDefault="00FD539D" w:rsidP="0054712B">
      <w:pPr>
        <w:rPr>
          <w:rFonts w:asciiTheme="minorHAnsi" w:hAnsiTheme="minorHAnsi" w:cstheme="minorHAnsi"/>
          <w:b/>
        </w:rPr>
      </w:pPr>
    </w:p>
    <w:p w14:paraId="1973CBE3" w14:textId="46391676" w:rsidR="00FD539D" w:rsidRPr="00CB5DDF" w:rsidRDefault="00AB29F5" w:rsidP="00AB29F5">
      <w:pPr>
        <w:spacing w:line="288" w:lineRule="auto"/>
        <w:rPr>
          <w:rFonts w:asciiTheme="minorHAnsi" w:hAnsiTheme="minorHAnsi" w:cstheme="minorHAnsi"/>
        </w:rPr>
      </w:pPr>
      <w:r w:rsidRPr="00CB5DDF">
        <w:rPr>
          <w:rFonts w:asciiTheme="minorHAnsi" w:hAnsiTheme="minorHAnsi" w:cstheme="minorHAnsi"/>
        </w:rPr>
        <w:t xml:space="preserve">A normal line at a point </w:t>
      </w:r>
      <w:r w:rsidR="00F90FF0">
        <w:rPr>
          <w:rFonts w:asciiTheme="minorHAnsi" w:hAnsiTheme="minorHAnsi" w:cstheme="minorHAnsi"/>
          <w:i/>
        </w:rPr>
        <w:t>P</w:t>
      </w:r>
      <w:r w:rsidRPr="00CB5DDF">
        <w:rPr>
          <w:rFonts w:asciiTheme="minorHAnsi" w:hAnsiTheme="minorHAnsi" w:cstheme="minorHAnsi"/>
        </w:rPr>
        <w:t xml:space="preserve"> on a curve passes through </w:t>
      </w:r>
      <w:r w:rsidR="00F90FF0">
        <w:rPr>
          <w:rFonts w:asciiTheme="minorHAnsi" w:hAnsiTheme="minorHAnsi" w:cstheme="minorHAnsi"/>
          <w:i/>
        </w:rPr>
        <w:t xml:space="preserve">P </w:t>
      </w:r>
      <w:r w:rsidRPr="00CB5DDF">
        <w:rPr>
          <w:rFonts w:asciiTheme="minorHAnsi" w:hAnsiTheme="minorHAnsi" w:cstheme="minorHAnsi"/>
        </w:rPr>
        <w:t xml:space="preserve">and is perpendicular to the line tangent to the curve at </w:t>
      </w:r>
      <w:r w:rsidR="00F90FF0">
        <w:rPr>
          <w:rFonts w:asciiTheme="minorHAnsi" w:hAnsiTheme="minorHAnsi" w:cstheme="minorHAnsi"/>
          <w:i/>
        </w:rPr>
        <w:t>P</w:t>
      </w:r>
      <w:r w:rsidRPr="00CB5DDF">
        <w:rPr>
          <w:rFonts w:asciiTheme="minorHAnsi" w:hAnsiTheme="minorHAnsi" w:cstheme="minorHAnsi"/>
        </w:rPr>
        <w:t>.</w:t>
      </w:r>
    </w:p>
    <w:p w14:paraId="0A6170C3" w14:textId="77777777" w:rsidR="00FD539D" w:rsidRPr="00CB5DDF" w:rsidRDefault="00FD539D" w:rsidP="0054712B">
      <w:pPr>
        <w:rPr>
          <w:rFonts w:asciiTheme="minorHAnsi" w:hAnsiTheme="minorHAnsi" w:cstheme="minorHAnsi"/>
          <w:b/>
        </w:rPr>
      </w:pPr>
    </w:p>
    <w:p w14:paraId="572FA7E4" w14:textId="77777777" w:rsidR="00FD539D" w:rsidRPr="00CB5DDF" w:rsidRDefault="00771522" w:rsidP="0054712B">
      <w:pPr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  <w:b/>
          <w:noProof/>
        </w:rPr>
        <w:drawing>
          <wp:inline distT="0" distB="0" distL="0" distR="0" wp14:anchorId="5356F53B" wp14:editId="7122CBBA">
            <wp:extent cx="2776904" cy="2286000"/>
            <wp:effectExtent l="0" t="0" r="4445" b="0"/>
            <wp:docPr id="1" name="Picture 1" descr="graph of a curve in quadrant one with point P labeled.  The tangent line to the curve at point P and the normal line at point P are both dra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80BD4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90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CCED" w14:textId="5B0F923E" w:rsidR="00771522" w:rsidRDefault="00CB5DDF" w:rsidP="00CB5DD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87DCF3" w14:textId="269B37FD" w:rsidR="00771522" w:rsidRPr="00CB5DDF" w:rsidRDefault="00771522" w:rsidP="00CB5DDF">
      <w:pPr>
        <w:pStyle w:val="Heading1"/>
        <w:spacing w:before="0" w:after="120"/>
      </w:pPr>
      <w:r>
        <w:lastRenderedPageBreak/>
        <w:t>Topic 3:  Higher Order Derivatives</w:t>
      </w:r>
    </w:p>
    <w:p w14:paraId="0C424EB6" w14:textId="456B59EF" w:rsidR="00771522" w:rsidRPr="00CB5DDF" w:rsidRDefault="00771522" w:rsidP="00F90FF0">
      <w:pPr>
        <w:spacing w:line="288" w:lineRule="auto"/>
        <w:rPr>
          <w:rFonts w:asciiTheme="minorHAnsi" w:hAnsiTheme="minorHAnsi" w:cstheme="minorHAnsi"/>
          <w:b/>
        </w:rPr>
      </w:pPr>
      <w:r w:rsidRPr="00CB5DDF">
        <w:rPr>
          <w:rFonts w:asciiTheme="minorHAnsi" w:hAnsiTheme="minorHAnsi" w:cstheme="minorHAnsi"/>
        </w:rPr>
        <w:t>In previous sections, we found higher order derivatives</w:t>
      </w:r>
      <w:r w:rsidR="00331E53">
        <w:rPr>
          <w:rFonts w:asciiTheme="minorHAnsi" w:hAnsiTheme="minorHAnsi" w:cstheme="minorHAnsi"/>
        </w:rPr>
        <w:t xml:space="preserve"> </w:t>
      </w:r>
      <w:r w:rsidR="00D97B46" w:rsidRPr="00331E53">
        <w:rPr>
          <w:rFonts w:asciiTheme="minorHAnsi" w:hAnsiTheme="minorHAnsi" w:cstheme="minorHAnsi"/>
          <w:position w:val="-24"/>
        </w:rPr>
        <w:object w:dxaOrig="480" w:dyaOrig="660" w14:anchorId="63208C34">
          <v:shape id="_x0000_i1027" type="#_x0000_t75" alt="fraction numerator d superscript n end script y over denominator d x superscript n" style="width:24pt;height:33pt" o:ole="">
            <v:imagedata r:id="rId11" o:title=""/>
          </v:shape>
          <o:OLEObject Type="Embed" ProgID="Equation.DSMT4" ShapeID="_x0000_i1027" DrawAspect="Content" ObjectID="_1624276248" r:id="rId12"/>
        </w:object>
      </w:r>
      <w:r w:rsidR="00331E53">
        <w:rPr>
          <w:rFonts w:asciiTheme="minorHAnsi" w:hAnsiTheme="minorHAnsi" w:cstheme="minorHAnsi"/>
        </w:rPr>
        <w:t xml:space="preserve"> </w:t>
      </w:r>
      <w:r w:rsidR="00296740" w:rsidRPr="00CB5DDF">
        <w:rPr>
          <w:rFonts w:asciiTheme="minorHAnsi" w:hAnsiTheme="minorHAnsi" w:cstheme="minorHAnsi"/>
        </w:rPr>
        <w:t>by first calculating</w:t>
      </w:r>
      <w:r w:rsidR="00331E53">
        <w:rPr>
          <w:rFonts w:asciiTheme="minorHAnsi" w:hAnsiTheme="minorHAnsi" w:cstheme="minorHAnsi"/>
        </w:rPr>
        <w:t xml:space="preserve"> </w:t>
      </w:r>
      <w:r w:rsidR="00331E53" w:rsidRPr="00331E53">
        <w:rPr>
          <w:rFonts w:asciiTheme="minorHAnsi" w:hAnsiTheme="minorHAnsi" w:cstheme="minorHAnsi"/>
          <w:position w:val="-24"/>
        </w:rPr>
        <w:object w:dxaOrig="340" w:dyaOrig="620" w14:anchorId="1C51C5D2">
          <v:shape id="_x0000_i1028" type="#_x0000_t75" alt="fraction numerator  d y over denominator d x" style="width:17.1pt;height:30.9pt" o:ole="">
            <v:imagedata r:id="rId13" o:title=""/>
          </v:shape>
          <o:OLEObject Type="Embed" ProgID="Equation.DSMT4" ShapeID="_x0000_i1028" DrawAspect="Content" ObjectID="_1624276249" r:id="rId14"/>
        </w:object>
      </w:r>
      <w:r w:rsidR="00331E53">
        <w:rPr>
          <w:rFonts w:asciiTheme="minorHAnsi" w:hAnsiTheme="minorHAnsi" w:cstheme="minorHAnsi"/>
        </w:rPr>
        <w:t xml:space="preserve"> , </w:t>
      </w:r>
      <w:r w:rsidR="00D97B46" w:rsidRPr="00331E53">
        <w:rPr>
          <w:rFonts w:asciiTheme="minorHAnsi" w:hAnsiTheme="minorHAnsi" w:cstheme="minorHAnsi"/>
          <w:position w:val="-24"/>
        </w:rPr>
        <w:object w:dxaOrig="480" w:dyaOrig="660" w14:anchorId="2AD874C0">
          <v:shape id="_x0000_i1029" type="#_x0000_t75" alt="fraction numerator d superscript 2 end script y over denominator d x superscript 2" style="width:24pt;height:33pt" o:ole="">
            <v:imagedata r:id="rId15" o:title=""/>
          </v:shape>
          <o:OLEObject Type="Embed" ProgID="Equation.DSMT4" ShapeID="_x0000_i1029" DrawAspect="Content" ObjectID="_1624276250" r:id="rId16"/>
        </w:object>
      </w:r>
      <w:r w:rsidR="00331E53">
        <w:rPr>
          <w:rFonts w:asciiTheme="minorHAnsi" w:hAnsiTheme="minorHAnsi" w:cstheme="minorHAnsi"/>
        </w:rPr>
        <w:t xml:space="preserve"> , …, </w:t>
      </w:r>
      <w:r w:rsidR="00296740" w:rsidRPr="00CB5DDF">
        <w:rPr>
          <w:rFonts w:asciiTheme="minorHAnsi" w:hAnsiTheme="minorHAnsi" w:cstheme="minorHAnsi"/>
        </w:rPr>
        <w:t>and</w:t>
      </w:r>
      <w:r w:rsidR="00331E53">
        <w:rPr>
          <w:rFonts w:asciiTheme="minorHAnsi" w:hAnsiTheme="minorHAnsi" w:cstheme="minorHAnsi"/>
        </w:rPr>
        <w:t xml:space="preserve"> </w:t>
      </w:r>
      <w:r w:rsidR="00D97B46" w:rsidRPr="00331E53">
        <w:rPr>
          <w:rFonts w:asciiTheme="minorHAnsi" w:hAnsiTheme="minorHAnsi" w:cstheme="minorHAnsi"/>
          <w:position w:val="-24"/>
        </w:rPr>
        <w:object w:dxaOrig="620" w:dyaOrig="660" w14:anchorId="4FF7E41C">
          <v:shape id="_x0000_i1030" type="#_x0000_t75" alt="fraction numerator d superscript n minus 1 end script y over denominator d x superscript n minus 1 end script" style="width:30.9pt;height:33pt" o:ole="">
            <v:imagedata r:id="rId17" o:title=""/>
          </v:shape>
          <o:OLEObject Type="Embed" ProgID="Equation.DSMT4" ShapeID="_x0000_i1030" DrawAspect="Content" ObjectID="_1624276251" r:id="rId18"/>
        </w:object>
      </w:r>
      <w:r w:rsidR="00296740" w:rsidRPr="00CB5DDF">
        <w:rPr>
          <w:rFonts w:asciiTheme="minorHAnsi" w:hAnsiTheme="minorHAnsi" w:cstheme="minorHAnsi"/>
        </w:rPr>
        <w:t>.  The same approach is used with implicit differentiation.</w:t>
      </w:r>
      <w:r w:rsidR="00F90FF0" w:rsidRPr="00CB5DDF">
        <w:rPr>
          <w:rFonts w:asciiTheme="minorHAnsi" w:hAnsiTheme="minorHAnsi" w:cstheme="minorHAnsi"/>
          <w:b/>
        </w:rPr>
        <w:t xml:space="preserve"> </w:t>
      </w:r>
    </w:p>
    <w:p w14:paraId="549112AD" w14:textId="77777777" w:rsidR="006F6123" w:rsidRPr="00CB5DDF" w:rsidRDefault="006F6123" w:rsidP="0054712B">
      <w:pPr>
        <w:rPr>
          <w:rFonts w:asciiTheme="minorHAnsi" w:hAnsiTheme="minorHAnsi" w:cstheme="minorHAnsi"/>
        </w:rPr>
      </w:pPr>
    </w:p>
    <w:sectPr w:rsidR="006F6123" w:rsidRPr="00CB5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A03"/>
    <w:multiLevelType w:val="hybridMultilevel"/>
    <w:tmpl w:val="53A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2B"/>
    <w:rsid w:val="00010F23"/>
    <w:rsid w:val="000145B6"/>
    <w:rsid w:val="0005687A"/>
    <w:rsid w:val="00091DD7"/>
    <w:rsid w:val="000942A3"/>
    <w:rsid w:val="00097C0F"/>
    <w:rsid w:val="000C6DC4"/>
    <w:rsid w:val="0013367D"/>
    <w:rsid w:val="00197F32"/>
    <w:rsid w:val="00201917"/>
    <w:rsid w:val="0026172B"/>
    <w:rsid w:val="0029426E"/>
    <w:rsid w:val="00296740"/>
    <w:rsid w:val="002A7676"/>
    <w:rsid w:val="002C7168"/>
    <w:rsid w:val="002F34CB"/>
    <w:rsid w:val="00322CEC"/>
    <w:rsid w:val="00331E53"/>
    <w:rsid w:val="00342429"/>
    <w:rsid w:val="0036405D"/>
    <w:rsid w:val="00396803"/>
    <w:rsid w:val="003E0B0B"/>
    <w:rsid w:val="00445DAB"/>
    <w:rsid w:val="00475182"/>
    <w:rsid w:val="00476E96"/>
    <w:rsid w:val="00482850"/>
    <w:rsid w:val="00487DB9"/>
    <w:rsid w:val="00496BA3"/>
    <w:rsid w:val="005038A8"/>
    <w:rsid w:val="0054712B"/>
    <w:rsid w:val="00601C2A"/>
    <w:rsid w:val="00664EA1"/>
    <w:rsid w:val="0068248C"/>
    <w:rsid w:val="006846A6"/>
    <w:rsid w:val="006A6810"/>
    <w:rsid w:val="006B3539"/>
    <w:rsid w:val="006D2906"/>
    <w:rsid w:val="006E5507"/>
    <w:rsid w:val="006F6123"/>
    <w:rsid w:val="00717450"/>
    <w:rsid w:val="00754ECB"/>
    <w:rsid w:val="00771522"/>
    <w:rsid w:val="00804044"/>
    <w:rsid w:val="008567CE"/>
    <w:rsid w:val="0086605C"/>
    <w:rsid w:val="00877F7A"/>
    <w:rsid w:val="00884BEA"/>
    <w:rsid w:val="008E31FA"/>
    <w:rsid w:val="009733B9"/>
    <w:rsid w:val="00997D9C"/>
    <w:rsid w:val="009D4D3D"/>
    <w:rsid w:val="009D5528"/>
    <w:rsid w:val="00A3193D"/>
    <w:rsid w:val="00A36907"/>
    <w:rsid w:val="00A3769A"/>
    <w:rsid w:val="00A4093D"/>
    <w:rsid w:val="00A97167"/>
    <w:rsid w:val="00AA0B05"/>
    <w:rsid w:val="00AB0266"/>
    <w:rsid w:val="00AB12B1"/>
    <w:rsid w:val="00AB29F5"/>
    <w:rsid w:val="00AF36AE"/>
    <w:rsid w:val="00AF5C32"/>
    <w:rsid w:val="00B00031"/>
    <w:rsid w:val="00B07A3A"/>
    <w:rsid w:val="00B17AE7"/>
    <w:rsid w:val="00B60D83"/>
    <w:rsid w:val="00B61C74"/>
    <w:rsid w:val="00B70032"/>
    <w:rsid w:val="00B720DC"/>
    <w:rsid w:val="00B817E5"/>
    <w:rsid w:val="00BB0A60"/>
    <w:rsid w:val="00BD1D46"/>
    <w:rsid w:val="00BE7EA6"/>
    <w:rsid w:val="00C3497F"/>
    <w:rsid w:val="00C35CAE"/>
    <w:rsid w:val="00C37FAA"/>
    <w:rsid w:val="00C760CC"/>
    <w:rsid w:val="00C867A9"/>
    <w:rsid w:val="00CB5DDF"/>
    <w:rsid w:val="00CB63FD"/>
    <w:rsid w:val="00CF6712"/>
    <w:rsid w:val="00D45AA7"/>
    <w:rsid w:val="00D63195"/>
    <w:rsid w:val="00D66C38"/>
    <w:rsid w:val="00D8089E"/>
    <w:rsid w:val="00D82305"/>
    <w:rsid w:val="00D97B46"/>
    <w:rsid w:val="00DA0EB5"/>
    <w:rsid w:val="00DC1413"/>
    <w:rsid w:val="00E200DE"/>
    <w:rsid w:val="00E63762"/>
    <w:rsid w:val="00E83A2D"/>
    <w:rsid w:val="00EF4044"/>
    <w:rsid w:val="00EF714B"/>
    <w:rsid w:val="00F11FEF"/>
    <w:rsid w:val="00F90FF0"/>
    <w:rsid w:val="00FB07D2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569929"/>
  <w15:chartTrackingRefBased/>
  <w15:docId w15:val="{AFF3B8BE-18A3-4128-BDAE-6A691EA3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DD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7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7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D2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5DDF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DD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5DD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Stephanie H Kurtz</cp:lastModifiedBy>
  <cp:revision>8</cp:revision>
  <dcterms:created xsi:type="dcterms:W3CDTF">2019-06-14T13:58:00Z</dcterms:created>
  <dcterms:modified xsi:type="dcterms:W3CDTF">2019-07-10T20:04:00Z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