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A5204" w14:textId="77777777" w:rsidR="00552A83" w:rsidRDefault="00621AF3" w:rsidP="00D17644">
      <w:pPr>
        <w:pStyle w:val="Title"/>
        <w:rPr>
          <w:rFonts w:eastAsia="Calibri"/>
          <w:b w:val="0"/>
          <w:lang w:bidi="ar-SA"/>
        </w:rPr>
      </w:pPr>
      <w:proofErr w:type="gramStart"/>
      <w:r>
        <w:rPr>
          <w:rFonts w:eastAsia="Calibri"/>
          <w:lang w:bidi="ar-SA"/>
        </w:rPr>
        <w:t xml:space="preserve">8.7  </w:t>
      </w:r>
      <w:r w:rsidR="00552A83" w:rsidRPr="00552A83">
        <w:rPr>
          <w:rFonts w:eastAsia="Calibri"/>
          <w:lang w:bidi="ar-SA"/>
        </w:rPr>
        <w:t>The</w:t>
      </w:r>
      <w:proofErr w:type="gramEnd"/>
      <w:r w:rsidR="00552A83" w:rsidRPr="00552A83">
        <w:rPr>
          <w:rFonts w:eastAsia="Calibri"/>
          <w:lang w:bidi="ar-SA"/>
        </w:rPr>
        <w:t xml:space="preserve"> Cost of Home Ownership</w:t>
      </w:r>
    </w:p>
    <w:p w14:paraId="79194814" w14:textId="77777777" w:rsidR="00552A83" w:rsidRPr="00552A83" w:rsidRDefault="00397948" w:rsidP="00D17644">
      <w:pPr>
        <w:pStyle w:val="Heading1"/>
        <w:rPr>
          <w:rFonts w:eastAsia="Calibri"/>
          <w:b w:val="0"/>
          <w:lang w:bidi="ar-SA"/>
        </w:rPr>
      </w:pPr>
      <w:r>
        <w:rPr>
          <w:rFonts w:eastAsia="Calibri"/>
          <w:lang w:bidi="ar-SA"/>
        </w:rPr>
        <w:t>Objective</w:t>
      </w:r>
      <w:r w:rsidR="00552A83" w:rsidRPr="00552A83">
        <w:rPr>
          <w:rFonts w:eastAsia="Calibri"/>
          <w:lang w:bidi="ar-SA"/>
        </w:rPr>
        <w:t xml:space="preserve"> 1:</w:t>
      </w:r>
      <w:r w:rsidR="00552A83">
        <w:rPr>
          <w:rFonts w:eastAsia="Calibri"/>
          <w:lang w:bidi="ar-SA"/>
        </w:rPr>
        <w:t xml:space="preserve">  Compute the monthly payment and interest costs for a mortgage</w:t>
      </w:r>
      <w:r w:rsidR="00552A83" w:rsidRPr="00552A83">
        <w:rPr>
          <w:rFonts w:eastAsia="Calibri"/>
          <w:lang w:bidi="ar-SA"/>
        </w:rPr>
        <w:t xml:space="preserve"> </w:t>
      </w:r>
    </w:p>
    <w:p w14:paraId="176C0961" w14:textId="77777777" w:rsidR="00CB22DA" w:rsidRDefault="00CB22DA" w:rsidP="00CB22DA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</w:p>
    <w:p w14:paraId="59EF254B" w14:textId="5770A4B8" w:rsidR="00552A83" w:rsidRDefault="00552A83" w:rsidP="00CB22DA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  <w:r w:rsidRPr="00D17644">
        <w:rPr>
          <w:rFonts w:eastAsia="Calibri" w:cstheme="minorHAnsi"/>
          <w:sz w:val="24"/>
          <w:szCs w:val="24"/>
          <w:lang w:bidi="ar-SA"/>
        </w:rPr>
        <w:t xml:space="preserve">A </w:t>
      </w:r>
      <w:r w:rsidRPr="00D17644">
        <w:rPr>
          <w:rFonts w:eastAsia="Calibri" w:cstheme="minorHAnsi"/>
          <w:b/>
          <w:sz w:val="24"/>
          <w:szCs w:val="24"/>
          <w:lang w:bidi="ar-SA"/>
        </w:rPr>
        <w:t>mortgage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 is a long-term installment loan for the purpose </w:t>
      </w:r>
      <w:r w:rsidR="0010002E" w:rsidRPr="00D17644">
        <w:rPr>
          <w:rFonts w:eastAsia="Calibri" w:cstheme="minorHAnsi"/>
          <w:sz w:val="24"/>
          <w:szCs w:val="24"/>
          <w:lang w:bidi="ar-SA"/>
        </w:rPr>
        <w:t>of buying a home. T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he property is pledged as security for payment. The </w:t>
      </w:r>
      <w:r w:rsidRPr="00D17644">
        <w:rPr>
          <w:rFonts w:eastAsia="Calibri" w:cstheme="minorHAnsi"/>
          <w:b/>
          <w:sz w:val="24"/>
          <w:szCs w:val="24"/>
          <w:lang w:bidi="ar-SA"/>
        </w:rPr>
        <w:t>down payment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 is the portion of the sale price of the home that the buyer initially pays to the seller. The </w:t>
      </w:r>
      <w:r w:rsidRPr="00D17644">
        <w:rPr>
          <w:rFonts w:eastAsia="Calibri" w:cstheme="minorHAnsi"/>
          <w:b/>
          <w:sz w:val="24"/>
          <w:szCs w:val="24"/>
          <w:lang w:bidi="ar-SA"/>
        </w:rPr>
        <w:t>amount of the mortgage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 is the difference between the sale price and the down payment.</w:t>
      </w:r>
      <w:r w:rsidR="00AD549C" w:rsidRPr="00D17644">
        <w:rPr>
          <w:rFonts w:eastAsia="Calibri" w:cstheme="minorHAnsi"/>
          <w:sz w:val="24"/>
          <w:szCs w:val="24"/>
          <w:lang w:bidi="ar-SA"/>
        </w:rPr>
        <w:t xml:space="preserve">  Monthly payments are calculated the same way as for car loans and other installment loans.</w:t>
      </w:r>
    </w:p>
    <w:p w14:paraId="1C432860" w14:textId="77777777" w:rsidR="00CB22DA" w:rsidRPr="00D17644" w:rsidRDefault="00CB22DA" w:rsidP="003D7525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</w:p>
    <w:p w14:paraId="46769C2A" w14:textId="1B9290F1" w:rsidR="00552A83" w:rsidRDefault="00552A83" w:rsidP="00D17644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  <w:r w:rsidRPr="00D17644">
        <w:rPr>
          <w:rFonts w:eastAsia="Calibri" w:cstheme="minorHAnsi"/>
          <w:sz w:val="24"/>
          <w:szCs w:val="24"/>
          <w:lang w:bidi="ar-SA"/>
        </w:rPr>
        <w:t xml:space="preserve">Mortgages can have a fixed interest rate or a variable interest rate. </w:t>
      </w:r>
      <w:r w:rsidRPr="00D17644">
        <w:rPr>
          <w:rFonts w:eastAsia="Calibri" w:cstheme="minorHAnsi"/>
          <w:b/>
          <w:sz w:val="24"/>
          <w:szCs w:val="24"/>
          <w:lang w:bidi="ar-SA"/>
        </w:rPr>
        <w:t xml:space="preserve">Fixed-rate mortgages 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have the same monthly payment during the entire time of the loan. </w:t>
      </w:r>
      <w:r w:rsidRPr="00D17644">
        <w:rPr>
          <w:rFonts w:eastAsia="Calibri" w:cstheme="minorHAnsi"/>
          <w:b/>
          <w:sz w:val="24"/>
          <w:szCs w:val="24"/>
          <w:lang w:bidi="ar-SA"/>
        </w:rPr>
        <w:t xml:space="preserve">Variable-rate mortgages </w:t>
      </w:r>
      <w:r w:rsidRPr="00D17644">
        <w:rPr>
          <w:rFonts w:eastAsia="Calibri" w:cstheme="minorHAnsi"/>
          <w:sz w:val="24"/>
          <w:szCs w:val="24"/>
          <w:lang w:bidi="ar-SA"/>
        </w:rPr>
        <w:t>have payment amounts that change from time to time depending on changes in the interest rate.</w:t>
      </w:r>
    </w:p>
    <w:p w14:paraId="60CF1D21" w14:textId="77777777" w:rsidR="003D7525" w:rsidRPr="00D17644" w:rsidRDefault="003D7525" w:rsidP="00D17644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</w:p>
    <w:p w14:paraId="4F51E301" w14:textId="6CD60C16" w:rsidR="00CC2945" w:rsidRDefault="00552A83" w:rsidP="00D17644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  <w:r w:rsidRPr="00D17644">
        <w:rPr>
          <w:rFonts w:eastAsia="Calibri" w:cstheme="minorHAnsi"/>
          <w:sz w:val="24"/>
          <w:szCs w:val="24"/>
          <w:lang w:bidi="ar-SA"/>
        </w:rPr>
        <w:t xml:space="preserve">Most lending institutions require the buyer to pay one or more </w:t>
      </w:r>
      <w:r w:rsidRPr="00D17644">
        <w:rPr>
          <w:rFonts w:eastAsia="Calibri" w:cstheme="minorHAnsi"/>
          <w:b/>
          <w:sz w:val="24"/>
          <w:szCs w:val="24"/>
          <w:lang w:bidi="ar-SA"/>
        </w:rPr>
        <w:t>points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 at the time of closing—that is, the time at which the mortgage begins. A point is a one-time charge that equals 1% of the loan amount. For example, two points means that the buyer must pay 2% of the loan amount at closing.</w:t>
      </w:r>
    </w:p>
    <w:p w14:paraId="6A9A9FF3" w14:textId="77777777" w:rsidR="00D17644" w:rsidRPr="00D17644" w:rsidRDefault="00D17644" w:rsidP="00D17644">
      <w:pPr>
        <w:spacing w:after="0" w:line="240" w:lineRule="auto"/>
        <w:rPr>
          <w:rFonts w:eastAsia="Calibri" w:cstheme="minorHAnsi"/>
          <w:sz w:val="24"/>
          <w:szCs w:val="24"/>
          <w:lang w:bidi="ar-SA"/>
        </w:rPr>
      </w:pPr>
    </w:p>
    <w:p w14:paraId="253BFB46" w14:textId="48F72623" w:rsidR="00D17644" w:rsidRPr="00D17644" w:rsidRDefault="00D17644" w:rsidP="00D17644">
      <w:pPr>
        <w:pStyle w:val="NoSpacing"/>
        <w:rPr>
          <w:rFonts w:cstheme="minorHAnsi"/>
          <w:b/>
          <w:sz w:val="24"/>
          <w:szCs w:val="24"/>
        </w:rPr>
      </w:pPr>
      <w:r w:rsidRPr="00D17644">
        <w:rPr>
          <w:rFonts w:cstheme="minorHAnsi"/>
          <w:b/>
          <w:sz w:val="24"/>
          <w:szCs w:val="24"/>
        </w:rPr>
        <w:t>LOAN PAYMENT FORMULA FOR FIXED INSTALLMENT LOANS</w:t>
      </w:r>
    </w:p>
    <w:p w14:paraId="092360F5" w14:textId="18986B06" w:rsidR="00D17644" w:rsidRDefault="00D17644" w:rsidP="00D17644">
      <w:pPr>
        <w:pStyle w:val="NoSpacing"/>
        <w:rPr>
          <w:rFonts w:cstheme="minorHAnsi"/>
          <w:sz w:val="24"/>
          <w:szCs w:val="24"/>
        </w:rPr>
      </w:pPr>
      <w:r w:rsidRPr="00D17644">
        <w:rPr>
          <w:rFonts w:cstheme="minorHAnsi"/>
          <w:sz w:val="24"/>
          <w:szCs w:val="24"/>
        </w:rPr>
        <w:t xml:space="preserve">The regular payment amount, </w:t>
      </w:r>
      <w:r w:rsidRPr="00D17644">
        <w:rPr>
          <w:rFonts w:cstheme="minorHAnsi"/>
          <w:i/>
          <w:sz w:val="24"/>
          <w:szCs w:val="24"/>
        </w:rPr>
        <w:t>PMT</w:t>
      </w:r>
      <w:r w:rsidRPr="00D17644">
        <w:rPr>
          <w:rFonts w:cstheme="minorHAnsi"/>
          <w:sz w:val="24"/>
          <w:szCs w:val="24"/>
        </w:rPr>
        <w:t xml:space="preserve">, required to repay a loan of </w:t>
      </w:r>
      <w:r w:rsidRPr="00D17644">
        <w:rPr>
          <w:rFonts w:cstheme="minorHAnsi"/>
          <w:i/>
          <w:sz w:val="24"/>
          <w:szCs w:val="24"/>
        </w:rPr>
        <w:t xml:space="preserve">P </w:t>
      </w:r>
      <w:r w:rsidRPr="00D17644">
        <w:rPr>
          <w:rFonts w:cstheme="minorHAnsi"/>
          <w:sz w:val="24"/>
          <w:szCs w:val="24"/>
        </w:rPr>
        <w:t xml:space="preserve">dollars paid </w:t>
      </w:r>
      <w:r w:rsidRPr="00D17644">
        <w:rPr>
          <w:rFonts w:cstheme="minorHAnsi"/>
          <w:i/>
          <w:sz w:val="24"/>
          <w:szCs w:val="24"/>
        </w:rPr>
        <w:t>n</w:t>
      </w:r>
      <w:r w:rsidRPr="00D17644">
        <w:rPr>
          <w:rFonts w:cstheme="minorHAnsi"/>
          <w:sz w:val="24"/>
          <w:szCs w:val="24"/>
        </w:rPr>
        <w:t xml:space="preserve"> times per year over </w:t>
      </w:r>
      <w:r w:rsidRPr="00D17644">
        <w:rPr>
          <w:rFonts w:cstheme="minorHAnsi"/>
          <w:i/>
          <w:sz w:val="24"/>
          <w:szCs w:val="24"/>
        </w:rPr>
        <w:t>t</w:t>
      </w:r>
      <w:r w:rsidRPr="00D17644">
        <w:rPr>
          <w:rFonts w:cstheme="minorHAnsi"/>
          <w:sz w:val="24"/>
          <w:szCs w:val="24"/>
        </w:rPr>
        <w:t xml:space="preserve"> years at an annual rate </w:t>
      </w:r>
      <w:r w:rsidRPr="00D17644">
        <w:rPr>
          <w:rFonts w:cstheme="minorHAnsi"/>
          <w:i/>
          <w:sz w:val="24"/>
          <w:szCs w:val="24"/>
        </w:rPr>
        <w:t>r</w:t>
      </w:r>
      <w:r w:rsidRPr="00D17644">
        <w:rPr>
          <w:rFonts w:cstheme="minorHAnsi"/>
          <w:sz w:val="24"/>
          <w:szCs w:val="24"/>
        </w:rPr>
        <w:t xml:space="preserve"> is</w:t>
      </w:r>
    </w:p>
    <w:p w14:paraId="3E5AEC80" w14:textId="3FDF0040" w:rsidR="00D17644" w:rsidRPr="00113E19" w:rsidRDefault="00C96F2E" w:rsidP="00113E19">
      <w:pPr>
        <w:pStyle w:val="NoSpacing"/>
        <w:jc w:val="center"/>
        <w:rPr>
          <w:rFonts w:cstheme="minorHAnsi"/>
          <w:sz w:val="24"/>
          <w:szCs w:val="24"/>
        </w:rPr>
      </w:pPr>
      <w:r w:rsidRPr="00113E19">
        <w:rPr>
          <w:rFonts w:cstheme="minorHAnsi"/>
          <w:position w:val="-74"/>
          <w:sz w:val="24"/>
          <w:szCs w:val="24"/>
        </w:rPr>
        <w:object w:dxaOrig="2299" w:dyaOrig="1460" w14:anchorId="370CF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yment amount equals fraction numerator P left parenthesis fraction r over n right parenthesis over denominator left square bracket 1 minus left parenthesis 1 plus fraction r over n right parenthesis to the  power negative n t right squre bracket end fraction" style="width:114.9pt;height:72.9pt" o:ole="">
            <v:imagedata r:id="rId6" o:title=""/>
          </v:shape>
          <o:OLEObject Type="Embed" ProgID="Equation.DSMT4" ShapeID="_x0000_i1025" DrawAspect="Content" ObjectID="_1625910532" r:id="rId7"/>
        </w:object>
      </w:r>
      <w:r w:rsidR="00113E19">
        <w:rPr>
          <w:rFonts w:cstheme="minorHAnsi"/>
          <w:sz w:val="24"/>
          <w:szCs w:val="24"/>
        </w:rPr>
        <w:t>.</w:t>
      </w:r>
    </w:p>
    <w:p w14:paraId="143D5B0C" w14:textId="4C3C9622" w:rsidR="003D7525" w:rsidRDefault="003D7525">
      <w:pPr>
        <w:rPr>
          <w:rFonts w:eastAsia="Calibri" w:cstheme="minorHAnsi"/>
          <w:b/>
          <w:sz w:val="24"/>
          <w:szCs w:val="24"/>
          <w:lang w:bidi="ar-SA"/>
        </w:rPr>
      </w:pPr>
      <w:r>
        <w:rPr>
          <w:rFonts w:eastAsia="Calibri" w:cstheme="minorHAnsi"/>
          <w:b/>
          <w:sz w:val="24"/>
          <w:szCs w:val="24"/>
          <w:lang w:bidi="ar-SA"/>
        </w:rPr>
        <w:br w:type="page"/>
      </w:r>
    </w:p>
    <w:p w14:paraId="10DA882B" w14:textId="77777777" w:rsidR="00552A83" w:rsidRPr="00D17644" w:rsidRDefault="00397948" w:rsidP="00D17644">
      <w:pPr>
        <w:pStyle w:val="Heading1"/>
        <w:rPr>
          <w:rFonts w:eastAsia="Calibri"/>
          <w:lang w:bidi="ar-SA"/>
        </w:rPr>
      </w:pPr>
      <w:r w:rsidRPr="00D17644">
        <w:rPr>
          <w:rFonts w:eastAsia="Calibri"/>
          <w:lang w:bidi="ar-SA"/>
        </w:rPr>
        <w:lastRenderedPageBreak/>
        <w:t>Objective</w:t>
      </w:r>
      <w:r w:rsidR="00552A83" w:rsidRPr="00D17644">
        <w:rPr>
          <w:rFonts w:eastAsia="Calibri"/>
          <w:lang w:bidi="ar-SA"/>
        </w:rPr>
        <w:t xml:space="preserve"> 2:  Prepare a partial loan amortization schedule</w:t>
      </w:r>
    </w:p>
    <w:p w14:paraId="24C3240F" w14:textId="77777777" w:rsidR="003D7525" w:rsidRDefault="00552A83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D17644">
        <w:rPr>
          <w:rFonts w:eastAsia="Calibri" w:cstheme="minorHAnsi"/>
          <w:sz w:val="24"/>
          <w:szCs w:val="24"/>
          <w:lang w:bidi="ar-SA"/>
        </w:rPr>
        <w:t xml:space="preserve">When a loan is paid off through a series of regular payments, it is said to be </w:t>
      </w:r>
      <w:r w:rsidRPr="00D17644">
        <w:rPr>
          <w:rFonts w:eastAsia="Calibri" w:cstheme="minorHAnsi"/>
          <w:b/>
          <w:sz w:val="24"/>
          <w:szCs w:val="24"/>
          <w:lang w:bidi="ar-SA"/>
        </w:rPr>
        <w:t>amortized</w:t>
      </w:r>
      <w:r w:rsidRPr="00D17644">
        <w:rPr>
          <w:rFonts w:eastAsia="Calibri" w:cstheme="minorHAnsi"/>
          <w:sz w:val="24"/>
          <w:szCs w:val="24"/>
          <w:lang w:bidi="ar-SA"/>
        </w:rPr>
        <w:t>. The interest is computed using the simple interest formula</w:t>
      </w:r>
      <w:r w:rsidR="00CB22DA">
        <w:rPr>
          <w:rFonts w:eastAsia="Calibri" w:cstheme="minorHAnsi"/>
          <w:sz w:val="24"/>
          <w:szCs w:val="24"/>
          <w:lang w:bidi="ar-SA"/>
        </w:rPr>
        <w:t xml:space="preserve"> </w:t>
      </w:r>
      <w:r w:rsidR="003D7525" w:rsidRPr="00CB22DA">
        <w:rPr>
          <w:rFonts w:eastAsia="Calibri" w:cstheme="minorHAnsi"/>
          <w:position w:val="-6"/>
          <w:sz w:val="24"/>
          <w:szCs w:val="24"/>
          <w:lang w:bidi="ar-SA"/>
        </w:rPr>
        <w:object w:dxaOrig="760" w:dyaOrig="279" w14:anchorId="0928473D">
          <v:shape id="_x0000_i1026" type="#_x0000_t75" alt="I equals P r t" style="width:38.1pt;height:14.1pt" o:ole="">
            <v:imagedata r:id="rId8" o:title=""/>
          </v:shape>
          <o:OLEObject Type="Embed" ProgID="Equation.DSMT4" ShapeID="_x0000_i1026" DrawAspect="Content" ObjectID="_1625910533" r:id="rId9"/>
        </w:object>
      </w:r>
      <w:r w:rsidR="000145AB">
        <w:rPr>
          <w:rFonts w:eastAsia="Calibri" w:cstheme="minorHAnsi"/>
          <w:sz w:val="24"/>
          <w:szCs w:val="24"/>
          <w:lang w:bidi="ar-SA"/>
        </w:rPr>
        <w:t xml:space="preserve">. </w:t>
      </w:r>
      <w:r w:rsidRPr="00D17644">
        <w:rPr>
          <w:rFonts w:eastAsia="Calibri" w:cstheme="minorHAnsi"/>
          <w:i/>
          <w:sz w:val="24"/>
          <w:szCs w:val="24"/>
          <w:lang w:bidi="ar-SA"/>
        </w:rPr>
        <w:t xml:space="preserve"> 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The principal, </w:t>
      </w:r>
      <w:r w:rsidRPr="00D17644">
        <w:rPr>
          <w:rFonts w:eastAsia="Calibri" w:cstheme="minorHAnsi"/>
          <w:i/>
          <w:sz w:val="24"/>
          <w:szCs w:val="24"/>
          <w:lang w:bidi="ar-SA"/>
        </w:rPr>
        <w:t>P</w:t>
      </w:r>
      <w:r w:rsidRPr="00D17644">
        <w:rPr>
          <w:rFonts w:eastAsia="Calibri" w:cstheme="minorHAnsi"/>
          <w:sz w:val="24"/>
          <w:szCs w:val="24"/>
          <w:lang w:bidi="ar-SA"/>
        </w:rPr>
        <w:t>, is e</w:t>
      </w:r>
      <w:r w:rsidR="00621AF3" w:rsidRPr="00D17644">
        <w:rPr>
          <w:rFonts w:eastAsia="Calibri" w:cstheme="minorHAnsi"/>
          <w:sz w:val="24"/>
          <w:szCs w:val="24"/>
          <w:lang w:bidi="ar-SA"/>
        </w:rPr>
        <w:t>qual to the balance of the loan</w:t>
      </w:r>
      <w:r w:rsidRPr="00D17644">
        <w:rPr>
          <w:rFonts w:eastAsia="Calibri" w:cstheme="minorHAnsi"/>
          <w:sz w:val="24"/>
          <w:szCs w:val="24"/>
          <w:lang w:bidi="ar-SA"/>
        </w:rPr>
        <w:t xml:space="preserve"> which changes each month. </w:t>
      </w:r>
      <w:r w:rsidR="00AD549C" w:rsidRPr="00D17644">
        <w:rPr>
          <w:rFonts w:eastAsia="Calibri" w:cstheme="minorHAnsi"/>
          <w:sz w:val="24"/>
          <w:szCs w:val="24"/>
          <w:lang w:bidi="ar-SA"/>
        </w:rPr>
        <w:t xml:space="preserve">The interest rate, </w:t>
      </w:r>
      <w:r w:rsidR="00AD549C" w:rsidRPr="00D17644">
        <w:rPr>
          <w:rFonts w:eastAsia="Calibri" w:cstheme="minorHAnsi"/>
          <w:i/>
          <w:iCs/>
          <w:sz w:val="24"/>
          <w:szCs w:val="24"/>
          <w:lang w:bidi="ar-SA"/>
        </w:rPr>
        <w:t>r,</w:t>
      </w:r>
      <w:r w:rsidR="00AD549C" w:rsidRPr="00D17644">
        <w:rPr>
          <w:rFonts w:eastAsia="Calibri" w:cstheme="minorHAnsi"/>
          <w:sz w:val="24"/>
          <w:szCs w:val="24"/>
          <w:lang w:bidi="ar-SA"/>
        </w:rPr>
        <w:t xml:space="preserve"> is the annual mortgage rate and </w:t>
      </w:r>
      <w:r w:rsidR="00AD549C" w:rsidRPr="00D17644">
        <w:rPr>
          <w:rFonts w:eastAsia="Calibri" w:cstheme="minorHAnsi"/>
          <w:i/>
          <w:iCs/>
          <w:sz w:val="24"/>
          <w:szCs w:val="24"/>
          <w:lang w:bidi="ar-SA"/>
        </w:rPr>
        <w:t>t</w:t>
      </w:r>
      <w:r w:rsidR="00AD549C" w:rsidRPr="00D17644">
        <w:rPr>
          <w:rFonts w:eastAsia="Calibri" w:cstheme="minorHAnsi"/>
          <w:sz w:val="24"/>
          <w:szCs w:val="24"/>
          <w:lang w:bidi="ar-SA"/>
        </w:rPr>
        <w:t xml:space="preserve"> is 1/12 of a year.  </w:t>
      </w:r>
      <w:r w:rsidRPr="00D17644">
        <w:rPr>
          <w:rFonts w:eastAsia="Times New Roman" w:cstheme="minorHAnsi"/>
          <w:sz w:val="24"/>
          <w:szCs w:val="24"/>
          <w:lang w:bidi="ar-SA"/>
        </w:rPr>
        <w:t xml:space="preserve">A document showing how the payment each month is split between interest and principal is called a </w:t>
      </w:r>
      <w:r w:rsidRPr="00D17644">
        <w:rPr>
          <w:rFonts w:eastAsia="Times New Roman" w:cstheme="minorHAnsi"/>
          <w:b/>
          <w:sz w:val="24"/>
          <w:szCs w:val="24"/>
          <w:lang w:bidi="ar-SA"/>
        </w:rPr>
        <w:t>loan amortization schedule</w:t>
      </w:r>
      <w:r w:rsidRPr="00D17644">
        <w:rPr>
          <w:rFonts w:eastAsia="Times New Roman" w:cstheme="minorHAnsi"/>
          <w:sz w:val="24"/>
          <w:szCs w:val="24"/>
          <w:lang w:bidi="ar-SA"/>
        </w:rPr>
        <w:t>.</w:t>
      </w:r>
    </w:p>
    <w:p w14:paraId="0E835F77" w14:textId="049D61F2" w:rsidR="000145AB" w:rsidRDefault="00552A83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D17644">
        <w:rPr>
          <w:rFonts w:eastAsia="Times New Roman" w:cstheme="minorHAnsi"/>
          <w:sz w:val="24"/>
          <w:szCs w:val="24"/>
          <w:lang w:bidi="ar-SA"/>
        </w:rPr>
        <w:t xml:space="preserve"> </w:t>
      </w:r>
    </w:p>
    <w:p w14:paraId="51530203" w14:textId="02E72881" w:rsidR="000145AB" w:rsidRDefault="000145AB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>
        <w:rPr>
          <w:rFonts w:eastAsia="Times New Roman" w:cstheme="minorHAnsi"/>
          <w:sz w:val="24"/>
          <w:szCs w:val="24"/>
          <w:lang w:bidi="ar-SA"/>
        </w:rPr>
        <w:t>Table 8.8 below is an example of a loan amortization schedule</w:t>
      </w:r>
      <w:r w:rsidR="00C429E6">
        <w:rPr>
          <w:rFonts w:eastAsia="Times New Roman" w:cstheme="minorHAnsi"/>
          <w:sz w:val="24"/>
          <w:szCs w:val="24"/>
          <w:lang w:bidi="ar-SA"/>
        </w:rPr>
        <w:t>.</w:t>
      </w:r>
    </w:p>
    <w:p w14:paraId="7909877F" w14:textId="43C11643" w:rsidR="00C429E6" w:rsidRDefault="00C429E6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</w:p>
    <w:p w14:paraId="390707C4" w14:textId="77777777" w:rsidR="002F2B6E" w:rsidRDefault="002F2B6E" w:rsidP="002F2B6E">
      <w:pPr>
        <w:rPr>
          <w:rFonts w:eastAsia="Times New Roman" w:cstheme="minorHAnsi"/>
          <w:b/>
          <w:bCs/>
          <w:sz w:val="24"/>
          <w:szCs w:val="24"/>
          <w:lang w:bidi="ar-SA"/>
        </w:rPr>
        <w:sectPr w:rsidR="002F2B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3759F0" w14:textId="7511701D" w:rsidR="002F2B6E" w:rsidRPr="00AC483E" w:rsidRDefault="002F2B6E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</w:pPr>
      <w:r w:rsidRPr="00AC483E">
        <w:rPr>
          <w:rFonts w:eastAsia="Times New Roman" w:cstheme="minorHAnsi"/>
          <w:b/>
          <w:bCs/>
          <w:sz w:val="24"/>
          <w:szCs w:val="24"/>
          <w:lang w:bidi="ar-SA"/>
        </w:rPr>
        <w:lastRenderedPageBreak/>
        <w:t>Annual % Rate:  9.5%</w:t>
      </w:r>
    </w:p>
    <w:p w14:paraId="46A00279" w14:textId="77777777" w:rsidR="001608E4" w:rsidRDefault="001608E4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  <w:sectPr w:rsidR="001608E4" w:rsidSect="001608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821BFC" w14:textId="06AD6FA0" w:rsidR="002F2B6E" w:rsidRPr="00AC483E" w:rsidRDefault="002F2B6E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</w:pPr>
      <w:r w:rsidRPr="00AC483E">
        <w:rPr>
          <w:rFonts w:eastAsia="Times New Roman" w:cstheme="minorHAnsi"/>
          <w:b/>
          <w:bCs/>
          <w:sz w:val="24"/>
          <w:szCs w:val="24"/>
          <w:lang w:bidi="ar-SA"/>
        </w:rPr>
        <w:lastRenderedPageBreak/>
        <w:t>Amount of Mortgage:  $130,000</w:t>
      </w:r>
    </w:p>
    <w:p w14:paraId="1F787D8C" w14:textId="77777777" w:rsidR="002F2B6E" w:rsidRPr="00AC483E" w:rsidRDefault="002F2B6E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</w:pPr>
      <w:r w:rsidRPr="00AC483E">
        <w:rPr>
          <w:rFonts w:eastAsia="Times New Roman" w:cstheme="minorHAnsi"/>
          <w:b/>
          <w:bCs/>
          <w:sz w:val="24"/>
          <w:szCs w:val="24"/>
          <w:lang w:bidi="ar-SA"/>
        </w:rPr>
        <w:t>Number of Monthly Payments:  180</w:t>
      </w:r>
    </w:p>
    <w:p w14:paraId="6C752605" w14:textId="2DF0B76A" w:rsidR="002F2B6E" w:rsidRPr="00AC483E" w:rsidRDefault="002F2B6E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</w:pPr>
      <w:r w:rsidRPr="00AC483E">
        <w:rPr>
          <w:rFonts w:eastAsia="Times New Roman" w:cstheme="minorHAnsi"/>
          <w:b/>
          <w:bCs/>
          <w:sz w:val="24"/>
          <w:szCs w:val="24"/>
          <w:lang w:bidi="ar-SA"/>
        </w:rPr>
        <w:lastRenderedPageBreak/>
        <w:t>Monthly Payment:  $1357.50</w:t>
      </w:r>
    </w:p>
    <w:p w14:paraId="65407690" w14:textId="77777777" w:rsidR="002F2B6E" w:rsidRDefault="002F2B6E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</w:pPr>
      <w:r w:rsidRPr="00AC483E">
        <w:rPr>
          <w:rFonts w:eastAsia="Times New Roman" w:cstheme="minorHAnsi"/>
          <w:b/>
          <w:bCs/>
          <w:sz w:val="24"/>
          <w:szCs w:val="24"/>
          <w:lang w:bidi="ar-SA"/>
        </w:rPr>
        <w:t>Term:  Years 15, Months 0</w:t>
      </w:r>
    </w:p>
    <w:p w14:paraId="5936BD79" w14:textId="1024B9CD" w:rsidR="002F2B6E" w:rsidRDefault="002F2B6E" w:rsidP="002F2B6E">
      <w:pPr>
        <w:spacing w:after="0"/>
        <w:rPr>
          <w:rFonts w:eastAsia="Times New Roman" w:cstheme="minorHAnsi"/>
          <w:b/>
          <w:bCs/>
          <w:sz w:val="24"/>
          <w:szCs w:val="24"/>
          <w:lang w:bidi="ar-SA"/>
        </w:rPr>
        <w:sectPr w:rsidR="002F2B6E" w:rsidSect="001608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  <w:tblDescription w:val="For each payment number, the amount of interest paid, amount of principal paid, and remaining loan balance are given."/>
      </w:tblPr>
      <w:tblGrid>
        <w:gridCol w:w="2337"/>
        <w:gridCol w:w="2337"/>
        <w:gridCol w:w="2338"/>
        <w:gridCol w:w="2338"/>
      </w:tblGrid>
      <w:tr w:rsidR="002F2B6E" w14:paraId="5991756A" w14:textId="77777777" w:rsidTr="00D254ED">
        <w:trPr>
          <w:tblHeader/>
        </w:trPr>
        <w:tc>
          <w:tcPr>
            <w:tcW w:w="2337" w:type="dxa"/>
          </w:tcPr>
          <w:p w14:paraId="6B8E67E2" w14:textId="77777777" w:rsidR="002F2B6E" w:rsidRPr="00AC483E" w:rsidRDefault="002F2B6E" w:rsidP="001608E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AC483E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Payment Number</w:t>
            </w:r>
          </w:p>
        </w:tc>
        <w:tc>
          <w:tcPr>
            <w:tcW w:w="2337" w:type="dxa"/>
          </w:tcPr>
          <w:p w14:paraId="513443E9" w14:textId="77777777" w:rsidR="002F2B6E" w:rsidRPr="00AC483E" w:rsidRDefault="002F2B6E" w:rsidP="001608E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AC483E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Interest Payment</w:t>
            </w:r>
          </w:p>
        </w:tc>
        <w:tc>
          <w:tcPr>
            <w:tcW w:w="2338" w:type="dxa"/>
          </w:tcPr>
          <w:p w14:paraId="5D1E1065" w14:textId="77777777" w:rsidR="002F2B6E" w:rsidRPr="00AC483E" w:rsidRDefault="002F2B6E" w:rsidP="001608E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AC483E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Principal Payment</w:t>
            </w:r>
          </w:p>
        </w:tc>
        <w:tc>
          <w:tcPr>
            <w:tcW w:w="2338" w:type="dxa"/>
          </w:tcPr>
          <w:p w14:paraId="6567C8DB" w14:textId="77777777" w:rsidR="002F2B6E" w:rsidRPr="00AC483E" w:rsidRDefault="002F2B6E" w:rsidP="001608E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AC483E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Balance of Loan</w:t>
            </w:r>
          </w:p>
        </w:tc>
      </w:tr>
      <w:tr w:rsidR="002F2B6E" w14:paraId="7CD3BA08" w14:textId="77777777" w:rsidTr="002F2B6E">
        <w:tc>
          <w:tcPr>
            <w:tcW w:w="2337" w:type="dxa"/>
          </w:tcPr>
          <w:p w14:paraId="3C524703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1</w:t>
            </w:r>
          </w:p>
        </w:tc>
        <w:tc>
          <w:tcPr>
            <w:tcW w:w="2337" w:type="dxa"/>
          </w:tcPr>
          <w:p w14:paraId="3B7B2052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$1029.17</w:t>
            </w:r>
          </w:p>
        </w:tc>
        <w:tc>
          <w:tcPr>
            <w:tcW w:w="2338" w:type="dxa"/>
          </w:tcPr>
          <w:p w14:paraId="7D93C8A5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$328.33</w:t>
            </w:r>
          </w:p>
        </w:tc>
        <w:tc>
          <w:tcPr>
            <w:tcW w:w="2338" w:type="dxa"/>
          </w:tcPr>
          <w:p w14:paraId="2985607F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$129,671.67</w:t>
            </w:r>
          </w:p>
        </w:tc>
      </w:tr>
      <w:tr w:rsidR="002F2B6E" w14:paraId="476E6D71" w14:textId="77777777" w:rsidTr="002F2B6E">
        <w:tc>
          <w:tcPr>
            <w:tcW w:w="2337" w:type="dxa"/>
          </w:tcPr>
          <w:p w14:paraId="6194B333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2</w:t>
            </w:r>
          </w:p>
        </w:tc>
        <w:tc>
          <w:tcPr>
            <w:tcW w:w="2337" w:type="dxa"/>
          </w:tcPr>
          <w:p w14:paraId="20AB93C1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$1026.57</w:t>
            </w:r>
          </w:p>
        </w:tc>
        <w:tc>
          <w:tcPr>
            <w:tcW w:w="2338" w:type="dxa"/>
          </w:tcPr>
          <w:p w14:paraId="71501FFD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$330.93</w:t>
            </w:r>
          </w:p>
        </w:tc>
        <w:tc>
          <w:tcPr>
            <w:tcW w:w="2338" w:type="dxa"/>
          </w:tcPr>
          <w:p w14:paraId="29E814B0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$129,340.74</w:t>
            </w:r>
          </w:p>
        </w:tc>
      </w:tr>
      <w:tr w:rsidR="002F2B6E" w14:paraId="6E77FA85" w14:textId="77777777" w:rsidTr="002F2B6E">
        <w:tc>
          <w:tcPr>
            <w:tcW w:w="2337" w:type="dxa"/>
          </w:tcPr>
          <w:p w14:paraId="72696928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3</w:t>
            </w:r>
          </w:p>
        </w:tc>
        <w:tc>
          <w:tcPr>
            <w:tcW w:w="2337" w:type="dxa"/>
          </w:tcPr>
          <w:p w14:paraId="50F40CF4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$1023.96</w:t>
            </w:r>
          </w:p>
        </w:tc>
        <w:tc>
          <w:tcPr>
            <w:tcW w:w="2338" w:type="dxa"/>
          </w:tcPr>
          <w:p w14:paraId="3DA1DC5C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$333.54</w:t>
            </w:r>
          </w:p>
        </w:tc>
        <w:tc>
          <w:tcPr>
            <w:tcW w:w="2338" w:type="dxa"/>
          </w:tcPr>
          <w:p w14:paraId="058F8899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$129,007.22</w:t>
            </w:r>
          </w:p>
        </w:tc>
      </w:tr>
      <w:tr w:rsidR="002F2B6E" w14:paraId="62D6A81D" w14:textId="77777777" w:rsidTr="002F2B6E">
        <w:tc>
          <w:tcPr>
            <w:tcW w:w="2337" w:type="dxa"/>
          </w:tcPr>
          <w:p w14:paraId="0BD2AF37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4</w:t>
            </w:r>
          </w:p>
        </w:tc>
        <w:tc>
          <w:tcPr>
            <w:tcW w:w="2337" w:type="dxa"/>
          </w:tcPr>
          <w:p w14:paraId="2C987DDD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$1021.32</w:t>
            </w:r>
          </w:p>
        </w:tc>
        <w:tc>
          <w:tcPr>
            <w:tcW w:w="2338" w:type="dxa"/>
          </w:tcPr>
          <w:p w14:paraId="7121598E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$336.18</w:t>
            </w:r>
          </w:p>
        </w:tc>
        <w:tc>
          <w:tcPr>
            <w:tcW w:w="2338" w:type="dxa"/>
          </w:tcPr>
          <w:p w14:paraId="2775875C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$128,671.04</w:t>
            </w:r>
          </w:p>
        </w:tc>
      </w:tr>
      <w:tr w:rsidR="002F2B6E" w14:paraId="49E2CE72" w14:textId="77777777" w:rsidTr="002F2B6E">
        <w:tc>
          <w:tcPr>
            <w:tcW w:w="2337" w:type="dxa"/>
          </w:tcPr>
          <w:p w14:paraId="5FFC5C9D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30</w:t>
            </w:r>
          </w:p>
        </w:tc>
        <w:tc>
          <w:tcPr>
            <w:tcW w:w="2337" w:type="dxa"/>
          </w:tcPr>
          <w:p w14:paraId="6F79EB71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$944.82</w:t>
            </w:r>
          </w:p>
        </w:tc>
        <w:tc>
          <w:tcPr>
            <w:tcW w:w="2338" w:type="dxa"/>
          </w:tcPr>
          <w:p w14:paraId="334A4A48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$412.68</w:t>
            </w:r>
          </w:p>
        </w:tc>
        <w:tc>
          <w:tcPr>
            <w:tcW w:w="2338" w:type="dxa"/>
          </w:tcPr>
          <w:p w14:paraId="44108C4A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$118,931.35</w:t>
            </w:r>
          </w:p>
        </w:tc>
      </w:tr>
      <w:tr w:rsidR="002F2B6E" w14:paraId="72995B1F" w14:textId="77777777" w:rsidTr="002F2B6E">
        <w:tc>
          <w:tcPr>
            <w:tcW w:w="2337" w:type="dxa"/>
          </w:tcPr>
          <w:p w14:paraId="1D16C3E8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31</w:t>
            </w:r>
          </w:p>
        </w:tc>
        <w:tc>
          <w:tcPr>
            <w:tcW w:w="2337" w:type="dxa"/>
          </w:tcPr>
          <w:p w14:paraId="0D66629E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$941.55</w:t>
            </w:r>
          </w:p>
        </w:tc>
        <w:tc>
          <w:tcPr>
            <w:tcW w:w="2338" w:type="dxa"/>
          </w:tcPr>
          <w:p w14:paraId="2BE1F7E1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$415.95</w:t>
            </w:r>
          </w:p>
        </w:tc>
        <w:tc>
          <w:tcPr>
            <w:tcW w:w="2338" w:type="dxa"/>
          </w:tcPr>
          <w:p w14:paraId="16EF3A39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$118,515.52</w:t>
            </w:r>
          </w:p>
        </w:tc>
      </w:tr>
      <w:tr w:rsidR="002F2B6E" w14:paraId="4799C407" w14:textId="77777777" w:rsidTr="002F2B6E">
        <w:tc>
          <w:tcPr>
            <w:tcW w:w="2337" w:type="dxa"/>
          </w:tcPr>
          <w:p w14:paraId="004999DE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337" w:type="dxa"/>
          </w:tcPr>
          <w:p w14:paraId="22A098D1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$484.62</w:t>
            </w:r>
          </w:p>
        </w:tc>
        <w:tc>
          <w:tcPr>
            <w:tcW w:w="2338" w:type="dxa"/>
          </w:tcPr>
          <w:p w14:paraId="06134221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$872.88</w:t>
            </w:r>
          </w:p>
        </w:tc>
        <w:tc>
          <w:tcPr>
            <w:tcW w:w="2338" w:type="dxa"/>
          </w:tcPr>
          <w:p w14:paraId="2BDC9054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$60,340.84</w:t>
            </w:r>
          </w:p>
        </w:tc>
      </w:tr>
      <w:tr w:rsidR="002F2B6E" w14:paraId="20F25F52" w14:textId="77777777" w:rsidTr="002F2B6E">
        <w:tc>
          <w:tcPr>
            <w:tcW w:w="2337" w:type="dxa"/>
          </w:tcPr>
          <w:p w14:paraId="71020E64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126</w:t>
            </w:r>
          </w:p>
        </w:tc>
        <w:tc>
          <w:tcPr>
            <w:tcW w:w="2337" w:type="dxa"/>
          </w:tcPr>
          <w:p w14:paraId="76EF07F6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$477.71</w:t>
            </w:r>
          </w:p>
        </w:tc>
        <w:tc>
          <w:tcPr>
            <w:tcW w:w="2338" w:type="dxa"/>
          </w:tcPr>
          <w:p w14:paraId="4B116F76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$879.79</w:t>
            </w:r>
          </w:p>
        </w:tc>
        <w:tc>
          <w:tcPr>
            <w:tcW w:w="2338" w:type="dxa"/>
          </w:tcPr>
          <w:p w14:paraId="76EDEEE3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$59,461.05</w:t>
            </w:r>
          </w:p>
        </w:tc>
      </w:tr>
      <w:tr w:rsidR="002F2B6E" w14:paraId="0E9B6334" w14:textId="77777777" w:rsidTr="002F2B6E">
        <w:tc>
          <w:tcPr>
            <w:tcW w:w="2337" w:type="dxa"/>
          </w:tcPr>
          <w:p w14:paraId="0D3F9326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179</w:t>
            </w:r>
          </w:p>
        </w:tc>
        <w:tc>
          <w:tcPr>
            <w:tcW w:w="2337" w:type="dxa"/>
          </w:tcPr>
          <w:p w14:paraId="5AFCE1C9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$21.26</w:t>
            </w:r>
          </w:p>
        </w:tc>
        <w:tc>
          <w:tcPr>
            <w:tcW w:w="2338" w:type="dxa"/>
          </w:tcPr>
          <w:p w14:paraId="326EB2B6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$1336.24</w:t>
            </w:r>
          </w:p>
        </w:tc>
        <w:tc>
          <w:tcPr>
            <w:tcW w:w="2338" w:type="dxa"/>
          </w:tcPr>
          <w:p w14:paraId="5BCAD006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$1347.74</w:t>
            </w:r>
          </w:p>
        </w:tc>
      </w:tr>
      <w:tr w:rsidR="002F2B6E" w14:paraId="6ED80792" w14:textId="77777777" w:rsidTr="002F2B6E">
        <w:tc>
          <w:tcPr>
            <w:tcW w:w="2337" w:type="dxa"/>
          </w:tcPr>
          <w:p w14:paraId="7A398061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180</w:t>
            </w:r>
          </w:p>
        </w:tc>
        <w:tc>
          <w:tcPr>
            <w:tcW w:w="2337" w:type="dxa"/>
          </w:tcPr>
          <w:p w14:paraId="0AFEF5D0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$9.76</w:t>
            </w:r>
          </w:p>
        </w:tc>
        <w:tc>
          <w:tcPr>
            <w:tcW w:w="2338" w:type="dxa"/>
          </w:tcPr>
          <w:p w14:paraId="7228E7AE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$1347.74</w:t>
            </w:r>
          </w:p>
        </w:tc>
        <w:tc>
          <w:tcPr>
            <w:tcW w:w="2338" w:type="dxa"/>
          </w:tcPr>
          <w:p w14:paraId="264CE41E" w14:textId="77777777" w:rsidR="002F2B6E" w:rsidRDefault="002F2B6E" w:rsidP="001608E4">
            <w:pPr>
              <w:jc w:val="center"/>
              <w:rPr>
                <w:rFonts w:eastAsia="Times New Roman" w:cstheme="minorHAnsi"/>
                <w:sz w:val="24"/>
                <w:szCs w:val="24"/>
                <w:lang w:bidi="ar-SA"/>
              </w:rPr>
            </w:pPr>
            <w:r>
              <w:rPr>
                <w:rFonts w:eastAsia="Times New Roman" w:cstheme="minorHAnsi"/>
                <w:sz w:val="24"/>
                <w:szCs w:val="24"/>
                <w:lang w:bidi="ar-SA"/>
              </w:rPr>
              <w:t>$0</w:t>
            </w:r>
          </w:p>
        </w:tc>
      </w:tr>
    </w:tbl>
    <w:p w14:paraId="0623C3F1" w14:textId="77777777" w:rsidR="002F2B6E" w:rsidRDefault="002F2B6E" w:rsidP="00D17644">
      <w:pPr>
        <w:rPr>
          <w:rFonts w:eastAsia="Times New Roman" w:cstheme="minorHAnsi"/>
          <w:b/>
          <w:bCs/>
          <w:sz w:val="24"/>
          <w:szCs w:val="24"/>
          <w:lang w:bidi="ar-SA"/>
        </w:rPr>
        <w:sectPr w:rsidR="002F2B6E" w:rsidSect="002F2B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7ED0CE" w14:textId="77777777" w:rsidR="00637FED" w:rsidRPr="00D17644" w:rsidRDefault="00637FED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</w:p>
    <w:p w14:paraId="0A1D4502" w14:textId="77777777" w:rsidR="00397948" w:rsidRPr="00D17644" w:rsidRDefault="00397948" w:rsidP="003D7525">
      <w:pPr>
        <w:spacing w:after="2880" w:line="240" w:lineRule="auto"/>
        <w:rPr>
          <w:rFonts w:eastAsia="Times New Roman" w:cstheme="minorHAnsi"/>
          <w:b/>
          <w:bCs/>
          <w:sz w:val="24"/>
          <w:szCs w:val="24"/>
          <w:lang w:bidi="ar-SA"/>
        </w:rPr>
      </w:pPr>
    </w:p>
    <w:tbl>
      <w:tblPr>
        <w:tblStyle w:val="TableGrid"/>
        <w:tblW w:w="5760" w:type="dxa"/>
        <w:jc w:val="right"/>
        <w:tblLook w:val="04A0" w:firstRow="1" w:lastRow="0" w:firstColumn="1" w:lastColumn="0" w:noHBand="0" w:noVBand="1"/>
        <w:tblDescription w:val="blank amortization table intended to be filled out in class as an example"/>
      </w:tblPr>
      <w:tblGrid>
        <w:gridCol w:w="1451"/>
        <w:gridCol w:w="1421"/>
        <w:gridCol w:w="1463"/>
        <w:gridCol w:w="1425"/>
      </w:tblGrid>
      <w:tr w:rsidR="00541F2E" w:rsidRPr="00D17644" w14:paraId="0D247523" w14:textId="77777777" w:rsidTr="003D7525">
        <w:trPr>
          <w:trHeight w:val="576"/>
          <w:tblHeader/>
          <w:jc w:val="right"/>
        </w:trPr>
        <w:tc>
          <w:tcPr>
            <w:tcW w:w="1451" w:type="dxa"/>
            <w:vAlign w:val="bottom"/>
          </w:tcPr>
          <w:p w14:paraId="64131110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Payment</w:t>
            </w:r>
          </w:p>
          <w:p w14:paraId="4A82750B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Number</w:t>
            </w:r>
          </w:p>
        </w:tc>
        <w:tc>
          <w:tcPr>
            <w:tcW w:w="1421" w:type="dxa"/>
            <w:vAlign w:val="bottom"/>
          </w:tcPr>
          <w:p w14:paraId="09D105DC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Interest</w:t>
            </w:r>
          </w:p>
        </w:tc>
        <w:tc>
          <w:tcPr>
            <w:tcW w:w="1463" w:type="dxa"/>
            <w:vAlign w:val="bottom"/>
          </w:tcPr>
          <w:p w14:paraId="32DA7AC0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Principal</w:t>
            </w:r>
          </w:p>
        </w:tc>
        <w:tc>
          <w:tcPr>
            <w:tcW w:w="1425" w:type="dxa"/>
            <w:vAlign w:val="bottom"/>
          </w:tcPr>
          <w:p w14:paraId="02A3E993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Loan</w:t>
            </w:r>
          </w:p>
          <w:p w14:paraId="65446D5D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Balance</w:t>
            </w:r>
          </w:p>
        </w:tc>
      </w:tr>
      <w:tr w:rsidR="00541F2E" w:rsidRPr="00D17644" w14:paraId="36C5974E" w14:textId="77777777" w:rsidTr="003D7525">
        <w:trPr>
          <w:trHeight w:val="576"/>
          <w:jc w:val="right"/>
        </w:trPr>
        <w:tc>
          <w:tcPr>
            <w:tcW w:w="1451" w:type="dxa"/>
            <w:vAlign w:val="bottom"/>
          </w:tcPr>
          <w:p w14:paraId="4AAE7CDB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1421" w:type="dxa"/>
            <w:vAlign w:val="bottom"/>
          </w:tcPr>
          <w:p w14:paraId="22F8BFCB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63" w:type="dxa"/>
            <w:vAlign w:val="bottom"/>
          </w:tcPr>
          <w:p w14:paraId="3BE2873E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25" w:type="dxa"/>
            <w:vAlign w:val="bottom"/>
          </w:tcPr>
          <w:p w14:paraId="7C6B2DB6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41F2E" w:rsidRPr="00D17644" w14:paraId="0C4EB4EF" w14:textId="77777777" w:rsidTr="003D7525">
        <w:trPr>
          <w:trHeight w:val="576"/>
          <w:jc w:val="right"/>
        </w:trPr>
        <w:tc>
          <w:tcPr>
            <w:tcW w:w="1451" w:type="dxa"/>
            <w:vAlign w:val="bottom"/>
          </w:tcPr>
          <w:p w14:paraId="554A4C4C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1421" w:type="dxa"/>
            <w:vAlign w:val="bottom"/>
          </w:tcPr>
          <w:p w14:paraId="1E5DEBF5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63" w:type="dxa"/>
            <w:vAlign w:val="bottom"/>
          </w:tcPr>
          <w:p w14:paraId="1431E282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25" w:type="dxa"/>
            <w:vAlign w:val="bottom"/>
          </w:tcPr>
          <w:p w14:paraId="58CB5A29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41F2E" w:rsidRPr="00D17644" w14:paraId="3E2645D0" w14:textId="77777777" w:rsidTr="003D7525">
        <w:trPr>
          <w:trHeight w:val="576"/>
          <w:jc w:val="right"/>
        </w:trPr>
        <w:tc>
          <w:tcPr>
            <w:tcW w:w="1451" w:type="dxa"/>
            <w:vAlign w:val="bottom"/>
          </w:tcPr>
          <w:p w14:paraId="427FE6BA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1421" w:type="dxa"/>
            <w:vAlign w:val="bottom"/>
          </w:tcPr>
          <w:p w14:paraId="3FC3465C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63" w:type="dxa"/>
            <w:vAlign w:val="bottom"/>
          </w:tcPr>
          <w:p w14:paraId="416F1AA1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25" w:type="dxa"/>
            <w:vAlign w:val="bottom"/>
          </w:tcPr>
          <w:p w14:paraId="5E5D58D8" w14:textId="77777777" w:rsidR="00541F2E" w:rsidRPr="00D17644" w:rsidRDefault="00541F2E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</w:tr>
    </w:tbl>
    <w:p w14:paraId="0A5C8486" w14:textId="77777777" w:rsidR="00552A83" w:rsidRPr="00D17644" w:rsidRDefault="00397948" w:rsidP="00D17644">
      <w:pPr>
        <w:pStyle w:val="Heading1"/>
        <w:rPr>
          <w:rFonts w:eastAsia="Times New Roman"/>
          <w:lang w:bidi="ar-SA"/>
        </w:rPr>
      </w:pPr>
      <w:r w:rsidRPr="00D17644">
        <w:rPr>
          <w:rFonts w:eastAsia="Times New Roman"/>
          <w:lang w:bidi="ar-SA"/>
        </w:rPr>
        <w:lastRenderedPageBreak/>
        <w:t>Objective</w:t>
      </w:r>
      <w:r w:rsidR="00552A83" w:rsidRPr="00D17644">
        <w:rPr>
          <w:rFonts w:eastAsia="Times New Roman"/>
          <w:lang w:bidi="ar-SA"/>
        </w:rPr>
        <w:t xml:space="preserve"> 3:  Determine what you can afford to spend for a mortgage</w:t>
      </w:r>
    </w:p>
    <w:p w14:paraId="1A54CF57" w14:textId="77777777" w:rsidR="00B42906" w:rsidRPr="00D17644" w:rsidRDefault="00116D90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D17644">
        <w:rPr>
          <w:rFonts w:eastAsia="Times New Roman" w:cstheme="minorHAnsi"/>
          <w:sz w:val="24"/>
          <w:szCs w:val="24"/>
          <w:lang w:bidi="ar-SA"/>
        </w:rPr>
        <w:t>Many f</w:t>
      </w:r>
      <w:r w:rsidR="00D7525A" w:rsidRPr="00D17644">
        <w:rPr>
          <w:rFonts w:eastAsia="Times New Roman" w:cstheme="minorHAnsi"/>
          <w:sz w:val="24"/>
          <w:szCs w:val="24"/>
          <w:lang w:bidi="ar-SA"/>
        </w:rPr>
        <w:t xml:space="preserve">inancial advisors recommend spending no more than 28% of gross monthly income for </w:t>
      </w:r>
      <w:r w:rsidR="00B42906" w:rsidRPr="00D17644">
        <w:rPr>
          <w:rFonts w:eastAsia="Times New Roman" w:cstheme="minorHAnsi"/>
          <w:sz w:val="24"/>
          <w:szCs w:val="24"/>
          <w:lang w:bidi="ar-SA"/>
        </w:rPr>
        <w:t>mortgage payment</w:t>
      </w:r>
      <w:r w:rsidR="00D7525A" w:rsidRPr="00D17644">
        <w:rPr>
          <w:rFonts w:eastAsia="Times New Roman" w:cstheme="minorHAnsi"/>
          <w:sz w:val="24"/>
          <w:szCs w:val="24"/>
          <w:lang w:bidi="ar-SA"/>
        </w:rPr>
        <w:t xml:space="preserve">s and </w:t>
      </w:r>
      <w:r w:rsidR="00B42906" w:rsidRPr="00D17644">
        <w:rPr>
          <w:rFonts w:eastAsia="Times New Roman" w:cstheme="minorHAnsi"/>
          <w:sz w:val="24"/>
          <w:szCs w:val="24"/>
          <w:lang w:bidi="ar-SA"/>
        </w:rPr>
        <w:t xml:space="preserve">no more than 36% of </w:t>
      </w:r>
      <w:r w:rsidR="00D7525A" w:rsidRPr="00D17644">
        <w:rPr>
          <w:rFonts w:eastAsia="Times New Roman" w:cstheme="minorHAnsi"/>
          <w:sz w:val="24"/>
          <w:szCs w:val="24"/>
          <w:lang w:bidi="ar-SA"/>
        </w:rPr>
        <w:t>gross monthly income for</w:t>
      </w:r>
      <w:r w:rsidR="00621AF3" w:rsidRPr="00D17644">
        <w:rPr>
          <w:rFonts w:eastAsia="Times New Roman" w:cstheme="minorHAnsi"/>
          <w:sz w:val="24"/>
          <w:szCs w:val="24"/>
          <w:lang w:bidi="ar-SA"/>
        </w:rPr>
        <w:t xml:space="preserve"> total monthly debt</w:t>
      </w:r>
      <w:r w:rsidR="00B42906" w:rsidRPr="00D17644">
        <w:rPr>
          <w:rFonts w:eastAsia="Times New Roman" w:cstheme="minorHAnsi"/>
          <w:sz w:val="24"/>
          <w:szCs w:val="24"/>
          <w:lang w:bidi="ar-SA"/>
        </w:rPr>
        <w:t xml:space="preserve"> including mortgage payments, car payments, credit card bills, student loans, and medical debt.</w:t>
      </w:r>
    </w:p>
    <w:p w14:paraId="42A2FB19" w14:textId="77777777" w:rsidR="00B42906" w:rsidRPr="00D17644" w:rsidRDefault="00B42906" w:rsidP="005A2751">
      <w:pPr>
        <w:spacing w:after="3600" w:line="240" w:lineRule="auto"/>
        <w:rPr>
          <w:rFonts w:eastAsia="Times New Roman" w:cstheme="minorHAnsi"/>
          <w:b/>
          <w:bCs/>
          <w:sz w:val="24"/>
          <w:szCs w:val="24"/>
          <w:lang w:bidi="ar-SA"/>
        </w:rPr>
      </w:pPr>
    </w:p>
    <w:p w14:paraId="46DB255E" w14:textId="77777777" w:rsidR="00552A83" w:rsidRPr="00D17644" w:rsidRDefault="00397948" w:rsidP="00D17644">
      <w:pPr>
        <w:pStyle w:val="Heading1"/>
        <w:rPr>
          <w:rFonts w:eastAsia="Times New Roman"/>
          <w:lang w:bidi="ar-SA"/>
        </w:rPr>
      </w:pPr>
      <w:r w:rsidRPr="00D17644">
        <w:rPr>
          <w:rFonts w:eastAsia="Times New Roman"/>
          <w:lang w:bidi="ar-SA"/>
        </w:rPr>
        <w:t>Objective</w:t>
      </w:r>
      <w:r w:rsidR="00552A83" w:rsidRPr="00D17644">
        <w:rPr>
          <w:rFonts w:eastAsia="Times New Roman"/>
          <w:lang w:bidi="ar-SA"/>
        </w:rPr>
        <w:t xml:space="preserve"> 4:  Understand the pros and cons of renting vs. buying</w:t>
      </w:r>
    </w:p>
    <w:p w14:paraId="60356D80" w14:textId="4C7EE607" w:rsidR="00603FE0" w:rsidRDefault="007F636D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  <w:r w:rsidRPr="00D17644">
        <w:rPr>
          <w:rFonts w:eastAsia="Times New Roman" w:cstheme="minorHAnsi"/>
          <w:sz w:val="24"/>
          <w:szCs w:val="24"/>
          <w:lang w:bidi="ar-SA"/>
        </w:rPr>
        <w:t>Renting is g</w:t>
      </w:r>
      <w:r w:rsidR="00603FE0" w:rsidRPr="00D17644">
        <w:rPr>
          <w:rFonts w:eastAsia="Times New Roman" w:cstheme="minorHAnsi"/>
          <w:sz w:val="24"/>
          <w:szCs w:val="24"/>
          <w:lang w:bidi="ar-SA"/>
        </w:rPr>
        <w:t xml:space="preserve">enerally less costly than buying a home when staying in it for fewer than three years.  When looking at </w:t>
      </w:r>
      <w:r w:rsidRPr="00D17644">
        <w:rPr>
          <w:rFonts w:eastAsia="Times New Roman" w:cstheme="minorHAnsi"/>
          <w:sz w:val="24"/>
          <w:szCs w:val="24"/>
          <w:lang w:bidi="ar-SA"/>
        </w:rPr>
        <w:t xml:space="preserve">a </w:t>
      </w:r>
      <w:r w:rsidR="00603FE0" w:rsidRPr="00D17644">
        <w:rPr>
          <w:rFonts w:eastAsia="Times New Roman" w:cstheme="minorHAnsi"/>
          <w:sz w:val="24"/>
          <w:szCs w:val="24"/>
          <w:lang w:bidi="ar-SA"/>
        </w:rPr>
        <w:t>seven-</w:t>
      </w:r>
      <w:r w:rsidRPr="00D17644">
        <w:rPr>
          <w:rFonts w:eastAsia="Times New Roman" w:cstheme="minorHAnsi"/>
          <w:sz w:val="24"/>
          <w:szCs w:val="24"/>
          <w:lang w:bidi="ar-SA"/>
        </w:rPr>
        <w:t>year time frame</w:t>
      </w:r>
      <w:r w:rsidR="00603FE0" w:rsidRPr="00D17644">
        <w:rPr>
          <w:rFonts w:eastAsia="Times New Roman" w:cstheme="minorHAnsi"/>
          <w:sz w:val="24"/>
          <w:szCs w:val="24"/>
          <w:lang w:bidi="ar-SA"/>
        </w:rPr>
        <w:t xml:space="preserve">, the total cost of renting (monthly rent, renter’s insurance, </w:t>
      </w:r>
      <w:r w:rsidR="00AD549C" w:rsidRPr="00D17644">
        <w:rPr>
          <w:rFonts w:eastAsia="Times New Roman" w:cstheme="minorHAnsi"/>
          <w:sz w:val="24"/>
          <w:szCs w:val="24"/>
          <w:lang w:bidi="ar-SA"/>
        </w:rPr>
        <w:t xml:space="preserve">and </w:t>
      </w:r>
      <w:r w:rsidR="00603FE0" w:rsidRPr="00D17644">
        <w:rPr>
          <w:rFonts w:eastAsia="Times New Roman" w:cstheme="minorHAnsi"/>
          <w:sz w:val="24"/>
          <w:szCs w:val="24"/>
          <w:lang w:bidi="ar-SA"/>
        </w:rPr>
        <w:t>loss of potential int</w:t>
      </w:r>
      <w:r w:rsidRPr="00D17644">
        <w:rPr>
          <w:rFonts w:eastAsia="Times New Roman" w:cstheme="minorHAnsi"/>
          <w:sz w:val="24"/>
          <w:szCs w:val="24"/>
          <w:lang w:bidi="ar-SA"/>
        </w:rPr>
        <w:t xml:space="preserve">erest on a security deposit) can be </w:t>
      </w:r>
      <w:r w:rsidR="00603FE0" w:rsidRPr="00D17644">
        <w:rPr>
          <w:rFonts w:eastAsia="Times New Roman" w:cstheme="minorHAnsi"/>
          <w:sz w:val="24"/>
          <w:szCs w:val="24"/>
          <w:lang w:bidi="ar-SA"/>
        </w:rPr>
        <w:t>more than twice th</w:t>
      </w:r>
      <w:r w:rsidR="00AD549C" w:rsidRPr="00D17644">
        <w:rPr>
          <w:rFonts w:eastAsia="Times New Roman" w:cstheme="minorHAnsi"/>
          <w:sz w:val="24"/>
          <w:szCs w:val="24"/>
          <w:lang w:bidi="ar-SA"/>
        </w:rPr>
        <w:t>e total cost of buying for home</w:t>
      </w:r>
      <w:r w:rsidR="00603FE0" w:rsidRPr="00D17644">
        <w:rPr>
          <w:rFonts w:eastAsia="Times New Roman" w:cstheme="minorHAnsi"/>
          <w:sz w:val="24"/>
          <w:szCs w:val="24"/>
          <w:lang w:bidi="ar-SA"/>
        </w:rPr>
        <w:t>owners who itemize their tax deductions.</w:t>
      </w:r>
    </w:p>
    <w:p w14:paraId="3B4B882A" w14:textId="77777777" w:rsidR="00D17644" w:rsidRPr="00D17644" w:rsidRDefault="00D17644" w:rsidP="00D17644">
      <w:pPr>
        <w:spacing w:after="0" w:line="240" w:lineRule="auto"/>
        <w:rPr>
          <w:rFonts w:eastAsia="Times New Roman" w:cstheme="minorHAnsi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lumn one lists benefits of renting and column two lists benefits of buying a home"/>
      </w:tblPr>
      <w:tblGrid>
        <w:gridCol w:w="4675"/>
        <w:gridCol w:w="4675"/>
      </w:tblGrid>
      <w:tr w:rsidR="00B42906" w:rsidRPr="00D17644" w14:paraId="5E4D1A67" w14:textId="77777777" w:rsidTr="00D254ED">
        <w:trPr>
          <w:tblHeader/>
        </w:trPr>
        <w:tc>
          <w:tcPr>
            <w:tcW w:w="4675" w:type="dxa"/>
            <w:vAlign w:val="center"/>
          </w:tcPr>
          <w:p w14:paraId="7CB6A5FB" w14:textId="77777777" w:rsidR="00B42906" w:rsidRPr="00D17644" w:rsidRDefault="00603FE0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bookmarkStart w:id="0" w:name="_GoBack" w:colFirst="0" w:colLast="2"/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BENEFITS OF RENTING</w:t>
            </w:r>
          </w:p>
        </w:tc>
        <w:tc>
          <w:tcPr>
            <w:tcW w:w="4675" w:type="dxa"/>
            <w:vAlign w:val="center"/>
          </w:tcPr>
          <w:p w14:paraId="060A9043" w14:textId="77777777" w:rsidR="00B42906" w:rsidRPr="00D17644" w:rsidRDefault="00603FE0" w:rsidP="00D1764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  <w:t>BENEFITS OF BUYING</w:t>
            </w:r>
          </w:p>
        </w:tc>
      </w:tr>
      <w:bookmarkEnd w:id="0"/>
      <w:tr w:rsidR="00B42906" w:rsidRPr="00D17644" w14:paraId="45F57050" w14:textId="77777777" w:rsidTr="00B42906">
        <w:tc>
          <w:tcPr>
            <w:tcW w:w="4675" w:type="dxa"/>
          </w:tcPr>
          <w:p w14:paraId="4EFAC6DF" w14:textId="77777777" w:rsidR="00603FE0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No down payment or points are required. </w:t>
            </w:r>
            <w:r w:rsidR="00603FE0"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Security deposit is generally refundable.</w:t>
            </w:r>
          </w:p>
          <w:p w14:paraId="39D16ABF" w14:textId="77777777" w:rsidR="00BE4E40" w:rsidRPr="00D17644" w:rsidRDefault="00E70C75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Easy to relocate when lease expires.</w:t>
            </w:r>
          </w:p>
          <w:p w14:paraId="390123C7" w14:textId="77777777" w:rsidR="00B42906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Does not tie up </w:t>
            </w:r>
            <w:r w:rsidR="00603FE0"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money</w:t>
            </w: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 that might be invested more safely and lucratively elsewhere. </w:t>
            </w:r>
          </w:p>
          <w:p w14:paraId="014F49A3" w14:textId="77777777" w:rsidR="00B42906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May involve lower monthly expenses. </w:t>
            </w:r>
          </w:p>
          <w:p w14:paraId="7FEB5B98" w14:textId="77777777" w:rsidR="00BE4E40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Avoids the risk of falling housing prices.</w:t>
            </w:r>
          </w:p>
          <w:p w14:paraId="5C386F38" w14:textId="77777777" w:rsidR="00BE4E40" w:rsidRPr="00D17644" w:rsidRDefault="00116D90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Home repair, </w:t>
            </w:r>
            <w:r w:rsidR="00E70C75"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maintenance</w:t>
            </w:r>
            <w:r w:rsidR="00AD549C"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, and landscaping </w:t>
            </w:r>
            <w:r w:rsidR="00E70C75"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are generally landlord responsibilities.</w:t>
            </w:r>
          </w:p>
          <w:p w14:paraId="5C7FC072" w14:textId="59DEF177" w:rsidR="00B42906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There are no property taxes.</w:t>
            </w:r>
          </w:p>
        </w:tc>
        <w:tc>
          <w:tcPr>
            <w:tcW w:w="4675" w:type="dxa"/>
          </w:tcPr>
          <w:p w14:paraId="2C06C6DC" w14:textId="77777777" w:rsidR="00BE4E40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Peace of mind and stability.</w:t>
            </w:r>
            <w:r w:rsidR="005D0B33" w:rsidRPr="00D17644">
              <w:rPr>
                <w:rFonts w:cstheme="minorHAnsi"/>
                <w:sz w:val="24"/>
                <w:szCs w:val="24"/>
              </w:rPr>
              <w:t xml:space="preserve">  </w:t>
            </w:r>
            <w:r w:rsidR="005D0B33"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Allows for freedom to remodel, landscape, and redecorate.</w:t>
            </w:r>
          </w:p>
          <w:p w14:paraId="0F523BAF" w14:textId="77777777" w:rsidR="00BE4E40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Provides significant tax advantages, including deduction of mortgage interest and property taxes.</w:t>
            </w:r>
          </w:p>
          <w:p w14:paraId="03717A06" w14:textId="77777777" w:rsidR="00BE4E40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There is no chance of rent increasing over time.</w:t>
            </w:r>
          </w:p>
          <w:p w14:paraId="774A62EE" w14:textId="77777777" w:rsidR="00603FE0" w:rsidRPr="00D17644" w:rsidRDefault="00116D90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 xml:space="preserve">As the mortgage is paid off, the homeowner builds equity in the house. </w:t>
            </w:r>
          </w:p>
          <w:p w14:paraId="6563EFDA" w14:textId="77777777" w:rsidR="0014611A" w:rsidRPr="00D17644" w:rsidRDefault="006A517A" w:rsidP="00D17644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D17644">
              <w:rPr>
                <w:rFonts w:eastAsia="Times New Roman" w:cstheme="minorHAnsi"/>
                <w:sz w:val="24"/>
                <w:szCs w:val="24"/>
                <w:lang w:bidi="ar-SA"/>
              </w:rPr>
              <w:t>The possibility of home appreciation is a potential source of cash in the form of home equity loans.</w:t>
            </w:r>
          </w:p>
        </w:tc>
      </w:tr>
    </w:tbl>
    <w:p w14:paraId="73E27909" w14:textId="77777777" w:rsidR="00F2312C" w:rsidRPr="00D17644" w:rsidRDefault="00F2312C" w:rsidP="00D17644">
      <w:pPr>
        <w:spacing w:after="0" w:line="240" w:lineRule="auto"/>
        <w:rPr>
          <w:rFonts w:cstheme="minorHAnsi"/>
          <w:sz w:val="24"/>
          <w:szCs w:val="24"/>
        </w:rPr>
      </w:pPr>
    </w:p>
    <w:sectPr w:rsidR="00F2312C" w:rsidRPr="00D17644" w:rsidSect="002F2B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770"/>
    <w:multiLevelType w:val="hybridMultilevel"/>
    <w:tmpl w:val="20E09984"/>
    <w:lvl w:ilvl="0" w:tplc="C4D23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65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CF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8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0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4F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68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C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8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B210BA"/>
    <w:multiLevelType w:val="hybridMultilevel"/>
    <w:tmpl w:val="A644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75FE"/>
    <w:multiLevelType w:val="hybridMultilevel"/>
    <w:tmpl w:val="A082318C"/>
    <w:lvl w:ilvl="0" w:tplc="10A8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27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4E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A7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46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40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63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07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7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3932A4"/>
    <w:multiLevelType w:val="hybridMultilevel"/>
    <w:tmpl w:val="FEFA639C"/>
    <w:lvl w:ilvl="0" w:tplc="F75C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E3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43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C9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C3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43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CC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8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6E532B"/>
    <w:multiLevelType w:val="hybridMultilevel"/>
    <w:tmpl w:val="DAB61A94"/>
    <w:lvl w:ilvl="0" w:tplc="F4BC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A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6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E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C0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63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E1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A4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83"/>
    <w:rsid w:val="000145AB"/>
    <w:rsid w:val="0010002E"/>
    <w:rsid w:val="00113E19"/>
    <w:rsid w:val="00116D90"/>
    <w:rsid w:val="0014611A"/>
    <w:rsid w:val="001608E4"/>
    <w:rsid w:val="00275495"/>
    <w:rsid w:val="002F2B6E"/>
    <w:rsid w:val="00397948"/>
    <w:rsid w:val="003D7525"/>
    <w:rsid w:val="00541F2E"/>
    <w:rsid w:val="00552A83"/>
    <w:rsid w:val="005A2751"/>
    <w:rsid w:val="005D0B33"/>
    <w:rsid w:val="00603FE0"/>
    <w:rsid w:val="00621AF3"/>
    <w:rsid w:val="00637FED"/>
    <w:rsid w:val="006A517A"/>
    <w:rsid w:val="0072620E"/>
    <w:rsid w:val="007352B5"/>
    <w:rsid w:val="00751BFA"/>
    <w:rsid w:val="007F636D"/>
    <w:rsid w:val="00AC483E"/>
    <w:rsid w:val="00AD549C"/>
    <w:rsid w:val="00AE5A56"/>
    <w:rsid w:val="00B31F1A"/>
    <w:rsid w:val="00B42906"/>
    <w:rsid w:val="00BE4E40"/>
    <w:rsid w:val="00C429E6"/>
    <w:rsid w:val="00C96F2E"/>
    <w:rsid w:val="00CB22DA"/>
    <w:rsid w:val="00CC2945"/>
    <w:rsid w:val="00D17644"/>
    <w:rsid w:val="00D254ED"/>
    <w:rsid w:val="00D314DC"/>
    <w:rsid w:val="00D7525A"/>
    <w:rsid w:val="00DD61EE"/>
    <w:rsid w:val="00E70C75"/>
    <w:rsid w:val="00EE791E"/>
    <w:rsid w:val="00EF02AF"/>
    <w:rsid w:val="00F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F628E9"/>
  <w15:chartTrackingRefBased/>
  <w15:docId w15:val="{8055C404-2D45-4934-B600-B0C7990B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64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A83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uiPriority w:val="39"/>
    <w:rsid w:val="00B4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90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764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644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7644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8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2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7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1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5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9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7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6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6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1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5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3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5773-24A3-4524-A822-AE5AC23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13</cp:revision>
  <dcterms:created xsi:type="dcterms:W3CDTF">2019-07-29T15:47:00Z</dcterms:created>
  <dcterms:modified xsi:type="dcterms:W3CDTF">2019-07-29T18:02:00Z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