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2BD88" w14:textId="33D76B31" w:rsidR="00152E13" w:rsidRPr="00953B14" w:rsidRDefault="00152E13" w:rsidP="00FC503B">
      <w:pPr>
        <w:pStyle w:val="Title"/>
        <w:rPr>
          <w:sz w:val="36"/>
          <w:szCs w:val="36"/>
        </w:rPr>
      </w:pPr>
      <w:r w:rsidRPr="00953B14">
        <w:rPr>
          <w:sz w:val="36"/>
          <w:szCs w:val="36"/>
        </w:rPr>
        <w:t xml:space="preserve">LSU </w:t>
      </w:r>
      <w:r w:rsidR="005E285C" w:rsidRPr="00953B14">
        <w:rPr>
          <w:sz w:val="36"/>
          <w:szCs w:val="36"/>
        </w:rPr>
        <w:t xml:space="preserve">Dual Enrollment </w:t>
      </w:r>
      <w:r w:rsidRPr="00953B14">
        <w:rPr>
          <w:sz w:val="36"/>
          <w:szCs w:val="36"/>
        </w:rPr>
        <w:t>Program</w:t>
      </w:r>
      <w:r w:rsidR="005A1147" w:rsidRPr="00953B14">
        <w:rPr>
          <w:sz w:val="36"/>
          <w:szCs w:val="36"/>
        </w:rPr>
        <w:t xml:space="preserve"> for Math</w:t>
      </w:r>
    </w:p>
    <w:p w14:paraId="4FC1D85E" w14:textId="3B92F235" w:rsidR="005A71AB" w:rsidRPr="00953B14" w:rsidRDefault="00152E13" w:rsidP="00FC503B">
      <w:pPr>
        <w:pStyle w:val="Title"/>
        <w:rPr>
          <w:sz w:val="36"/>
          <w:szCs w:val="36"/>
        </w:rPr>
      </w:pPr>
      <w:r w:rsidRPr="00953B14">
        <w:rPr>
          <w:sz w:val="36"/>
          <w:szCs w:val="36"/>
        </w:rPr>
        <w:t xml:space="preserve">  </w:t>
      </w:r>
      <w:r w:rsidR="00F06705">
        <w:rPr>
          <w:sz w:val="36"/>
          <w:szCs w:val="36"/>
        </w:rPr>
        <w:t xml:space="preserve">Algebra </w:t>
      </w:r>
      <w:r w:rsidR="002B15EF">
        <w:rPr>
          <w:sz w:val="36"/>
          <w:szCs w:val="36"/>
        </w:rPr>
        <w:t>II</w:t>
      </w:r>
      <w:r w:rsidR="00040634" w:rsidRPr="00953B14">
        <w:rPr>
          <w:sz w:val="36"/>
          <w:szCs w:val="36"/>
        </w:rPr>
        <w:t xml:space="preserve"> COURSE PROFILE </w:t>
      </w:r>
      <w:r w:rsidR="00F06705">
        <w:rPr>
          <w:sz w:val="36"/>
          <w:szCs w:val="36"/>
        </w:rPr>
        <w:t xml:space="preserve">with LMS </w:t>
      </w:r>
      <w:r w:rsidR="00053DCD">
        <w:rPr>
          <w:sz w:val="36"/>
          <w:szCs w:val="36"/>
        </w:rPr>
        <w:t>10</w:t>
      </w:r>
      <w:r w:rsidR="00D54F5D" w:rsidRPr="00953B14">
        <w:rPr>
          <w:sz w:val="36"/>
          <w:szCs w:val="36"/>
        </w:rPr>
        <w:t>-</w:t>
      </w:r>
      <w:r w:rsidR="00053DCD">
        <w:rPr>
          <w:sz w:val="36"/>
          <w:szCs w:val="36"/>
        </w:rPr>
        <w:t>27</w:t>
      </w:r>
      <w:r w:rsidR="00827824" w:rsidRPr="00953B14">
        <w:rPr>
          <w:sz w:val="36"/>
          <w:szCs w:val="36"/>
        </w:rPr>
        <w:t>-</w:t>
      </w:r>
      <w:r w:rsidR="00040634" w:rsidRPr="00953B14">
        <w:rPr>
          <w:sz w:val="36"/>
          <w:szCs w:val="36"/>
        </w:rPr>
        <w:t>20</w:t>
      </w:r>
      <w:r w:rsidR="00827824" w:rsidRPr="00953B14">
        <w:rPr>
          <w:sz w:val="36"/>
          <w:szCs w:val="36"/>
        </w:rPr>
        <w:t>2</w:t>
      </w:r>
      <w:r w:rsidR="00053DCD">
        <w:rPr>
          <w:sz w:val="36"/>
          <w:szCs w:val="36"/>
        </w:rPr>
        <w:t>6</w:t>
      </w:r>
    </w:p>
    <w:p w14:paraId="59F485FE" w14:textId="06E9FFD6" w:rsidR="00301485" w:rsidRPr="00243C5E" w:rsidRDefault="00301485" w:rsidP="00E87A3E">
      <w:pPr>
        <w:rPr>
          <w:rFonts w:cstheme="minorHAnsi"/>
          <w:b/>
          <w:color w:val="FF0000"/>
          <w:szCs w:val="24"/>
          <w:lang w:val="en"/>
        </w:rPr>
      </w:pPr>
    </w:p>
    <w:p w14:paraId="2B46DFE0" w14:textId="1FB45E0B" w:rsidR="00F06705" w:rsidRPr="00785CBA" w:rsidRDefault="00F06705" w:rsidP="00F06705">
      <w:pPr>
        <w:rPr>
          <w:rFonts w:cstheme="minorHAnsi"/>
          <w:b/>
          <w:szCs w:val="24"/>
        </w:rPr>
      </w:pPr>
      <w:r w:rsidRPr="00785CBA">
        <w:rPr>
          <w:rFonts w:cstheme="minorHAnsi"/>
          <w:b/>
          <w:szCs w:val="24"/>
          <w:lang w:val="en"/>
        </w:rPr>
        <w:t xml:space="preserve">ETEXT:  </w:t>
      </w:r>
      <w:r w:rsidRPr="00785CBA">
        <w:rPr>
          <w:rFonts w:cstheme="minorHAnsi"/>
          <w:b/>
          <w:i/>
          <w:szCs w:val="24"/>
          <w:lang w:val="en"/>
        </w:rPr>
        <w:t xml:space="preserve">Algebra </w:t>
      </w:r>
      <w:r w:rsidR="002B15EF">
        <w:rPr>
          <w:rFonts w:cstheme="minorHAnsi"/>
          <w:b/>
          <w:i/>
          <w:szCs w:val="24"/>
          <w:lang w:val="en"/>
        </w:rPr>
        <w:t>I</w:t>
      </w:r>
      <w:r w:rsidRPr="00785CBA">
        <w:rPr>
          <w:rFonts w:cstheme="minorHAnsi"/>
          <w:b/>
          <w:i/>
          <w:szCs w:val="24"/>
          <w:lang w:val="en"/>
        </w:rPr>
        <w:t xml:space="preserve">I in </w:t>
      </w:r>
      <w:proofErr w:type="spellStart"/>
      <w:r w:rsidRPr="00785CBA">
        <w:rPr>
          <w:rFonts w:cstheme="minorHAnsi"/>
          <w:b/>
          <w:i/>
          <w:szCs w:val="24"/>
          <w:lang w:val="en"/>
        </w:rPr>
        <w:t>MyMathLab</w:t>
      </w:r>
      <w:proofErr w:type="spellEnd"/>
      <w:r w:rsidRPr="00785CBA">
        <w:rPr>
          <w:rFonts w:cstheme="minorHAnsi"/>
          <w:i/>
          <w:szCs w:val="24"/>
        </w:rPr>
        <w:t xml:space="preserve">, </w:t>
      </w:r>
      <w:r w:rsidRPr="00785CBA">
        <w:rPr>
          <w:rFonts w:cstheme="minorHAnsi"/>
          <w:b/>
          <w:szCs w:val="24"/>
        </w:rPr>
        <w:t>Elayn Martin-Gay, with contributions from Robert Blitzer</w:t>
      </w:r>
      <w:r w:rsidRPr="00785CBA">
        <w:rPr>
          <w:rFonts w:cstheme="minorHAnsi"/>
          <w:b/>
          <w:i/>
          <w:szCs w:val="24"/>
          <w:lang w:val="en"/>
        </w:rPr>
        <w:t xml:space="preserve"> </w:t>
      </w:r>
    </w:p>
    <w:p w14:paraId="59076D8A" w14:textId="3D156C3C" w:rsidR="00F06705" w:rsidRPr="00785CBA" w:rsidRDefault="00F06705" w:rsidP="00F06705">
      <w:pPr>
        <w:rPr>
          <w:rFonts w:cstheme="minorHAnsi"/>
          <w:b/>
          <w:szCs w:val="24"/>
          <w:lang w:val="en"/>
        </w:rPr>
      </w:pPr>
      <w:r w:rsidRPr="00785CBA">
        <w:rPr>
          <w:rFonts w:cstheme="minorHAnsi"/>
          <w:b/>
          <w:szCs w:val="24"/>
          <w:lang w:val="en"/>
        </w:rPr>
        <w:t>HIGH SCHOOL COURSE CODE: 16032</w:t>
      </w:r>
      <w:r w:rsidR="002B15EF">
        <w:rPr>
          <w:rFonts w:cstheme="minorHAnsi"/>
          <w:b/>
          <w:szCs w:val="24"/>
          <w:lang w:val="en"/>
        </w:rPr>
        <w:t>2</w:t>
      </w:r>
    </w:p>
    <w:p w14:paraId="171327CC" w14:textId="77777777" w:rsidR="0030242C" w:rsidRPr="008A27A6" w:rsidRDefault="0030242C" w:rsidP="0030242C">
      <w:pPr>
        <w:rPr>
          <w:rFonts w:cstheme="minorHAnsi"/>
          <w:b/>
          <w:color w:val="FF0000"/>
          <w:sz w:val="12"/>
          <w:szCs w:val="12"/>
          <w:lang w:val="en"/>
        </w:rPr>
      </w:pPr>
    </w:p>
    <w:p w14:paraId="767493DD" w14:textId="77777777" w:rsidR="00F06705" w:rsidRPr="00785CBA" w:rsidRDefault="00F06705" w:rsidP="00F06705">
      <w:pPr>
        <w:rPr>
          <w:rFonts w:cstheme="minorHAnsi"/>
          <w:b/>
          <w:szCs w:val="24"/>
          <w:lang w:val="en"/>
        </w:rPr>
      </w:pPr>
      <w:r w:rsidRPr="00785CBA">
        <w:rPr>
          <w:rFonts w:cstheme="minorHAnsi"/>
          <w:b/>
          <w:szCs w:val="24"/>
          <w:lang w:val="en"/>
        </w:rPr>
        <w:t>CHAPTERS</w:t>
      </w:r>
    </w:p>
    <w:p w14:paraId="261DA275" w14:textId="77777777" w:rsidR="002B15EF" w:rsidRPr="00461E3D" w:rsidRDefault="002B15EF" w:rsidP="002B15EF">
      <w:pPr>
        <w:rPr>
          <w:rFonts w:cstheme="minorHAnsi"/>
          <w:b/>
          <w:szCs w:val="24"/>
          <w:lang w:val="en"/>
        </w:rPr>
      </w:pPr>
      <w:r>
        <w:rPr>
          <w:rFonts w:cstheme="minorHAnsi"/>
          <w:b/>
          <w:szCs w:val="24"/>
          <w:lang w:val="en"/>
        </w:rPr>
        <w:t>4</w:t>
      </w:r>
      <w:r w:rsidRPr="00461E3D">
        <w:rPr>
          <w:rFonts w:cstheme="minorHAnsi"/>
          <w:b/>
          <w:szCs w:val="24"/>
          <w:lang w:val="en"/>
        </w:rPr>
        <w:t xml:space="preserve"> – Systems of Equations</w:t>
      </w:r>
    </w:p>
    <w:p w14:paraId="59EE16F4" w14:textId="77777777" w:rsidR="002B15EF" w:rsidRDefault="002B15EF" w:rsidP="002B15EF">
      <w:pPr>
        <w:rPr>
          <w:rFonts w:cstheme="minorHAnsi"/>
          <w:b/>
          <w:szCs w:val="24"/>
          <w:lang w:val="en"/>
        </w:rPr>
      </w:pPr>
      <w:r>
        <w:rPr>
          <w:rFonts w:cstheme="minorHAnsi"/>
          <w:b/>
          <w:szCs w:val="24"/>
          <w:lang w:val="en"/>
        </w:rPr>
        <w:t>6</w:t>
      </w:r>
      <w:r w:rsidRPr="00461E3D">
        <w:rPr>
          <w:rFonts w:cstheme="minorHAnsi"/>
          <w:b/>
          <w:szCs w:val="24"/>
          <w:lang w:val="en"/>
        </w:rPr>
        <w:t xml:space="preserve"> – Exponents, Polynomials, and Polynomial Functions</w:t>
      </w:r>
      <w:r>
        <w:rPr>
          <w:rFonts w:cstheme="minorHAnsi"/>
          <w:b/>
          <w:szCs w:val="24"/>
          <w:lang w:val="en"/>
        </w:rPr>
        <w:t xml:space="preserve"> </w:t>
      </w:r>
    </w:p>
    <w:p w14:paraId="1DF36E2D" w14:textId="77777777" w:rsidR="002B15EF" w:rsidRPr="00461E3D" w:rsidRDefault="002B15EF" w:rsidP="002B15EF">
      <w:pPr>
        <w:rPr>
          <w:rFonts w:cstheme="minorHAnsi"/>
          <w:b/>
          <w:szCs w:val="24"/>
          <w:lang w:val="en"/>
        </w:rPr>
      </w:pPr>
      <w:r>
        <w:rPr>
          <w:rFonts w:cstheme="minorHAnsi"/>
          <w:b/>
          <w:szCs w:val="24"/>
          <w:lang w:val="en"/>
        </w:rPr>
        <w:t>7</w:t>
      </w:r>
      <w:r w:rsidRPr="00461E3D">
        <w:rPr>
          <w:rFonts w:cstheme="minorHAnsi"/>
          <w:b/>
          <w:szCs w:val="24"/>
          <w:lang w:val="en"/>
        </w:rPr>
        <w:t xml:space="preserve"> – Rational Expressions</w:t>
      </w:r>
    </w:p>
    <w:p w14:paraId="1ED67E87" w14:textId="77777777" w:rsidR="002B15EF" w:rsidRDefault="002B15EF" w:rsidP="002B15EF">
      <w:pPr>
        <w:rPr>
          <w:rFonts w:cstheme="minorHAnsi"/>
          <w:b/>
          <w:szCs w:val="24"/>
          <w:lang w:val="en"/>
        </w:rPr>
      </w:pPr>
      <w:r>
        <w:rPr>
          <w:rFonts w:cstheme="minorHAnsi"/>
          <w:b/>
          <w:szCs w:val="24"/>
          <w:lang w:val="en"/>
        </w:rPr>
        <w:t>8</w:t>
      </w:r>
      <w:r w:rsidRPr="00461E3D">
        <w:rPr>
          <w:rFonts w:cstheme="minorHAnsi"/>
          <w:b/>
          <w:szCs w:val="24"/>
          <w:lang w:val="en"/>
        </w:rPr>
        <w:t xml:space="preserve"> – Rational Exponents, Radicals, and Complex Numbers</w:t>
      </w:r>
      <w:r>
        <w:rPr>
          <w:rFonts w:cstheme="minorHAnsi"/>
          <w:b/>
          <w:szCs w:val="24"/>
          <w:lang w:val="en"/>
        </w:rPr>
        <w:t xml:space="preserve"> </w:t>
      </w:r>
    </w:p>
    <w:p w14:paraId="25C0D424" w14:textId="77777777" w:rsidR="002B15EF" w:rsidRDefault="002B15EF" w:rsidP="002B15EF">
      <w:pPr>
        <w:rPr>
          <w:rFonts w:cstheme="minorHAnsi"/>
          <w:b/>
          <w:szCs w:val="24"/>
          <w:lang w:val="en"/>
        </w:rPr>
      </w:pPr>
      <w:r>
        <w:rPr>
          <w:rFonts w:cstheme="minorHAnsi"/>
          <w:b/>
          <w:szCs w:val="24"/>
          <w:lang w:val="en"/>
        </w:rPr>
        <w:t>9</w:t>
      </w:r>
      <w:r w:rsidRPr="00461E3D">
        <w:rPr>
          <w:rFonts w:cstheme="minorHAnsi"/>
          <w:b/>
          <w:szCs w:val="24"/>
          <w:lang w:val="en"/>
        </w:rPr>
        <w:t xml:space="preserve"> – Quadratic and Higher Degree Equations and Functions</w:t>
      </w:r>
    </w:p>
    <w:p w14:paraId="71972D69" w14:textId="77777777" w:rsidR="002B15EF" w:rsidRDefault="002B15EF" w:rsidP="002B15EF">
      <w:pPr>
        <w:rPr>
          <w:rFonts w:cstheme="minorHAnsi"/>
          <w:b/>
          <w:szCs w:val="24"/>
          <w:lang w:val="en"/>
        </w:rPr>
      </w:pPr>
      <w:r>
        <w:rPr>
          <w:rFonts w:cstheme="minorHAnsi"/>
          <w:b/>
          <w:szCs w:val="24"/>
          <w:lang w:val="en"/>
        </w:rPr>
        <w:t xml:space="preserve">10 – </w:t>
      </w:r>
      <w:r w:rsidRPr="00461E3D">
        <w:rPr>
          <w:rFonts w:cstheme="minorHAnsi"/>
          <w:b/>
          <w:szCs w:val="24"/>
          <w:lang w:val="en"/>
        </w:rPr>
        <w:t>Exponential and Logarithmic Functions</w:t>
      </w:r>
    </w:p>
    <w:p w14:paraId="4FB60829" w14:textId="268BA428" w:rsidR="002B15EF" w:rsidRDefault="002B15EF" w:rsidP="002B15EF">
      <w:pPr>
        <w:rPr>
          <w:rFonts w:cstheme="minorHAnsi"/>
          <w:b/>
          <w:szCs w:val="24"/>
          <w:lang w:val="en"/>
        </w:rPr>
      </w:pPr>
      <w:r>
        <w:rPr>
          <w:rFonts w:cstheme="minorHAnsi"/>
          <w:b/>
          <w:szCs w:val="24"/>
          <w:lang w:val="en"/>
        </w:rPr>
        <w:t xml:space="preserve">12 – </w:t>
      </w:r>
      <w:r w:rsidRPr="00461E3D">
        <w:rPr>
          <w:rFonts w:cstheme="minorHAnsi"/>
          <w:b/>
          <w:szCs w:val="24"/>
          <w:lang w:val="en"/>
        </w:rPr>
        <w:t>Sequences</w:t>
      </w:r>
      <w:r w:rsidR="00BE019D">
        <w:rPr>
          <w:rFonts w:cstheme="minorHAnsi"/>
          <w:b/>
          <w:szCs w:val="24"/>
          <w:lang w:val="en"/>
        </w:rPr>
        <w:t>, Series, and the Binomial Theorem</w:t>
      </w:r>
    </w:p>
    <w:p w14:paraId="1563DFD8" w14:textId="77777777" w:rsidR="002B15EF" w:rsidRPr="00461E3D" w:rsidRDefault="002B15EF" w:rsidP="002B15EF">
      <w:pPr>
        <w:rPr>
          <w:rFonts w:cstheme="minorHAnsi"/>
          <w:b/>
          <w:szCs w:val="24"/>
          <w:lang w:val="en"/>
        </w:rPr>
      </w:pPr>
      <w:r>
        <w:rPr>
          <w:rFonts w:cstheme="minorHAnsi"/>
          <w:b/>
          <w:szCs w:val="24"/>
          <w:lang w:val="en"/>
        </w:rPr>
        <w:t xml:space="preserve">14 – </w:t>
      </w:r>
      <w:r w:rsidRPr="00461E3D">
        <w:rPr>
          <w:rFonts w:cstheme="minorHAnsi"/>
          <w:b/>
          <w:szCs w:val="24"/>
          <w:lang w:val="en"/>
        </w:rPr>
        <w:t>Trigonometric Functions and Identities</w:t>
      </w:r>
    </w:p>
    <w:p w14:paraId="338F17DE" w14:textId="77777777" w:rsidR="002B15EF" w:rsidRDefault="002B15EF" w:rsidP="002B15EF">
      <w:pPr>
        <w:rPr>
          <w:rFonts w:cstheme="minorHAnsi"/>
          <w:b/>
          <w:szCs w:val="24"/>
          <w:lang w:val="en"/>
        </w:rPr>
      </w:pPr>
      <w:r>
        <w:rPr>
          <w:rFonts w:cstheme="minorHAnsi"/>
          <w:b/>
          <w:szCs w:val="24"/>
          <w:lang w:val="en"/>
        </w:rPr>
        <w:t>X</w:t>
      </w:r>
      <w:r w:rsidRPr="00461E3D">
        <w:rPr>
          <w:rFonts w:cstheme="minorHAnsi"/>
          <w:b/>
          <w:szCs w:val="24"/>
          <w:lang w:val="en"/>
        </w:rPr>
        <w:t xml:space="preserve"> – Statistics (from another book)</w:t>
      </w:r>
    </w:p>
    <w:p w14:paraId="0461E9DE" w14:textId="77777777" w:rsidR="0030242C" w:rsidRPr="008A27A6" w:rsidRDefault="0030242C" w:rsidP="0030242C">
      <w:pPr>
        <w:rPr>
          <w:rFonts w:cstheme="minorHAnsi"/>
          <w:b/>
          <w:sz w:val="12"/>
          <w:szCs w:val="12"/>
          <w:lang w:val="en"/>
        </w:rPr>
      </w:pPr>
    </w:p>
    <w:p w14:paraId="5280EEB2" w14:textId="20708600" w:rsidR="007C5C08" w:rsidRPr="005E53D8" w:rsidRDefault="007C5C08" w:rsidP="0030242C">
      <w:pPr>
        <w:rPr>
          <w:rFonts w:cstheme="minorHAnsi"/>
          <w:bCs/>
          <w:i/>
          <w:iCs/>
          <w:sz w:val="22"/>
          <w:lang w:val="en"/>
        </w:rPr>
      </w:pPr>
      <w:r w:rsidRPr="005E53D8">
        <w:rPr>
          <w:rFonts w:cstheme="minorHAnsi"/>
          <w:bCs/>
          <w:i/>
          <w:iCs/>
          <w:sz w:val="22"/>
          <w:lang w:val="en"/>
        </w:rPr>
        <w:t xml:space="preserve">The number in parentheses indicates the number of homework exercises on that topic in </w:t>
      </w:r>
      <w:proofErr w:type="spellStart"/>
      <w:r w:rsidRPr="005E53D8">
        <w:rPr>
          <w:rFonts w:cstheme="minorHAnsi"/>
          <w:bCs/>
          <w:i/>
          <w:iCs/>
          <w:sz w:val="22"/>
          <w:lang w:val="en"/>
        </w:rPr>
        <w:t>MyLab</w:t>
      </w:r>
      <w:proofErr w:type="spellEnd"/>
      <w:r w:rsidRPr="005E53D8">
        <w:rPr>
          <w:rFonts w:cstheme="minorHAnsi"/>
          <w:bCs/>
          <w:i/>
          <w:iCs/>
          <w:sz w:val="22"/>
          <w:lang w:val="en"/>
        </w:rPr>
        <w:t xml:space="preserve"> Math.</w:t>
      </w:r>
    </w:p>
    <w:p w14:paraId="08B31B32" w14:textId="37832E84" w:rsidR="00BA2925" w:rsidRDefault="00BA2925" w:rsidP="00BA2925">
      <w:pPr>
        <w:pStyle w:val="Heading1"/>
      </w:pPr>
      <w:r>
        <w:t xml:space="preserve">Chapter </w:t>
      </w:r>
      <w:r w:rsidR="00A1423E">
        <w:t>4</w:t>
      </w:r>
      <w:r>
        <w:t xml:space="preserve">: </w:t>
      </w:r>
      <w:r w:rsidR="00A1423E">
        <w:t>Systems of Equations</w:t>
      </w:r>
    </w:p>
    <w:p w14:paraId="321FF171" w14:textId="2112D5D7" w:rsidR="00BA2925" w:rsidRDefault="00BA2925" w:rsidP="00BA2925">
      <w:pPr>
        <w:pStyle w:val="Heading2"/>
      </w:pPr>
      <w:r>
        <w:t xml:space="preserve">Section </w:t>
      </w:r>
      <w:r w:rsidR="00A1423E">
        <w:t>4.1</w:t>
      </w:r>
      <w:r>
        <w:t xml:space="preserve"> </w:t>
      </w:r>
      <w:r w:rsidR="00A1423E">
        <w:t>Systems of Equations</w:t>
      </w:r>
      <w:r>
        <w:t xml:space="preserve"> (</w:t>
      </w:r>
      <w:r w:rsidR="00A1423E">
        <w:t>30</w:t>
      </w:r>
      <w:r>
        <w:t>)</w:t>
      </w:r>
    </w:p>
    <w:p w14:paraId="2F785DC0" w14:textId="505F16FC" w:rsidR="00D4471B" w:rsidRPr="00A1423E" w:rsidRDefault="00B558F8" w:rsidP="006A2BDC">
      <w:pPr>
        <w:spacing w:line="240" w:lineRule="auto"/>
        <w:rPr>
          <w:rFonts w:cstheme="minorHAnsi"/>
          <w:szCs w:val="24"/>
        </w:rPr>
      </w:pPr>
      <w:r>
        <w:t xml:space="preserve">LMS: </w:t>
      </w:r>
      <w:r w:rsidR="00A1423E" w:rsidRPr="00423918">
        <w:rPr>
          <w:rFonts w:cstheme="minorHAnsi"/>
          <w:szCs w:val="24"/>
        </w:rPr>
        <w:t>A-REI.C.6</w:t>
      </w:r>
    </w:p>
    <w:p w14:paraId="723783FC" w14:textId="5AA30589" w:rsidR="00A1423E" w:rsidRPr="00A1423E" w:rsidRDefault="00A1423E" w:rsidP="00A1423E">
      <w:pPr>
        <w:spacing w:line="240" w:lineRule="auto"/>
        <w:ind w:left="418"/>
        <w:rPr>
          <w:rFonts w:cstheme="minorHAnsi"/>
          <w:color w:val="323232"/>
          <w:szCs w:val="24"/>
        </w:rPr>
      </w:pPr>
      <w:r w:rsidRPr="00A1423E">
        <w:rPr>
          <w:rFonts w:cstheme="minorHAnsi"/>
          <w:color w:val="323232"/>
          <w:szCs w:val="24"/>
        </w:rPr>
        <w:t xml:space="preserve">Determine whether an ordered pair is </w:t>
      </w:r>
      <w:r w:rsidR="00A8286C">
        <w:rPr>
          <w:rFonts w:cstheme="minorHAnsi"/>
          <w:color w:val="323232"/>
          <w:szCs w:val="24"/>
        </w:rPr>
        <w:t xml:space="preserve">a </w:t>
      </w:r>
      <w:r w:rsidRPr="00A1423E">
        <w:rPr>
          <w:rFonts w:cstheme="minorHAnsi"/>
          <w:color w:val="323232"/>
          <w:szCs w:val="24"/>
        </w:rPr>
        <w:t>solution of a system of two linear equations</w:t>
      </w:r>
    </w:p>
    <w:p w14:paraId="56CF3F06" w14:textId="77777777" w:rsidR="00A1423E" w:rsidRPr="00A1423E" w:rsidRDefault="00A1423E" w:rsidP="00A1423E">
      <w:pPr>
        <w:spacing w:line="240" w:lineRule="auto"/>
        <w:ind w:left="418"/>
        <w:rPr>
          <w:rFonts w:cstheme="minorHAnsi"/>
          <w:color w:val="323232"/>
          <w:szCs w:val="24"/>
        </w:rPr>
      </w:pPr>
      <w:r w:rsidRPr="00A1423E">
        <w:rPr>
          <w:rFonts w:cstheme="minorHAnsi"/>
          <w:color w:val="323232"/>
          <w:szCs w:val="24"/>
        </w:rPr>
        <w:t>Solve a system by graphing</w:t>
      </w:r>
    </w:p>
    <w:p w14:paraId="67B1B958" w14:textId="77777777" w:rsidR="00A1423E" w:rsidRPr="00A1423E" w:rsidRDefault="00A1423E" w:rsidP="00A1423E">
      <w:pPr>
        <w:spacing w:line="240" w:lineRule="auto"/>
        <w:ind w:left="418"/>
        <w:rPr>
          <w:rFonts w:cstheme="minorHAnsi"/>
          <w:color w:val="323232"/>
          <w:szCs w:val="24"/>
        </w:rPr>
      </w:pPr>
      <w:proofErr w:type="gramStart"/>
      <w:r w:rsidRPr="00A1423E">
        <w:rPr>
          <w:rFonts w:cstheme="minorHAnsi"/>
          <w:color w:val="323232"/>
          <w:szCs w:val="24"/>
        </w:rPr>
        <w:t>Solve</w:t>
      </w:r>
      <w:proofErr w:type="gramEnd"/>
      <w:r w:rsidRPr="00A1423E">
        <w:rPr>
          <w:rFonts w:cstheme="minorHAnsi"/>
          <w:color w:val="323232"/>
          <w:szCs w:val="24"/>
        </w:rPr>
        <w:t xml:space="preserve"> a system by substitution</w:t>
      </w:r>
    </w:p>
    <w:p w14:paraId="282061F3" w14:textId="77777777" w:rsidR="00A1423E" w:rsidRPr="00A1423E" w:rsidRDefault="00A1423E" w:rsidP="00A1423E">
      <w:pPr>
        <w:spacing w:line="240" w:lineRule="auto"/>
        <w:ind w:left="418"/>
        <w:rPr>
          <w:rFonts w:cstheme="minorHAnsi"/>
          <w:color w:val="323232"/>
          <w:szCs w:val="24"/>
        </w:rPr>
      </w:pPr>
      <w:proofErr w:type="gramStart"/>
      <w:r w:rsidRPr="00A1423E">
        <w:rPr>
          <w:rFonts w:cstheme="minorHAnsi"/>
          <w:color w:val="323232"/>
          <w:szCs w:val="24"/>
        </w:rPr>
        <w:t>Solve</w:t>
      </w:r>
      <w:proofErr w:type="gramEnd"/>
      <w:r w:rsidRPr="00A1423E">
        <w:rPr>
          <w:rFonts w:cstheme="minorHAnsi"/>
          <w:color w:val="323232"/>
          <w:szCs w:val="24"/>
        </w:rPr>
        <w:t xml:space="preserve"> a system by elimination</w:t>
      </w:r>
    </w:p>
    <w:p w14:paraId="26077F80" w14:textId="06A9BC12" w:rsidR="00BA2925" w:rsidRDefault="00A1423E" w:rsidP="00A1423E">
      <w:pPr>
        <w:spacing w:line="240" w:lineRule="auto"/>
        <w:ind w:left="418"/>
        <w:rPr>
          <w:rFonts w:cstheme="minorHAnsi"/>
          <w:color w:val="323232"/>
          <w:szCs w:val="24"/>
        </w:rPr>
      </w:pPr>
      <w:r w:rsidRPr="00A1423E">
        <w:rPr>
          <w:rFonts w:cstheme="minorHAnsi"/>
          <w:color w:val="323232"/>
          <w:szCs w:val="24"/>
        </w:rPr>
        <w:t xml:space="preserve">Solve applications </w:t>
      </w:r>
    </w:p>
    <w:p w14:paraId="64A3F9C7" w14:textId="19E9EB56" w:rsidR="00A1423E" w:rsidRPr="00423918" w:rsidRDefault="008B77AA" w:rsidP="001B43AC">
      <w:pPr>
        <w:pStyle w:val="Heading2"/>
      </w:pPr>
      <w:r>
        <w:t xml:space="preserve">Section </w:t>
      </w:r>
      <w:r w:rsidR="00A1423E" w:rsidRPr="00423918">
        <w:t>4.2 Solving Systems of Equations in Three Variables (13)</w:t>
      </w:r>
    </w:p>
    <w:p w14:paraId="339F9352" w14:textId="0073F221" w:rsidR="0041276F" w:rsidRPr="00103F1D" w:rsidRDefault="0041276F" w:rsidP="00103F1D">
      <w:pPr>
        <w:rPr>
          <w:rFonts w:cstheme="minorHAnsi"/>
          <w:szCs w:val="24"/>
        </w:rPr>
      </w:pPr>
      <w:r>
        <w:t xml:space="preserve">LMS: </w:t>
      </w:r>
      <w:r w:rsidR="00103F1D" w:rsidRPr="00423918">
        <w:rPr>
          <w:rFonts w:cstheme="minorHAnsi"/>
          <w:szCs w:val="24"/>
        </w:rPr>
        <w:t>A-REI.C.6</w:t>
      </w:r>
    </w:p>
    <w:p w14:paraId="01B2299A" w14:textId="068B9353" w:rsidR="00A1423E" w:rsidRPr="00423918" w:rsidRDefault="00A1423E" w:rsidP="002F1FFC">
      <w:pPr>
        <w:spacing w:line="240" w:lineRule="auto"/>
        <w:ind w:left="418"/>
        <w:rPr>
          <w:rFonts w:cstheme="minorHAnsi"/>
          <w:szCs w:val="24"/>
        </w:rPr>
      </w:pPr>
      <w:r w:rsidRPr="00423918">
        <w:rPr>
          <w:rFonts w:cstheme="minorHAnsi"/>
          <w:szCs w:val="24"/>
        </w:rPr>
        <w:t>Determine whether an ordered triple is</w:t>
      </w:r>
      <w:r>
        <w:rPr>
          <w:rFonts w:cstheme="minorHAnsi"/>
          <w:szCs w:val="24"/>
        </w:rPr>
        <w:t xml:space="preserve"> a</w:t>
      </w:r>
      <w:r w:rsidRPr="00423918">
        <w:rPr>
          <w:rFonts w:cstheme="minorHAnsi"/>
          <w:szCs w:val="24"/>
        </w:rPr>
        <w:t xml:space="preserve"> solution of system of three linear equations</w:t>
      </w:r>
    </w:p>
    <w:p w14:paraId="636B6CA6" w14:textId="2AF2B869" w:rsidR="00A1423E" w:rsidRDefault="00A1423E" w:rsidP="002F1FFC">
      <w:pPr>
        <w:spacing w:line="240" w:lineRule="auto"/>
        <w:ind w:left="418"/>
        <w:rPr>
          <w:rFonts w:cstheme="minorHAnsi"/>
          <w:szCs w:val="24"/>
        </w:rPr>
      </w:pPr>
      <w:r w:rsidRPr="00423918">
        <w:rPr>
          <w:rFonts w:cstheme="minorHAnsi"/>
          <w:szCs w:val="24"/>
        </w:rPr>
        <w:t>Solve a system of three linear equations in three variables</w:t>
      </w:r>
    </w:p>
    <w:p w14:paraId="61228990" w14:textId="3DF5F4D2" w:rsidR="00A1423E" w:rsidRPr="00423918" w:rsidRDefault="008B77AA" w:rsidP="001B43AC">
      <w:pPr>
        <w:pStyle w:val="Heading2"/>
      </w:pPr>
      <w:r>
        <w:t xml:space="preserve">Section </w:t>
      </w:r>
      <w:r w:rsidR="00A1423E" w:rsidRPr="00423918">
        <w:t xml:space="preserve">4.3 Systems </w:t>
      </w:r>
      <w:r w:rsidR="00A1423E">
        <w:t>of Linear Equations and</w:t>
      </w:r>
      <w:r w:rsidR="00A1423E" w:rsidRPr="00423918">
        <w:t xml:space="preserve"> Problem Solving (1</w:t>
      </w:r>
      <w:r w:rsidR="00A1423E">
        <w:t>8</w:t>
      </w:r>
      <w:r w:rsidR="00A1423E" w:rsidRPr="00423918">
        <w:t>)</w:t>
      </w:r>
    </w:p>
    <w:p w14:paraId="49E01044" w14:textId="0E0603AE" w:rsidR="0041276F" w:rsidRPr="00BE019D" w:rsidRDefault="0041276F" w:rsidP="00103F1D">
      <w:pPr>
        <w:rPr>
          <w:rFonts w:cstheme="minorHAnsi"/>
          <w:szCs w:val="24"/>
          <w:lang w:val="pt-BR"/>
        </w:rPr>
      </w:pPr>
      <w:r w:rsidRPr="00BE019D">
        <w:rPr>
          <w:lang w:val="pt-BR"/>
        </w:rPr>
        <w:t xml:space="preserve">LMS: </w:t>
      </w:r>
      <w:r w:rsidR="00103F1D" w:rsidRPr="00BE019D">
        <w:rPr>
          <w:rFonts w:cstheme="minorHAnsi"/>
          <w:szCs w:val="24"/>
          <w:lang w:val="pt-BR"/>
        </w:rPr>
        <w:t>F-BF.A.1a, A-REI.C.6</w:t>
      </w:r>
    </w:p>
    <w:p w14:paraId="0504358E" w14:textId="32783D9A" w:rsidR="00A1423E" w:rsidRPr="00423918" w:rsidRDefault="00A1423E" w:rsidP="002F1FFC">
      <w:pPr>
        <w:spacing w:line="240" w:lineRule="auto"/>
        <w:ind w:left="418"/>
        <w:rPr>
          <w:rFonts w:cstheme="minorHAnsi"/>
          <w:szCs w:val="24"/>
        </w:rPr>
      </w:pPr>
      <w:r w:rsidRPr="00423918">
        <w:rPr>
          <w:rFonts w:cstheme="minorHAnsi"/>
          <w:szCs w:val="24"/>
        </w:rPr>
        <w:t>Solve problems that can be modeled by a system of two linear equations</w:t>
      </w:r>
    </w:p>
    <w:p w14:paraId="0D872CB4" w14:textId="77777777" w:rsidR="00A1423E" w:rsidRPr="00423918" w:rsidRDefault="00A1423E" w:rsidP="002F1FFC">
      <w:pPr>
        <w:spacing w:line="240" w:lineRule="auto"/>
        <w:ind w:left="418"/>
        <w:rPr>
          <w:rFonts w:cstheme="minorHAnsi"/>
          <w:szCs w:val="24"/>
        </w:rPr>
      </w:pPr>
      <w:proofErr w:type="gramStart"/>
      <w:r w:rsidRPr="00423918">
        <w:rPr>
          <w:rFonts w:cstheme="minorHAnsi"/>
          <w:szCs w:val="24"/>
        </w:rPr>
        <w:t>Solve</w:t>
      </w:r>
      <w:proofErr w:type="gramEnd"/>
      <w:r w:rsidRPr="00423918">
        <w:rPr>
          <w:rFonts w:cstheme="minorHAnsi"/>
          <w:szCs w:val="24"/>
        </w:rPr>
        <w:t xml:space="preserve"> problems with cost and revenue functions</w:t>
      </w:r>
    </w:p>
    <w:p w14:paraId="54C8BE99" w14:textId="15CABE00" w:rsidR="00A1423E" w:rsidRDefault="00A1423E" w:rsidP="002F1FFC">
      <w:pPr>
        <w:spacing w:line="240" w:lineRule="auto"/>
        <w:ind w:left="418"/>
        <w:rPr>
          <w:rFonts w:cstheme="minorHAnsi"/>
          <w:szCs w:val="24"/>
        </w:rPr>
      </w:pPr>
      <w:r w:rsidRPr="00423918">
        <w:rPr>
          <w:rFonts w:cstheme="minorHAnsi"/>
          <w:szCs w:val="24"/>
        </w:rPr>
        <w:t>Solve problems that can be modeled by a system of three linear equations</w:t>
      </w:r>
    </w:p>
    <w:p w14:paraId="595C6A62" w14:textId="7D9761A3" w:rsidR="00A1423E" w:rsidRDefault="00A1423E" w:rsidP="00A1423E">
      <w:pPr>
        <w:pStyle w:val="Heading1"/>
      </w:pPr>
      <w:r>
        <w:t>Chapter 6: Exponents, Polynomials, and Polynomial Functions</w:t>
      </w:r>
    </w:p>
    <w:p w14:paraId="1884DC92" w14:textId="1FBDE712" w:rsidR="00A1423E" w:rsidRPr="00423918" w:rsidRDefault="008B77AA" w:rsidP="000F5955">
      <w:pPr>
        <w:pStyle w:val="Heading2"/>
      </w:pPr>
      <w:r>
        <w:t xml:space="preserve">Section </w:t>
      </w:r>
      <w:r w:rsidR="00A1423E" w:rsidRPr="00423918">
        <w:t>6.</w:t>
      </w:r>
      <w:r w:rsidR="00A1423E">
        <w:t>5</w:t>
      </w:r>
      <w:r w:rsidR="00A1423E" w:rsidRPr="00423918">
        <w:t xml:space="preserve"> </w:t>
      </w:r>
      <w:r w:rsidR="00A1423E">
        <w:t>The Greatest Common Factor and Factoring by Grouping</w:t>
      </w:r>
      <w:r w:rsidR="00A1423E" w:rsidRPr="00423918">
        <w:t xml:space="preserve"> (</w:t>
      </w:r>
      <w:r w:rsidR="00A1423E">
        <w:t>17</w:t>
      </w:r>
      <w:r w:rsidR="00A1423E" w:rsidRPr="00423918">
        <w:t>)</w:t>
      </w:r>
    </w:p>
    <w:p w14:paraId="3AA1D934" w14:textId="4B84D259" w:rsidR="0041276F" w:rsidRDefault="0041276F" w:rsidP="002F1FFC">
      <w:pPr>
        <w:spacing w:line="240" w:lineRule="auto"/>
        <w:rPr>
          <w:rFonts w:cstheme="minorHAnsi"/>
          <w:szCs w:val="24"/>
        </w:rPr>
      </w:pPr>
      <w:r>
        <w:t>LMS:</w:t>
      </w:r>
      <w:r w:rsidR="00103F1D">
        <w:t xml:space="preserve"> </w:t>
      </w:r>
      <w:r w:rsidR="00103F1D" w:rsidRPr="00423918">
        <w:rPr>
          <w:rFonts w:cstheme="minorHAnsi"/>
          <w:szCs w:val="24"/>
        </w:rPr>
        <w:t>A-SSE.A.2</w:t>
      </w:r>
    </w:p>
    <w:p w14:paraId="3C0E89CE" w14:textId="33DCD9F2" w:rsidR="00A1423E" w:rsidRPr="00423918" w:rsidRDefault="00A1423E" w:rsidP="002F1FFC">
      <w:pPr>
        <w:spacing w:line="240" w:lineRule="auto"/>
        <w:ind w:left="418"/>
        <w:rPr>
          <w:rFonts w:cstheme="minorHAnsi"/>
          <w:szCs w:val="24"/>
        </w:rPr>
      </w:pPr>
      <w:r w:rsidRPr="00423918">
        <w:rPr>
          <w:rFonts w:cstheme="minorHAnsi"/>
          <w:szCs w:val="24"/>
        </w:rPr>
        <w:t xml:space="preserve">Factor </w:t>
      </w:r>
      <w:r>
        <w:rPr>
          <w:rFonts w:cstheme="minorHAnsi"/>
          <w:szCs w:val="24"/>
        </w:rPr>
        <w:t>out the GCF of a polynomial’s terms</w:t>
      </w:r>
    </w:p>
    <w:p w14:paraId="64F10C5D" w14:textId="77777777" w:rsidR="00A1423E" w:rsidRDefault="00A1423E" w:rsidP="002F1FFC">
      <w:pPr>
        <w:spacing w:line="240" w:lineRule="auto"/>
        <w:ind w:left="418"/>
      </w:pPr>
      <w:r w:rsidRPr="00423918">
        <w:rPr>
          <w:rFonts w:cstheme="minorHAnsi"/>
          <w:szCs w:val="24"/>
        </w:rPr>
        <w:lastRenderedPageBreak/>
        <w:t xml:space="preserve">Factor </w:t>
      </w:r>
      <w:r>
        <w:rPr>
          <w:rFonts w:cstheme="minorHAnsi"/>
          <w:szCs w:val="24"/>
        </w:rPr>
        <w:t>polynomials</w:t>
      </w:r>
      <w:r w:rsidRPr="00423918">
        <w:rPr>
          <w:rFonts w:cstheme="minorHAnsi"/>
          <w:szCs w:val="24"/>
        </w:rPr>
        <w:t xml:space="preserve"> by grouping</w:t>
      </w:r>
      <w:r>
        <w:t xml:space="preserve"> </w:t>
      </w:r>
    </w:p>
    <w:p w14:paraId="135F2F62" w14:textId="2F74D97D" w:rsidR="00A1423E" w:rsidRPr="00423918" w:rsidRDefault="008B77AA" w:rsidP="000F5955">
      <w:pPr>
        <w:pStyle w:val="Heading2"/>
      </w:pPr>
      <w:r>
        <w:t xml:space="preserve">Section </w:t>
      </w:r>
      <w:r w:rsidR="00A1423E" w:rsidRPr="00423918">
        <w:t>6.6 Factoring Trinomials (31)</w:t>
      </w:r>
    </w:p>
    <w:p w14:paraId="23984484" w14:textId="18A27D59" w:rsidR="0041276F" w:rsidRDefault="0041276F" w:rsidP="006A2BDC">
      <w:pPr>
        <w:spacing w:line="240" w:lineRule="auto"/>
      </w:pPr>
      <w:r>
        <w:t xml:space="preserve">LMS: </w:t>
      </w:r>
      <w:r w:rsidR="00103F1D" w:rsidRPr="00423918">
        <w:rPr>
          <w:rFonts w:cstheme="minorHAnsi"/>
          <w:szCs w:val="24"/>
        </w:rPr>
        <w:t>A-SSE.A.2</w:t>
      </w:r>
    </w:p>
    <w:p w14:paraId="45A970AF" w14:textId="3D69EC3A" w:rsidR="00A1423E" w:rsidRPr="00423918" w:rsidRDefault="00A1423E" w:rsidP="002F1FFC">
      <w:pPr>
        <w:spacing w:line="240" w:lineRule="auto"/>
        <w:ind w:left="418"/>
        <w:rPr>
          <w:rFonts w:cstheme="minorHAnsi"/>
          <w:szCs w:val="24"/>
        </w:rPr>
      </w:pPr>
      <w:r w:rsidRPr="00423918">
        <w:rPr>
          <w:rFonts w:cstheme="minorHAnsi"/>
          <w:szCs w:val="24"/>
        </w:rPr>
        <w:t xml:space="preserve">Factor trinomials of the form </w:t>
      </w:r>
      <w:r w:rsidRPr="00C95CCC">
        <w:rPr>
          <w:position w:val="-6"/>
        </w:rPr>
        <w:object w:dxaOrig="1060" w:dyaOrig="320" w14:anchorId="63EF7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x squared plus b x plus c" style="width:53.25pt;height:15.75pt" o:ole="">
            <v:imagedata r:id="rId8" o:title=""/>
          </v:shape>
          <o:OLEObject Type="Embed" ProgID="Equation.DSMT4" ShapeID="_x0000_i1025" DrawAspect="Content" ObjectID="_1855122508" r:id="rId9"/>
        </w:object>
      </w:r>
    </w:p>
    <w:p w14:paraId="1054B841" w14:textId="77777777" w:rsidR="00A1423E" w:rsidRPr="00423918" w:rsidRDefault="00A1423E" w:rsidP="002F1FFC">
      <w:pPr>
        <w:spacing w:line="240" w:lineRule="auto"/>
        <w:ind w:left="418"/>
        <w:rPr>
          <w:rFonts w:cstheme="minorHAnsi"/>
          <w:szCs w:val="24"/>
        </w:rPr>
      </w:pPr>
      <w:r w:rsidRPr="00423918">
        <w:rPr>
          <w:rFonts w:cstheme="minorHAnsi"/>
          <w:szCs w:val="24"/>
        </w:rPr>
        <w:t xml:space="preserve">Factor trinomials of the form </w:t>
      </w:r>
      <w:r w:rsidRPr="00C95CCC">
        <w:rPr>
          <w:position w:val="-6"/>
        </w:rPr>
        <w:object w:dxaOrig="1180" w:dyaOrig="320" w14:anchorId="75A9EFBD">
          <v:shape id="_x0000_i1026" type="#_x0000_t75" alt="a x squared plus b x plus c" style="width:58.5pt;height:15.75pt;mso-position-vertical:absolute" o:ole="">
            <v:imagedata r:id="rId10" o:title=""/>
          </v:shape>
          <o:OLEObject Type="Embed" ProgID="Equation.DSMT4" ShapeID="_x0000_i1026" DrawAspect="Content" ObjectID="_1855122509" r:id="rId11"/>
        </w:object>
      </w:r>
      <w:r>
        <w:t xml:space="preserve"> </w:t>
      </w:r>
      <w:r w:rsidRPr="00423918">
        <w:rPr>
          <w:rFonts w:cstheme="minorHAnsi"/>
          <w:szCs w:val="24"/>
        </w:rPr>
        <w:t>by trial and check or by grouping</w:t>
      </w:r>
    </w:p>
    <w:p w14:paraId="5BC44889" w14:textId="77777777" w:rsidR="00A1423E" w:rsidRDefault="00A1423E" w:rsidP="002F1FFC">
      <w:pPr>
        <w:spacing w:line="240" w:lineRule="auto"/>
        <w:ind w:left="418"/>
      </w:pPr>
      <w:r w:rsidRPr="00423918">
        <w:rPr>
          <w:rFonts w:cstheme="minorHAnsi"/>
          <w:szCs w:val="24"/>
        </w:rPr>
        <w:t>Factor by substitution</w:t>
      </w:r>
      <w:r>
        <w:t xml:space="preserve"> </w:t>
      </w:r>
    </w:p>
    <w:p w14:paraId="141F9287" w14:textId="30C86D79" w:rsidR="00A1423E" w:rsidRPr="00423918" w:rsidRDefault="008B77AA" w:rsidP="000F5955">
      <w:pPr>
        <w:pStyle w:val="Heading2"/>
      </w:pPr>
      <w:r>
        <w:t xml:space="preserve">Section </w:t>
      </w:r>
      <w:r w:rsidR="00A1423E" w:rsidRPr="00423918">
        <w:t xml:space="preserve">6.7 Factoring </w:t>
      </w:r>
      <w:r w:rsidR="00A1423E">
        <w:t>by Special Products</w:t>
      </w:r>
      <w:r w:rsidR="00A1423E" w:rsidRPr="00423918">
        <w:t xml:space="preserve"> (</w:t>
      </w:r>
      <w:r w:rsidR="00A1423E">
        <w:t>3</w:t>
      </w:r>
      <w:r w:rsidR="00A1423E" w:rsidRPr="00423918">
        <w:t>0)</w:t>
      </w:r>
    </w:p>
    <w:p w14:paraId="740D9FA9" w14:textId="111071F0" w:rsidR="0041276F" w:rsidRDefault="0041276F" w:rsidP="006A2BDC">
      <w:pPr>
        <w:spacing w:line="240" w:lineRule="auto"/>
      </w:pPr>
      <w:r>
        <w:t xml:space="preserve">LMS: </w:t>
      </w:r>
      <w:r w:rsidR="00103F1D" w:rsidRPr="00423918">
        <w:rPr>
          <w:rFonts w:cstheme="minorHAnsi"/>
          <w:szCs w:val="24"/>
        </w:rPr>
        <w:t>A-SSE.A.2</w:t>
      </w:r>
    </w:p>
    <w:p w14:paraId="1A4507F5" w14:textId="60C80250" w:rsidR="00A1423E" w:rsidRPr="00423918" w:rsidRDefault="00A1423E" w:rsidP="006A2BDC">
      <w:pPr>
        <w:spacing w:line="240" w:lineRule="auto"/>
        <w:ind w:left="418"/>
        <w:rPr>
          <w:rFonts w:cstheme="minorHAnsi"/>
          <w:szCs w:val="24"/>
        </w:rPr>
      </w:pPr>
      <w:r w:rsidRPr="00423918">
        <w:rPr>
          <w:rFonts w:cstheme="minorHAnsi"/>
          <w:szCs w:val="24"/>
        </w:rPr>
        <w:t>Factor a perfect square trinomial</w:t>
      </w:r>
    </w:p>
    <w:p w14:paraId="654EFD58" w14:textId="77777777" w:rsidR="00A1423E" w:rsidRPr="00423918" w:rsidRDefault="00A1423E" w:rsidP="006A2BDC">
      <w:pPr>
        <w:spacing w:line="240" w:lineRule="auto"/>
        <w:ind w:left="418"/>
        <w:rPr>
          <w:rFonts w:cstheme="minorHAnsi"/>
          <w:szCs w:val="24"/>
        </w:rPr>
      </w:pPr>
      <w:r w:rsidRPr="00423918">
        <w:rPr>
          <w:rFonts w:cstheme="minorHAnsi"/>
          <w:szCs w:val="24"/>
        </w:rPr>
        <w:t>Factor the difference of two squares</w:t>
      </w:r>
    </w:p>
    <w:p w14:paraId="01D87B6F" w14:textId="77777777" w:rsidR="00A1423E" w:rsidRDefault="00A1423E" w:rsidP="006A2BDC">
      <w:pPr>
        <w:spacing w:line="240" w:lineRule="auto"/>
        <w:ind w:left="418"/>
      </w:pPr>
      <w:r w:rsidRPr="00423918">
        <w:rPr>
          <w:rFonts w:cstheme="minorHAnsi"/>
          <w:szCs w:val="24"/>
        </w:rPr>
        <w:t>Factor the sum or difference of two cubes</w:t>
      </w:r>
      <w:r>
        <w:t xml:space="preserve"> </w:t>
      </w:r>
    </w:p>
    <w:p w14:paraId="3E90DBC0" w14:textId="141C855D" w:rsidR="00A1423E" w:rsidRPr="00423918" w:rsidRDefault="008B77AA" w:rsidP="000F5955">
      <w:pPr>
        <w:pStyle w:val="Heading2"/>
      </w:pPr>
      <w:r>
        <w:t xml:space="preserve">Section </w:t>
      </w:r>
      <w:r w:rsidR="00A1423E" w:rsidRPr="00423918">
        <w:t>6.8 Solving Equations by Factoring and Problem Solving (2</w:t>
      </w:r>
      <w:r w:rsidR="00A1423E">
        <w:t>2</w:t>
      </w:r>
      <w:r w:rsidR="00A1423E" w:rsidRPr="00423918">
        <w:t>)</w:t>
      </w:r>
    </w:p>
    <w:p w14:paraId="7FC71FED" w14:textId="3E5841EC" w:rsidR="0041276F" w:rsidRPr="00BE019D" w:rsidRDefault="0041276F" w:rsidP="00103F1D">
      <w:pPr>
        <w:rPr>
          <w:rFonts w:cstheme="minorHAnsi"/>
          <w:szCs w:val="24"/>
          <w:lang w:val="pt-BR"/>
        </w:rPr>
      </w:pPr>
      <w:r w:rsidRPr="00BE019D">
        <w:rPr>
          <w:lang w:val="pt-BR"/>
        </w:rPr>
        <w:t xml:space="preserve">LMS: </w:t>
      </w:r>
      <w:r w:rsidR="00103F1D" w:rsidRPr="00BE019D">
        <w:rPr>
          <w:rFonts w:cstheme="minorHAnsi"/>
          <w:szCs w:val="24"/>
          <w:lang w:val="pt-BR"/>
        </w:rPr>
        <w:t>A-APR.B.3, A-REI.B.4b</w:t>
      </w:r>
    </w:p>
    <w:p w14:paraId="564B37A8" w14:textId="73FE59C7" w:rsidR="00A1423E" w:rsidRPr="00423918" w:rsidRDefault="00A1423E" w:rsidP="006A2BDC">
      <w:pPr>
        <w:spacing w:line="240" w:lineRule="auto"/>
        <w:ind w:left="418"/>
        <w:rPr>
          <w:rFonts w:cstheme="minorHAnsi"/>
          <w:szCs w:val="24"/>
        </w:rPr>
      </w:pPr>
      <w:r w:rsidRPr="00423918">
        <w:rPr>
          <w:rFonts w:cstheme="minorHAnsi"/>
          <w:szCs w:val="24"/>
        </w:rPr>
        <w:t>Solve polynomial equations by factoring</w:t>
      </w:r>
    </w:p>
    <w:p w14:paraId="1EA2F8E2" w14:textId="77777777" w:rsidR="00A1423E" w:rsidRPr="00423918" w:rsidRDefault="00A1423E" w:rsidP="006A2BDC">
      <w:pPr>
        <w:spacing w:line="240" w:lineRule="auto"/>
        <w:ind w:left="418"/>
        <w:rPr>
          <w:rFonts w:cstheme="minorHAnsi"/>
          <w:szCs w:val="24"/>
        </w:rPr>
      </w:pPr>
      <w:r w:rsidRPr="00423918">
        <w:rPr>
          <w:rFonts w:cstheme="minorHAnsi"/>
          <w:szCs w:val="24"/>
        </w:rPr>
        <w:t>Solve problems that can be modeled by polynomial equations</w:t>
      </w:r>
    </w:p>
    <w:p w14:paraId="1910C6A8" w14:textId="04F108BD" w:rsidR="00A1423E" w:rsidRPr="00BE019D" w:rsidRDefault="00A1423E" w:rsidP="00A1423E">
      <w:pPr>
        <w:pStyle w:val="Heading1"/>
        <w:rPr>
          <w:lang w:val="fr-FR"/>
        </w:rPr>
      </w:pPr>
      <w:proofErr w:type="spellStart"/>
      <w:r w:rsidRPr="00BE019D">
        <w:rPr>
          <w:lang w:val="fr-FR"/>
        </w:rPr>
        <w:t>Chapter</w:t>
      </w:r>
      <w:proofErr w:type="spellEnd"/>
      <w:r w:rsidRPr="00BE019D">
        <w:rPr>
          <w:lang w:val="fr-FR"/>
        </w:rPr>
        <w:t xml:space="preserve"> </w:t>
      </w:r>
      <w:proofErr w:type="gramStart"/>
      <w:r w:rsidR="00771E8D" w:rsidRPr="00BE019D">
        <w:rPr>
          <w:lang w:val="fr-FR"/>
        </w:rPr>
        <w:t>7:</w:t>
      </w:r>
      <w:proofErr w:type="gramEnd"/>
      <w:r w:rsidRPr="00BE019D">
        <w:rPr>
          <w:lang w:val="fr-FR"/>
        </w:rPr>
        <w:t xml:space="preserve"> Rational Expressions</w:t>
      </w:r>
    </w:p>
    <w:p w14:paraId="65CCC5C0" w14:textId="2535026D" w:rsidR="00A1423E" w:rsidRPr="00BE019D" w:rsidRDefault="008B77AA" w:rsidP="000F5955">
      <w:pPr>
        <w:pStyle w:val="Heading2"/>
        <w:rPr>
          <w:lang w:val="fr-FR"/>
        </w:rPr>
      </w:pPr>
      <w:r w:rsidRPr="00BE019D">
        <w:rPr>
          <w:lang w:val="fr-FR"/>
        </w:rPr>
        <w:t xml:space="preserve">Section </w:t>
      </w:r>
      <w:r w:rsidR="00A1423E" w:rsidRPr="00BE019D">
        <w:rPr>
          <w:lang w:val="fr-FR"/>
        </w:rPr>
        <w:t>7.1 Rational Expressions (20)</w:t>
      </w:r>
    </w:p>
    <w:p w14:paraId="7D0D4840" w14:textId="3B97E561" w:rsidR="0041276F" w:rsidRDefault="0041276F" w:rsidP="006A2BDC">
      <w:pPr>
        <w:spacing w:line="240" w:lineRule="auto"/>
      </w:pPr>
      <w:r>
        <w:t xml:space="preserve">LMS: </w:t>
      </w:r>
      <w:r w:rsidR="00103F1D" w:rsidRPr="00423918">
        <w:rPr>
          <w:rFonts w:cstheme="minorHAnsi"/>
          <w:szCs w:val="24"/>
        </w:rPr>
        <w:t>A-APR.D.6</w:t>
      </w:r>
    </w:p>
    <w:p w14:paraId="7BCB3143" w14:textId="225A4B73" w:rsidR="00A1423E" w:rsidRPr="00423918" w:rsidRDefault="00A1423E" w:rsidP="006A2BDC">
      <w:pPr>
        <w:spacing w:line="240" w:lineRule="auto"/>
        <w:ind w:left="418"/>
        <w:rPr>
          <w:rFonts w:cstheme="minorHAnsi"/>
          <w:szCs w:val="24"/>
        </w:rPr>
      </w:pPr>
      <w:r w:rsidRPr="00423918">
        <w:rPr>
          <w:rFonts w:cstheme="minorHAnsi"/>
          <w:szCs w:val="24"/>
        </w:rPr>
        <w:t>Find the domains of rational expressions</w:t>
      </w:r>
    </w:p>
    <w:p w14:paraId="37027BA4" w14:textId="77777777" w:rsidR="006A2BDC" w:rsidRDefault="00A1423E" w:rsidP="006A2BDC">
      <w:pPr>
        <w:spacing w:line="240" w:lineRule="auto"/>
        <w:ind w:left="418"/>
        <w:rPr>
          <w:rFonts w:cstheme="minorHAnsi"/>
          <w:szCs w:val="24"/>
        </w:rPr>
      </w:pPr>
      <w:r w:rsidRPr="00423918">
        <w:rPr>
          <w:rFonts w:cstheme="minorHAnsi"/>
          <w:szCs w:val="24"/>
        </w:rPr>
        <w:t>Simplify rational expressions</w:t>
      </w:r>
    </w:p>
    <w:p w14:paraId="54F1087C" w14:textId="3DB480B2" w:rsidR="00A1423E" w:rsidRPr="006A2BDC" w:rsidRDefault="006A2BDC" w:rsidP="006A2BDC">
      <w:pPr>
        <w:pStyle w:val="Heading2"/>
        <w:rPr>
          <w:rStyle w:val="Heading2Char"/>
          <w:b/>
        </w:rPr>
      </w:pPr>
      <w:r>
        <w:t>Section 7.4a Dividing Polynomials (23)</w:t>
      </w:r>
    </w:p>
    <w:p w14:paraId="3798811A" w14:textId="7E3D17F2" w:rsidR="0041276F" w:rsidRDefault="0041276F" w:rsidP="006A2BDC">
      <w:pPr>
        <w:spacing w:line="240" w:lineRule="auto"/>
      </w:pPr>
      <w:r>
        <w:t xml:space="preserve">LMS: </w:t>
      </w:r>
      <w:r w:rsidR="00103F1D" w:rsidRPr="00423918">
        <w:rPr>
          <w:rFonts w:cstheme="minorHAnsi"/>
          <w:szCs w:val="24"/>
        </w:rPr>
        <w:t>A-APR.D.6</w:t>
      </w:r>
    </w:p>
    <w:p w14:paraId="3DDF6652" w14:textId="0144630C" w:rsidR="00A1423E" w:rsidRPr="00423918" w:rsidRDefault="00A1423E" w:rsidP="006A2BDC">
      <w:pPr>
        <w:spacing w:line="240" w:lineRule="auto"/>
        <w:ind w:left="418"/>
        <w:rPr>
          <w:rFonts w:cstheme="minorHAnsi"/>
          <w:szCs w:val="24"/>
        </w:rPr>
      </w:pPr>
      <w:r w:rsidRPr="00423918">
        <w:rPr>
          <w:rFonts w:cstheme="minorHAnsi"/>
          <w:szCs w:val="24"/>
        </w:rPr>
        <w:t>Divide a polynomial by a monomial</w:t>
      </w:r>
    </w:p>
    <w:p w14:paraId="3E65397F" w14:textId="77777777" w:rsidR="00A1423E" w:rsidRPr="00423918" w:rsidRDefault="00A1423E" w:rsidP="006A2BDC">
      <w:pPr>
        <w:spacing w:line="240" w:lineRule="auto"/>
        <w:ind w:left="418"/>
        <w:rPr>
          <w:rFonts w:cstheme="minorHAnsi"/>
          <w:szCs w:val="24"/>
        </w:rPr>
      </w:pPr>
      <w:proofErr w:type="gramStart"/>
      <w:r w:rsidRPr="00423918">
        <w:rPr>
          <w:rFonts w:cstheme="minorHAnsi"/>
          <w:szCs w:val="24"/>
        </w:rPr>
        <w:t>Divide</w:t>
      </w:r>
      <w:proofErr w:type="gramEnd"/>
      <w:r w:rsidRPr="00423918">
        <w:rPr>
          <w:rFonts w:cstheme="minorHAnsi"/>
          <w:szCs w:val="24"/>
        </w:rPr>
        <w:t xml:space="preserve"> by a polynomial</w:t>
      </w:r>
    </w:p>
    <w:p w14:paraId="2D4A5E4F" w14:textId="4C5B9195" w:rsidR="00A1423E" w:rsidRDefault="00A1423E" w:rsidP="006A2BDC">
      <w:pPr>
        <w:spacing w:line="240" w:lineRule="auto"/>
        <w:ind w:left="418"/>
      </w:pPr>
      <w:r w:rsidRPr="00423918">
        <w:rPr>
          <w:rFonts w:cstheme="minorHAnsi"/>
          <w:szCs w:val="24"/>
        </w:rPr>
        <w:t>Use synthetic division to divide a polynomial by a binomial</w:t>
      </w:r>
    </w:p>
    <w:p w14:paraId="79FC4B09" w14:textId="6F5AA35A" w:rsidR="00A1423E" w:rsidRPr="00423918" w:rsidRDefault="008B77AA" w:rsidP="000F5955">
      <w:pPr>
        <w:pStyle w:val="Heading2"/>
      </w:pPr>
      <w:r>
        <w:t xml:space="preserve">Section </w:t>
      </w:r>
      <w:r w:rsidR="00A1423E" w:rsidRPr="00423918">
        <w:t xml:space="preserve">7.4b </w:t>
      </w:r>
      <w:r w:rsidR="00A1423E">
        <w:t>Dividing Polynomials</w:t>
      </w:r>
      <w:r w:rsidR="00A1423E" w:rsidRPr="00423918">
        <w:t xml:space="preserve"> (11)</w:t>
      </w:r>
    </w:p>
    <w:p w14:paraId="62FF1F7D" w14:textId="48D77837" w:rsidR="0041276F" w:rsidRPr="00103F1D" w:rsidRDefault="0041276F" w:rsidP="00103F1D">
      <w:pPr>
        <w:spacing w:line="240" w:lineRule="auto"/>
        <w:rPr>
          <w:rFonts w:cstheme="minorHAnsi"/>
          <w:szCs w:val="24"/>
        </w:rPr>
      </w:pPr>
      <w:r>
        <w:t xml:space="preserve">LMS: </w:t>
      </w:r>
      <w:r w:rsidR="00103F1D" w:rsidRPr="00423918">
        <w:rPr>
          <w:rFonts w:cstheme="minorHAnsi"/>
          <w:szCs w:val="24"/>
        </w:rPr>
        <w:t>A-APR.B.2</w:t>
      </w:r>
      <w:r w:rsidR="00103F1D">
        <w:rPr>
          <w:rFonts w:cstheme="minorHAnsi"/>
          <w:szCs w:val="24"/>
        </w:rPr>
        <w:t xml:space="preserve">, </w:t>
      </w:r>
      <w:r w:rsidR="00103F1D" w:rsidRPr="00423918">
        <w:rPr>
          <w:rFonts w:cstheme="minorHAnsi"/>
          <w:szCs w:val="24"/>
        </w:rPr>
        <w:t>A-APR.D.6</w:t>
      </w:r>
    </w:p>
    <w:p w14:paraId="5ED79613" w14:textId="6957A919" w:rsidR="00A1423E" w:rsidRPr="00423918" w:rsidRDefault="00A1423E" w:rsidP="006A2BDC">
      <w:pPr>
        <w:spacing w:line="240" w:lineRule="auto"/>
        <w:ind w:left="418"/>
        <w:rPr>
          <w:rFonts w:cstheme="minorHAnsi"/>
          <w:szCs w:val="24"/>
        </w:rPr>
      </w:pPr>
      <w:r w:rsidRPr="00423918">
        <w:rPr>
          <w:rFonts w:cstheme="minorHAnsi"/>
          <w:szCs w:val="24"/>
        </w:rPr>
        <w:t>Use the remainder theorem to evaluate polynomials</w:t>
      </w:r>
    </w:p>
    <w:p w14:paraId="787DD463" w14:textId="77777777" w:rsidR="00A1423E" w:rsidRDefault="00A1423E" w:rsidP="006A2BDC">
      <w:pPr>
        <w:spacing w:line="240" w:lineRule="auto"/>
        <w:ind w:left="418"/>
      </w:pPr>
      <w:r w:rsidRPr="00423918">
        <w:rPr>
          <w:rFonts w:cstheme="minorHAnsi"/>
          <w:szCs w:val="24"/>
        </w:rPr>
        <w:t>Use the factor theorem</w:t>
      </w:r>
      <w:r>
        <w:t xml:space="preserve"> </w:t>
      </w:r>
    </w:p>
    <w:p w14:paraId="13F2B8FF" w14:textId="0339A524" w:rsidR="00A1423E" w:rsidRPr="00423918" w:rsidRDefault="008B77AA" w:rsidP="000F5955">
      <w:pPr>
        <w:pStyle w:val="Heading2"/>
      </w:pPr>
      <w:r>
        <w:t xml:space="preserve">Section </w:t>
      </w:r>
      <w:r w:rsidR="00A1423E" w:rsidRPr="00423918">
        <w:t>7.5 Solving Equations Containing Rational Expressions (28)</w:t>
      </w:r>
    </w:p>
    <w:p w14:paraId="684229C4" w14:textId="7F64DB90" w:rsidR="0041276F" w:rsidRDefault="0041276F" w:rsidP="006A2BDC">
      <w:pPr>
        <w:spacing w:line="240" w:lineRule="auto"/>
      </w:pPr>
      <w:r>
        <w:t xml:space="preserve">LMS: </w:t>
      </w:r>
      <w:r w:rsidR="00103F1D" w:rsidRPr="00423918">
        <w:rPr>
          <w:rFonts w:cstheme="minorHAnsi"/>
          <w:szCs w:val="24"/>
        </w:rPr>
        <w:t>A-REI.A.2</w:t>
      </w:r>
    </w:p>
    <w:p w14:paraId="16587C7B" w14:textId="6989D877" w:rsidR="00A1423E" w:rsidRDefault="00A1423E" w:rsidP="006A2BDC">
      <w:pPr>
        <w:spacing w:line="240" w:lineRule="auto"/>
        <w:ind w:left="418"/>
      </w:pPr>
      <w:r w:rsidRPr="00423918">
        <w:rPr>
          <w:rFonts w:cstheme="minorHAnsi"/>
          <w:szCs w:val="24"/>
        </w:rPr>
        <w:t>Solve equations containing rational expressions</w:t>
      </w:r>
      <w:r>
        <w:t xml:space="preserve"> </w:t>
      </w:r>
    </w:p>
    <w:p w14:paraId="5BAC301B" w14:textId="558109DA" w:rsidR="00A1423E" w:rsidRPr="00423918" w:rsidRDefault="008B77AA" w:rsidP="000F5955">
      <w:pPr>
        <w:pStyle w:val="Heading2"/>
      </w:pPr>
      <w:r>
        <w:t xml:space="preserve">Section </w:t>
      </w:r>
      <w:r w:rsidR="00A1423E" w:rsidRPr="00423918">
        <w:t>7.6 Rational Equations and Problem Solving (23)</w:t>
      </w:r>
    </w:p>
    <w:p w14:paraId="108F5641" w14:textId="6D55599E" w:rsidR="0041276F" w:rsidRPr="00BE019D" w:rsidRDefault="0041276F" w:rsidP="00103F1D">
      <w:pPr>
        <w:spacing w:line="240" w:lineRule="auto"/>
        <w:rPr>
          <w:rFonts w:cstheme="minorHAnsi"/>
          <w:szCs w:val="24"/>
          <w:lang w:val="pt-BR"/>
        </w:rPr>
      </w:pPr>
      <w:r w:rsidRPr="00BE019D">
        <w:rPr>
          <w:lang w:val="pt-BR"/>
        </w:rPr>
        <w:t xml:space="preserve">LMS: </w:t>
      </w:r>
      <w:r w:rsidR="00103F1D" w:rsidRPr="00BE019D">
        <w:rPr>
          <w:rFonts w:cstheme="minorHAnsi"/>
          <w:szCs w:val="24"/>
          <w:lang w:val="pt-BR"/>
        </w:rPr>
        <w:t>A-REI.A.2, A-CED.A.1</w:t>
      </w:r>
    </w:p>
    <w:p w14:paraId="77BE6933" w14:textId="493BE125" w:rsidR="00A1423E" w:rsidRDefault="00A1423E" w:rsidP="006A2BDC">
      <w:pPr>
        <w:spacing w:line="240" w:lineRule="auto"/>
        <w:ind w:left="418"/>
        <w:rPr>
          <w:rFonts w:cstheme="minorHAnsi"/>
          <w:szCs w:val="24"/>
        </w:rPr>
      </w:pPr>
      <w:r w:rsidRPr="00423918">
        <w:rPr>
          <w:rFonts w:cstheme="minorHAnsi"/>
          <w:szCs w:val="24"/>
        </w:rPr>
        <w:t>Solve equations that contain radical expressions</w:t>
      </w:r>
      <w:r w:rsidR="00254A2E">
        <w:rPr>
          <w:rFonts w:cstheme="minorHAnsi"/>
          <w:szCs w:val="24"/>
        </w:rPr>
        <w:t xml:space="preserve"> for a specified variable</w:t>
      </w:r>
    </w:p>
    <w:p w14:paraId="45AA14DF" w14:textId="28463D69" w:rsidR="00937DC1" w:rsidRPr="00423918" w:rsidRDefault="00937DC1" w:rsidP="006A2BDC">
      <w:pPr>
        <w:spacing w:line="240" w:lineRule="auto"/>
        <w:ind w:left="418"/>
        <w:rPr>
          <w:rFonts w:cstheme="minorHAnsi"/>
          <w:szCs w:val="24"/>
        </w:rPr>
      </w:pPr>
      <w:proofErr w:type="gramStart"/>
      <w:r>
        <w:rPr>
          <w:rFonts w:cstheme="minorHAnsi"/>
          <w:szCs w:val="24"/>
        </w:rPr>
        <w:t>Solve</w:t>
      </w:r>
      <w:proofErr w:type="gramEnd"/>
      <w:r>
        <w:rPr>
          <w:rFonts w:cstheme="minorHAnsi"/>
          <w:szCs w:val="24"/>
        </w:rPr>
        <w:t xml:space="preserve"> problems by writing equations containing rational expressions</w:t>
      </w:r>
    </w:p>
    <w:p w14:paraId="2B80F616" w14:textId="4218C1D8" w:rsidR="00A1423E" w:rsidRDefault="00A1423E" w:rsidP="00A1423E">
      <w:pPr>
        <w:pStyle w:val="Heading1"/>
      </w:pPr>
      <w:r>
        <w:lastRenderedPageBreak/>
        <w:t>Chapter 8: Rational Ex</w:t>
      </w:r>
      <w:r w:rsidR="00E9736A">
        <w:t>ponents, Radicals, and Complex Numbers</w:t>
      </w:r>
    </w:p>
    <w:p w14:paraId="6EC80A9E" w14:textId="69D7147B" w:rsidR="00E9736A" w:rsidRPr="00423918" w:rsidRDefault="008B77AA" w:rsidP="000F5955">
      <w:pPr>
        <w:pStyle w:val="Heading2"/>
      </w:pPr>
      <w:r>
        <w:t xml:space="preserve">Section </w:t>
      </w:r>
      <w:r w:rsidR="00E9736A" w:rsidRPr="00423918">
        <w:t>8.1 Radicals and Radical Functions (3</w:t>
      </w:r>
      <w:r w:rsidR="00E9736A">
        <w:t>1</w:t>
      </w:r>
      <w:r w:rsidR="00E9736A" w:rsidRPr="00423918">
        <w:t>)</w:t>
      </w:r>
    </w:p>
    <w:p w14:paraId="0D4C7E91" w14:textId="72755EBF" w:rsidR="0041276F" w:rsidRPr="00103F1D" w:rsidRDefault="0041276F" w:rsidP="00103F1D">
      <w:pPr>
        <w:spacing w:line="240" w:lineRule="auto"/>
        <w:rPr>
          <w:rFonts w:cstheme="minorHAnsi"/>
          <w:szCs w:val="24"/>
        </w:rPr>
      </w:pPr>
      <w:r>
        <w:t xml:space="preserve">LMS: </w:t>
      </w:r>
      <w:r w:rsidR="00103F1D" w:rsidRPr="00423918">
        <w:rPr>
          <w:rFonts w:cstheme="minorHAnsi"/>
          <w:szCs w:val="24"/>
        </w:rPr>
        <w:t>N-RN.A.1</w:t>
      </w:r>
      <w:r w:rsidR="00103F1D">
        <w:rPr>
          <w:rFonts w:cstheme="minorHAnsi"/>
          <w:szCs w:val="24"/>
        </w:rPr>
        <w:t xml:space="preserve">. </w:t>
      </w:r>
      <w:r w:rsidR="00103F1D" w:rsidRPr="00423918">
        <w:rPr>
          <w:rFonts w:cstheme="minorHAnsi"/>
          <w:szCs w:val="24"/>
        </w:rPr>
        <w:t>N-RN.A.2</w:t>
      </w:r>
      <w:r w:rsidR="00103F1D">
        <w:rPr>
          <w:rFonts w:cstheme="minorHAnsi"/>
          <w:szCs w:val="24"/>
        </w:rPr>
        <w:t xml:space="preserve">, </w:t>
      </w:r>
      <w:r w:rsidR="00103F1D" w:rsidRPr="00423918">
        <w:rPr>
          <w:rFonts w:cstheme="minorHAnsi"/>
          <w:szCs w:val="24"/>
        </w:rPr>
        <w:t>F-IF.B.2</w:t>
      </w:r>
      <w:r w:rsidR="00103F1D">
        <w:rPr>
          <w:rFonts w:cstheme="minorHAnsi"/>
          <w:szCs w:val="24"/>
        </w:rPr>
        <w:t xml:space="preserve">, </w:t>
      </w:r>
      <w:r w:rsidR="00103F1D" w:rsidRPr="00423918">
        <w:rPr>
          <w:rFonts w:cstheme="minorHAnsi"/>
          <w:szCs w:val="24"/>
        </w:rPr>
        <w:t>F-IF.C.7b</w:t>
      </w:r>
      <w:r w:rsidR="00103F1D">
        <w:rPr>
          <w:rFonts w:cstheme="minorHAnsi"/>
          <w:szCs w:val="24"/>
        </w:rPr>
        <w:t xml:space="preserve">, </w:t>
      </w:r>
      <w:r w:rsidR="00103F1D" w:rsidRPr="00423918">
        <w:rPr>
          <w:rFonts w:cstheme="minorHAnsi"/>
          <w:szCs w:val="24"/>
        </w:rPr>
        <w:t>F-BF.B.3</w:t>
      </w:r>
    </w:p>
    <w:p w14:paraId="0B4C51B4" w14:textId="45E8C14D" w:rsidR="00E9736A" w:rsidRPr="00423918" w:rsidRDefault="00E9736A" w:rsidP="006A2BDC">
      <w:pPr>
        <w:spacing w:line="240" w:lineRule="auto"/>
        <w:ind w:left="418"/>
        <w:rPr>
          <w:rFonts w:cstheme="minorHAnsi"/>
          <w:szCs w:val="24"/>
        </w:rPr>
      </w:pPr>
      <w:r w:rsidRPr="00423918">
        <w:rPr>
          <w:rFonts w:cstheme="minorHAnsi"/>
          <w:szCs w:val="24"/>
        </w:rPr>
        <w:t>Find square roots</w:t>
      </w:r>
    </w:p>
    <w:p w14:paraId="09E71513" w14:textId="77777777" w:rsidR="00E9736A" w:rsidRPr="00423918" w:rsidRDefault="00E9736A" w:rsidP="006A2BDC">
      <w:pPr>
        <w:spacing w:line="240" w:lineRule="auto"/>
        <w:ind w:left="418"/>
        <w:rPr>
          <w:rFonts w:cstheme="minorHAnsi"/>
          <w:szCs w:val="24"/>
        </w:rPr>
      </w:pPr>
      <w:r w:rsidRPr="00423918">
        <w:rPr>
          <w:rFonts w:cstheme="minorHAnsi"/>
          <w:szCs w:val="24"/>
        </w:rPr>
        <w:t>Approximate roots</w:t>
      </w:r>
    </w:p>
    <w:p w14:paraId="0120339A" w14:textId="77777777" w:rsidR="00E9736A" w:rsidRPr="00423918" w:rsidRDefault="00E9736A" w:rsidP="006A2BDC">
      <w:pPr>
        <w:spacing w:line="240" w:lineRule="auto"/>
        <w:ind w:left="418"/>
        <w:rPr>
          <w:rFonts w:cstheme="minorHAnsi"/>
          <w:szCs w:val="24"/>
        </w:rPr>
      </w:pPr>
      <w:r w:rsidRPr="00423918">
        <w:rPr>
          <w:rFonts w:cstheme="minorHAnsi"/>
          <w:szCs w:val="24"/>
        </w:rPr>
        <w:t>Find cube roots</w:t>
      </w:r>
    </w:p>
    <w:p w14:paraId="4B68492D" w14:textId="77777777" w:rsidR="00E9736A" w:rsidRPr="00423918" w:rsidRDefault="00E9736A" w:rsidP="006A2BDC">
      <w:pPr>
        <w:spacing w:line="240" w:lineRule="auto"/>
        <w:ind w:left="418"/>
        <w:rPr>
          <w:rFonts w:cstheme="minorHAnsi"/>
          <w:szCs w:val="24"/>
        </w:rPr>
      </w:pPr>
      <w:r w:rsidRPr="00423918">
        <w:rPr>
          <w:rFonts w:cstheme="minorHAnsi"/>
          <w:szCs w:val="24"/>
        </w:rPr>
        <w:t xml:space="preserve">Find </w:t>
      </w:r>
      <w:r w:rsidRPr="00286821">
        <w:rPr>
          <w:rFonts w:cstheme="minorHAnsi"/>
          <w:i/>
          <w:szCs w:val="24"/>
        </w:rPr>
        <w:t>n</w:t>
      </w:r>
      <w:r w:rsidRPr="00423918">
        <w:rPr>
          <w:rFonts w:cstheme="minorHAnsi"/>
          <w:szCs w:val="24"/>
        </w:rPr>
        <w:t>th roots</w:t>
      </w:r>
    </w:p>
    <w:p w14:paraId="58A64D31" w14:textId="3F30EC61" w:rsidR="00E9736A" w:rsidRDefault="00E9736A" w:rsidP="006A2BDC">
      <w:pPr>
        <w:spacing w:line="240" w:lineRule="auto"/>
        <w:ind w:left="418"/>
        <w:rPr>
          <w:rFonts w:cstheme="minorHAnsi"/>
          <w:szCs w:val="24"/>
        </w:rPr>
      </w:pPr>
      <w:r w:rsidRPr="00423918">
        <w:rPr>
          <w:rFonts w:cstheme="minorHAnsi"/>
          <w:szCs w:val="24"/>
        </w:rPr>
        <w:t>Graph square and cube root functions</w:t>
      </w:r>
    </w:p>
    <w:p w14:paraId="50AD306B" w14:textId="7B399789" w:rsidR="00E9736A" w:rsidRPr="00423918" w:rsidRDefault="008B77AA" w:rsidP="000F5955">
      <w:pPr>
        <w:pStyle w:val="Heading2"/>
      </w:pPr>
      <w:r>
        <w:t xml:space="preserve">Section </w:t>
      </w:r>
      <w:r w:rsidR="00E9736A" w:rsidRPr="00423918">
        <w:t>8.2 Rational Exponents (4</w:t>
      </w:r>
      <w:r w:rsidR="00E9736A">
        <w:t>1</w:t>
      </w:r>
      <w:r w:rsidR="00E9736A" w:rsidRPr="00423918">
        <w:t>)</w:t>
      </w:r>
    </w:p>
    <w:p w14:paraId="1FE45A67" w14:textId="7E39EF7F" w:rsidR="00103F1D" w:rsidRDefault="0041276F" w:rsidP="00103F1D">
      <w:pPr>
        <w:spacing w:line="240" w:lineRule="auto"/>
        <w:rPr>
          <w:rFonts w:cstheme="minorHAnsi"/>
          <w:szCs w:val="24"/>
        </w:rPr>
      </w:pPr>
      <w:r>
        <w:t xml:space="preserve">LMS: </w:t>
      </w:r>
      <w:r w:rsidR="00103F1D" w:rsidRPr="00423918">
        <w:rPr>
          <w:rFonts w:cstheme="minorHAnsi"/>
          <w:szCs w:val="24"/>
        </w:rPr>
        <w:t>N-RN.A.1</w:t>
      </w:r>
      <w:r w:rsidR="00103F1D">
        <w:rPr>
          <w:rFonts w:cstheme="minorHAnsi"/>
          <w:szCs w:val="24"/>
        </w:rPr>
        <w:t xml:space="preserve">, </w:t>
      </w:r>
      <w:r w:rsidR="00103F1D" w:rsidRPr="00423918">
        <w:rPr>
          <w:rFonts w:cstheme="minorHAnsi"/>
          <w:szCs w:val="24"/>
        </w:rPr>
        <w:t>N-RN.A.2</w:t>
      </w:r>
    </w:p>
    <w:p w14:paraId="1F275902" w14:textId="68FBD341" w:rsidR="00E9736A" w:rsidRPr="00423918" w:rsidRDefault="00E9736A" w:rsidP="00103F1D">
      <w:pPr>
        <w:spacing w:line="240" w:lineRule="auto"/>
        <w:ind w:left="418"/>
        <w:rPr>
          <w:rFonts w:cstheme="minorHAnsi"/>
          <w:szCs w:val="24"/>
        </w:rPr>
      </w:pPr>
      <w:r w:rsidRPr="00423918">
        <w:rPr>
          <w:rFonts w:cstheme="minorHAnsi"/>
          <w:szCs w:val="24"/>
        </w:rPr>
        <w:t xml:space="preserve">Understand the meaning of </w:t>
      </w:r>
      <w:r w:rsidRPr="00C95CCC">
        <w:rPr>
          <w:position w:val="-6"/>
        </w:rPr>
        <w:object w:dxaOrig="300" w:dyaOrig="480" w14:anchorId="21FAFFEA">
          <v:shape id="_x0000_i1027" type="#_x0000_t75" alt="a to the power fraction 1 over n" style="width:15.75pt;height:24pt" o:ole="">
            <v:imagedata r:id="rId12" o:title=""/>
          </v:shape>
          <o:OLEObject Type="Embed" ProgID="Equation.DSMT4" ShapeID="_x0000_i1027" DrawAspect="Content" ObjectID="_1855122510" r:id="rId13"/>
        </w:object>
      </w:r>
    </w:p>
    <w:p w14:paraId="438E56ED" w14:textId="77777777" w:rsidR="00E9736A" w:rsidRPr="00423918" w:rsidRDefault="00E9736A" w:rsidP="00103F1D">
      <w:pPr>
        <w:spacing w:line="240" w:lineRule="auto"/>
        <w:ind w:left="418"/>
        <w:rPr>
          <w:rFonts w:cstheme="minorHAnsi"/>
          <w:szCs w:val="24"/>
        </w:rPr>
      </w:pPr>
      <w:r w:rsidRPr="00423918">
        <w:rPr>
          <w:rFonts w:cstheme="minorHAnsi"/>
          <w:szCs w:val="24"/>
        </w:rPr>
        <w:t xml:space="preserve">Understand the meaning of </w:t>
      </w:r>
      <w:r w:rsidRPr="00C95CCC">
        <w:rPr>
          <w:position w:val="-6"/>
        </w:rPr>
        <w:object w:dxaOrig="340" w:dyaOrig="480" w14:anchorId="35388216">
          <v:shape id="_x0000_i1028" type="#_x0000_t75" alt="a to the power fraction m over n" style="width:17.25pt;height:24pt" o:ole="">
            <v:imagedata r:id="rId14" o:title=""/>
          </v:shape>
          <o:OLEObject Type="Embed" ProgID="Equation.DSMT4" ShapeID="_x0000_i1028" DrawAspect="Content" ObjectID="_1855122511" r:id="rId15"/>
        </w:object>
      </w:r>
    </w:p>
    <w:p w14:paraId="46A99A96" w14:textId="77777777" w:rsidR="00E9736A" w:rsidRPr="00423918" w:rsidRDefault="00E9736A" w:rsidP="00103F1D">
      <w:pPr>
        <w:spacing w:line="240" w:lineRule="auto"/>
        <w:ind w:left="418"/>
        <w:rPr>
          <w:rFonts w:cstheme="minorHAnsi"/>
          <w:szCs w:val="24"/>
        </w:rPr>
      </w:pPr>
      <w:r w:rsidRPr="00423918">
        <w:rPr>
          <w:rFonts w:cstheme="minorHAnsi"/>
          <w:szCs w:val="24"/>
        </w:rPr>
        <w:t xml:space="preserve">Understand the meaning of </w:t>
      </w:r>
      <w:r w:rsidRPr="00C95CCC">
        <w:rPr>
          <w:position w:val="-6"/>
        </w:rPr>
        <w:object w:dxaOrig="480" w:dyaOrig="480" w14:anchorId="53E343CF">
          <v:shape id="_x0000_i1029" type="#_x0000_t75" alt="a to the power negative fraction m over n" style="width:24pt;height:24pt" o:ole="">
            <v:imagedata r:id="rId16" o:title=""/>
          </v:shape>
          <o:OLEObject Type="Embed" ProgID="Equation.DSMT4" ShapeID="_x0000_i1029" DrawAspect="Content" ObjectID="_1855122512" r:id="rId17"/>
        </w:object>
      </w:r>
    </w:p>
    <w:p w14:paraId="739C5A2F" w14:textId="77777777" w:rsidR="00E9736A" w:rsidRPr="00423918" w:rsidRDefault="00E9736A" w:rsidP="006A2BDC">
      <w:pPr>
        <w:spacing w:line="240" w:lineRule="auto"/>
        <w:ind w:left="418"/>
        <w:rPr>
          <w:rFonts w:cstheme="minorHAnsi"/>
          <w:szCs w:val="24"/>
        </w:rPr>
      </w:pPr>
      <w:r w:rsidRPr="00423918">
        <w:rPr>
          <w:rFonts w:cstheme="minorHAnsi"/>
          <w:szCs w:val="24"/>
        </w:rPr>
        <w:t>Use rules for exponents to simplify expressions that contain rational exponents</w:t>
      </w:r>
    </w:p>
    <w:p w14:paraId="26F7B692" w14:textId="503CBA47" w:rsidR="00E9736A" w:rsidRDefault="00E9736A" w:rsidP="006A2BDC">
      <w:pPr>
        <w:spacing w:line="240" w:lineRule="auto"/>
        <w:ind w:left="418"/>
        <w:rPr>
          <w:rFonts w:cstheme="minorHAnsi"/>
          <w:szCs w:val="24"/>
        </w:rPr>
      </w:pPr>
      <w:r w:rsidRPr="00423918">
        <w:rPr>
          <w:rFonts w:cstheme="minorHAnsi"/>
          <w:szCs w:val="24"/>
        </w:rPr>
        <w:t>Use rational exponents to simplify radical expressions</w:t>
      </w:r>
    </w:p>
    <w:p w14:paraId="04A7669A" w14:textId="6B774F57" w:rsidR="00E9736A" w:rsidRPr="00423918" w:rsidRDefault="008B77AA" w:rsidP="000F5955">
      <w:pPr>
        <w:pStyle w:val="Heading2"/>
      </w:pPr>
      <w:r>
        <w:t xml:space="preserve">Section </w:t>
      </w:r>
      <w:r w:rsidR="00E9736A" w:rsidRPr="00423918">
        <w:t xml:space="preserve">8.3 </w:t>
      </w:r>
      <w:r w:rsidR="00E9736A">
        <w:t>Simplifying Radical Expressions</w:t>
      </w:r>
      <w:r w:rsidR="00E9736A" w:rsidRPr="00423918">
        <w:t xml:space="preserve"> (</w:t>
      </w:r>
      <w:r w:rsidR="00E9736A">
        <w:t>27</w:t>
      </w:r>
      <w:r w:rsidR="00E9736A" w:rsidRPr="00423918">
        <w:t>)</w:t>
      </w:r>
    </w:p>
    <w:p w14:paraId="624DE436" w14:textId="293078BB" w:rsidR="0041276F" w:rsidRPr="00103F1D" w:rsidRDefault="0041276F" w:rsidP="00103F1D">
      <w:pPr>
        <w:spacing w:line="240" w:lineRule="auto"/>
        <w:rPr>
          <w:rFonts w:cstheme="minorHAnsi"/>
          <w:szCs w:val="24"/>
        </w:rPr>
      </w:pPr>
      <w:r>
        <w:t xml:space="preserve">LMS: </w:t>
      </w:r>
      <w:r w:rsidR="00103F1D" w:rsidRPr="00423918">
        <w:rPr>
          <w:rFonts w:cstheme="minorHAnsi"/>
          <w:szCs w:val="24"/>
        </w:rPr>
        <w:t>N-RN.A.1</w:t>
      </w:r>
    </w:p>
    <w:p w14:paraId="2517C7C9" w14:textId="3D2C29D7" w:rsidR="00E9736A" w:rsidRPr="00423918" w:rsidRDefault="00E9736A" w:rsidP="006A2BDC">
      <w:pPr>
        <w:spacing w:line="240" w:lineRule="auto"/>
        <w:ind w:left="418"/>
        <w:rPr>
          <w:rFonts w:cstheme="minorHAnsi"/>
          <w:szCs w:val="24"/>
        </w:rPr>
      </w:pPr>
      <w:r w:rsidRPr="00423918">
        <w:rPr>
          <w:rFonts w:cstheme="minorHAnsi"/>
          <w:szCs w:val="24"/>
        </w:rPr>
        <w:t>Use the product rule for radicals</w:t>
      </w:r>
    </w:p>
    <w:p w14:paraId="1C583972" w14:textId="77777777" w:rsidR="00E9736A" w:rsidRDefault="00E9736A" w:rsidP="006A2BDC">
      <w:pPr>
        <w:spacing w:line="240" w:lineRule="auto"/>
        <w:ind w:left="418"/>
        <w:rPr>
          <w:rFonts w:cstheme="minorHAnsi"/>
          <w:szCs w:val="24"/>
        </w:rPr>
      </w:pPr>
      <w:r w:rsidRPr="00423918">
        <w:rPr>
          <w:rFonts w:cstheme="minorHAnsi"/>
          <w:szCs w:val="24"/>
        </w:rPr>
        <w:t>Use the quotient rule for radicals</w:t>
      </w:r>
    </w:p>
    <w:p w14:paraId="45E655C1" w14:textId="7FA09291" w:rsidR="00E9736A" w:rsidRDefault="00E9736A" w:rsidP="006A2BDC">
      <w:pPr>
        <w:spacing w:line="240" w:lineRule="auto"/>
        <w:ind w:left="418"/>
        <w:rPr>
          <w:rFonts w:cstheme="minorHAnsi"/>
          <w:szCs w:val="24"/>
        </w:rPr>
      </w:pPr>
      <w:r>
        <w:rPr>
          <w:rFonts w:cstheme="minorHAnsi"/>
          <w:szCs w:val="24"/>
        </w:rPr>
        <w:t>Simplify radicals</w:t>
      </w:r>
    </w:p>
    <w:p w14:paraId="10995F82" w14:textId="5B2B9E16" w:rsidR="00E9736A" w:rsidRPr="00423918" w:rsidRDefault="008B77AA" w:rsidP="000F5955">
      <w:pPr>
        <w:pStyle w:val="Heading2"/>
      </w:pPr>
      <w:r>
        <w:t xml:space="preserve">Section </w:t>
      </w:r>
      <w:r w:rsidR="00E9736A" w:rsidRPr="00423918">
        <w:t>8.4 Add</w:t>
      </w:r>
      <w:r w:rsidR="00E9736A">
        <w:t xml:space="preserve">ing, </w:t>
      </w:r>
      <w:r w:rsidR="00E9736A" w:rsidRPr="00423918">
        <w:t>Subtract</w:t>
      </w:r>
      <w:r w:rsidR="00E9736A">
        <w:t>ing, and Multiplying</w:t>
      </w:r>
      <w:r w:rsidR="00E9736A" w:rsidRPr="00423918">
        <w:t xml:space="preserve"> Radical Expressions (34)</w:t>
      </w:r>
    </w:p>
    <w:p w14:paraId="538FCBA2" w14:textId="7B2FD7B0" w:rsidR="0041276F" w:rsidRPr="00BE019D" w:rsidRDefault="0041276F" w:rsidP="00103F1D">
      <w:pPr>
        <w:spacing w:line="240" w:lineRule="auto"/>
        <w:rPr>
          <w:rFonts w:cstheme="minorHAnsi"/>
          <w:szCs w:val="24"/>
          <w:lang w:val="pt-BR"/>
        </w:rPr>
      </w:pPr>
      <w:r w:rsidRPr="00BE019D">
        <w:rPr>
          <w:lang w:val="pt-BR"/>
        </w:rPr>
        <w:t xml:space="preserve">LMS: </w:t>
      </w:r>
      <w:r w:rsidR="00103F1D" w:rsidRPr="00BE019D">
        <w:rPr>
          <w:rFonts w:cstheme="minorHAnsi"/>
          <w:szCs w:val="24"/>
          <w:lang w:val="pt-BR"/>
        </w:rPr>
        <w:t>N-RN.A.2, A-SSE.A.2</w:t>
      </w:r>
    </w:p>
    <w:p w14:paraId="66F1B226" w14:textId="5C26B237" w:rsidR="00E9736A" w:rsidRPr="00423918" w:rsidRDefault="00E9736A" w:rsidP="006A2BDC">
      <w:pPr>
        <w:spacing w:line="240" w:lineRule="auto"/>
        <w:ind w:left="418"/>
        <w:rPr>
          <w:rFonts w:cstheme="minorHAnsi"/>
          <w:szCs w:val="24"/>
        </w:rPr>
      </w:pPr>
      <w:r w:rsidRPr="00423918">
        <w:rPr>
          <w:rFonts w:cstheme="minorHAnsi"/>
          <w:szCs w:val="24"/>
        </w:rPr>
        <w:t>Add or subtract radical expressions</w:t>
      </w:r>
    </w:p>
    <w:p w14:paraId="42F1A858" w14:textId="614C5749" w:rsidR="00E9736A" w:rsidRDefault="00E9736A" w:rsidP="006A2BDC">
      <w:pPr>
        <w:spacing w:line="240" w:lineRule="auto"/>
        <w:ind w:left="418"/>
        <w:rPr>
          <w:rFonts w:cstheme="minorHAnsi"/>
          <w:szCs w:val="24"/>
        </w:rPr>
      </w:pPr>
      <w:r w:rsidRPr="00423918">
        <w:rPr>
          <w:rFonts w:cstheme="minorHAnsi"/>
          <w:szCs w:val="24"/>
        </w:rPr>
        <w:t>Multiply radical expressions</w:t>
      </w:r>
    </w:p>
    <w:p w14:paraId="1382B31E" w14:textId="335C97F8" w:rsidR="00E9736A" w:rsidRPr="00423918" w:rsidRDefault="008B77AA" w:rsidP="000F5955">
      <w:pPr>
        <w:pStyle w:val="Heading2"/>
      </w:pPr>
      <w:r>
        <w:t xml:space="preserve">Section </w:t>
      </w:r>
      <w:r w:rsidR="00E9736A" w:rsidRPr="00423918">
        <w:t>8.5 Rationalizing</w:t>
      </w:r>
      <w:r w:rsidR="00E9736A">
        <w:t xml:space="preserve"> </w:t>
      </w:r>
      <w:r w:rsidR="00E9736A" w:rsidRPr="00423918">
        <w:t xml:space="preserve">Denominators and Numerators </w:t>
      </w:r>
      <w:r w:rsidR="00E9736A">
        <w:t xml:space="preserve">of Radical Expressions </w:t>
      </w:r>
      <w:r w:rsidR="00E9736A" w:rsidRPr="00423918">
        <w:t>(</w:t>
      </w:r>
      <w:r w:rsidR="00E9736A">
        <w:t>23</w:t>
      </w:r>
      <w:r w:rsidR="00E9736A" w:rsidRPr="00423918">
        <w:t>)</w:t>
      </w:r>
    </w:p>
    <w:p w14:paraId="0F8B1F44" w14:textId="4321F2E0" w:rsidR="0041276F" w:rsidRDefault="0041276F" w:rsidP="006A2BDC">
      <w:pPr>
        <w:spacing w:line="240" w:lineRule="auto"/>
      </w:pPr>
      <w:r>
        <w:t xml:space="preserve">LMS: </w:t>
      </w:r>
      <w:r w:rsidR="00103F1D" w:rsidRPr="00423918">
        <w:rPr>
          <w:rFonts w:cstheme="minorHAnsi"/>
          <w:szCs w:val="24"/>
        </w:rPr>
        <w:t>A-SSE.A.2</w:t>
      </w:r>
    </w:p>
    <w:p w14:paraId="181E3E8C" w14:textId="3781F46F" w:rsidR="00E9736A" w:rsidRPr="00423918" w:rsidRDefault="00E9736A" w:rsidP="006A2BDC">
      <w:pPr>
        <w:spacing w:line="240" w:lineRule="auto"/>
        <w:ind w:left="418"/>
        <w:rPr>
          <w:rFonts w:cstheme="minorHAnsi"/>
          <w:szCs w:val="24"/>
        </w:rPr>
      </w:pPr>
      <w:r w:rsidRPr="00423918">
        <w:rPr>
          <w:rFonts w:cstheme="minorHAnsi"/>
          <w:szCs w:val="24"/>
        </w:rPr>
        <w:t>Rationalize denominators</w:t>
      </w:r>
    </w:p>
    <w:p w14:paraId="5B52409F" w14:textId="77777777" w:rsidR="00E9736A" w:rsidRDefault="00E9736A" w:rsidP="006A2BDC">
      <w:pPr>
        <w:spacing w:line="240" w:lineRule="auto"/>
        <w:ind w:left="418"/>
        <w:rPr>
          <w:rFonts w:cstheme="minorHAnsi"/>
          <w:szCs w:val="24"/>
        </w:rPr>
      </w:pPr>
      <w:r w:rsidRPr="00423918">
        <w:rPr>
          <w:rFonts w:cstheme="minorHAnsi"/>
          <w:szCs w:val="24"/>
        </w:rPr>
        <w:t>Rationalize denominators having two terms</w:t>
      </w:r>
    </w:p>
    <w:p w14:paraId="5BF8860E" w14:textId="7D8603B3" w:rsidR="00E9736A" w:rsidRDefault="00E9736A" w:rsidP="006A2BDC">
      <w:pPr>
        <w:spacing w:line="240" w:lineRule="auto"/>
        <w:ind w:left="418"/>
        <w:rPr>
          <w:rFonts w:cstheme="minorHAnsi"/>
          <w:szCs w:val="24"/>
        </w:rPr>
      </w:pPr>
      <w:r>
        <w:rPr>
          <w:rFonts w:cstheme="minorHAnsi"/>
          <w:szCs w:val="24"/>
        </w:rPr>
        <w:t>Rationalize numerators</w:t>
      </w:r>
    </w:p>
    <w:p w14:paraId="5BB008C6" w14:textId="023EE71B" w:rsidR="00E9736A" w:rsidRPr="00423918" w:rsidRDefault="008B77AA" w:rsidP="000F5955">
      <w:pPr>
        <w:pStyle w:val="Heading2"/>
      </w:pPr>
      <w:r>
        <w:t xml:space="preserve">Section </w:t>
      </w:r>
      <w:r w:rsidR="00E9736A" w:rsidRPr="00423918">
        <w:t xml:space="preserve">8.6 </w:t>
      </w:r>
      <w:r w:rsidR="00E9736A">
        <w:t>Solving Radical Equations</w:t>
      </w:r>
      <w:r w:rsidR="00E9736A" w:rsidRPr="00423918">
        <w:t xml:space="preserve"> (28)</w:t>
      </w:r>
    </w:p>
    <w:p w14:paraId="280FE9FD" w14:textId="4FF071A3" w:rsidR="0041276F" w:rsidRPr="00103F1D" w:rsidRDefault="0041276F" w:rsidP="00103F1D">
      <w:pPr>
        <w:spacing w:line="240" w:lineRule="auto"/>
        <w:rPr>
          <w:rFonts w:cstheme="minorHAnsi"/>
          <w:szCs w:val="24"/>
        </w:rPr>
      </w:pPr>
      <w:r>
        <w:t xml:space="preserve">LMS: </w:t>
      </w:r>
      <w:r w:rsidR="00103F1D" w:rsidRPr="00423918">
        <w:rPr>
          <w:rFonts w:cstheme="minorHAnsi"/>
          <w:szCs w:val="24"/>
        </w:rPr>
        <w:t>A-REI.A.2</w:t>
      </w:r>
    </w:p>
    <w:p w14:paraId="0B4D8693" w14:textId="598AABC6" w:rsidR="00E9736A" w:rsidRPr="0041276F" w:rsidRDefault="00E9736A" w:rsidP="006A2BDC">
      <w:pPr>
        <w:spacing w:line="240" w:lineRule="auto"/>
        <w:ind w:left="418"/>
      </w:pPr>
      <w:r w:rsidRPr="00423918">
        <w:rPr>
          <w:rFonts w:cstheme="minorHAnsi"/>
          <w:szCs w:val="24"/>
        </w:rPr>
        <w:t>Solve equations that contain radical expressions</w:t>
      </w:r>
    </w:p>
    <w:p w14:paraId="23291FE6" w14:textId="33B0175C" w:rsidR="00E9736A" w:rsidRDefault="00E9736A" w:rsidP="006A2BDC">
      <w:pPr>
        <w:spacing w:line="240" w:lineRule="auto"/>
        <w:ind w:left="418"/>
        <w:rPr>
          <w:rFonts w:cstheme="minorHAnsi"/>
          <w:szCs w:val="24"/>
        </w:rPr>
      </w:pPr>
      <w:proofErr w:type="gramStart"/>
      <w:r w:rsidRPr="00423918">
        <w:rPr>
          <w:rFonts w:cstheme="minorHAnsi"/>
          <w:szCs w:val="24"/>
        </w:rPr>
        <w:t>Solve</w:t>
      </w:r>
      <w:proofErr w:type="gramEnd"/>
      <w:r w:rsidRPr="00423918">
        <w:rPr>
          <w:rFonts w:cstheme="minorHAnsi"/>
          <w:szCs w:val="24"/>
        </w:rPr>
        <w:t xml:space="preserve"> application problems</w:t>
      </w:r>
    </w:p>
    <w:p w14:paraId="348F7274" w14:textId="42349A66" w:rsidR="00E9736A" w:rsidRPr="00423918" w:rsidRDefault="008B77AA" w:rsidP="000F5955">
      <w:pPr>
        <w:pStyle w:val="Heading2"/>
      </w:pPr>
      <w:r>
        <w:t xml:space="preserve">Section </w:t>
      </w:r>
      <w:r w:rsidR="00E9736A" w:rsidRPr="00423918">
        <w:t>8.7 Complex Numbers (4</w:t>
      </w:r>
      <w:r w:rsidR="00E9736A">
        <w:t>6</w:t>
      </w:r>
      <w:r w:rsidR="00E9736A" w:rsidRPr="00423918">
        <w:t>)</w:t>
      </w:r>
    </w:p>
    <w:p w14:paraId="14C32DFE" w14:textId="718A7983" w:rsidR="0041276F" w:rsidRPr="00BE019D" w:rsidRDefault="0041276F" w:rsidP="00C902B4">
      <w:pPr>
        <w:spacing w:line="240" w:lineRule="auto"/>
        <w:rPr>
          <w:rFonts w:cstheme="minorHAnsi"/>
          <w:szCs w:val="24"/>
          <w:lang w:val="pt-BR"/>
        </w:rPr>
      </w:pPr>
      <w:r w:rsidRPr="00BE019D">
        <w:rPr>
          <w:lang w:val="pt-BR"/>
        </w:rPr>
        <w:t xml:space="preserve">LMS: </w:t>
      </w:r>
      <w:r w:rsidR="00103F1D" w:rsidRPr="00BE019D">
        <w:rPr>
          <w:rFonts w:cstheme="minorHAnsi"/>
          <w:szCs w:val="24"/>
          <w:lang w:val="pt-BR"/>
        </w:rPr>
        <w:t>N-CN.A.1, N-CN.A.2</w:t>
      </w:r>
    </w:p>
    <w:p w14:paraId="7E26A587" w14:textId="0D26637B" w:rsidR="00E9736A" w:rsidRPr="00423918" w:rsidRDefault="00E9736A" w:rsidP="00C902B4">
      <w:pPr>
        <w:spacing w:line="240" w:lineRule="auto"/>
        <w:ind w:left="418"/>
        <w:rPr>
          <w:rFonts w:cstheme="minorHAnsi"/>
          <w:szCs w:val="24"/>
        </w:rPr>
      </w:pPr>
      <w:r w:rsidRPr="00423918">
        <w:rPr>
          <w:rFonts w:cstheme="minorHAnsi"/>
          <w:szCs w:val="24"/>
        </w:rPr>
        <w:t xml:space="preserve">Write square roots of negative numbers in the form </w:t>
      </w:r>
      <w:r w:rsidRPr="00C95CCC">
        <w:rPr>
          <w:position w:val="-6"/>
        </w:rPr>
        <w:object w:dxaOrig="260" w:dyaOrig="279" w14:anchorId="56988768">
          <v:shape id="_x0000_i1030" type="#_x0000_t75" alt="b i" style="width:13.5pt;height:14.25pt" o:ole="">
            <v:imagedata r:id="rId18" o:title=""/>
          </v:shape>
          <o:OLEObject Type="Embed" ProgID="Equation.DSMT4" ShapeID="_x0000_i1030" DrawAspect="Content" ObjectID="_1855122513" r:id="rId19"/>
        </w:object>
      </w:r>
    </w:p>
    <w:p w14:paraId="2BA920A2" w14:textId="77777777" w:rsidR="00E9736A" w:rsidRPr="00423918" w:rsidRDefault="00E9736A" w:rsidP="00C902B4">
      <w:pPr>
        <w:spacing w:line="240" w:lineRule="auto"/>
        <w:ind w:left="418"/>
        <w:rPr>
          <w:rFonts w:cstheme="minorHAnsi"/>
          <w:szCs w:val="24"/>
        </w:rPr>
      </w:pPr>
      <w:r w:rsidRPr="00423918">
        <w:rPr>
          <w:rFonts w:cstheme="minorHAnsi"/>
          <w:szCs w:val="24"/>
        </w:rPr>
        <w:t>Add or subtract complex numbers</w:t>
      </w:r>
    </w:p>
    <w:p w14:paraId="1255B29B" w14:textId="77777777" w:rsidR="00E9736A" w:rsidRDefault="00E9736A" w:rsidP="00C902B4">
      <w:pPr>
        <w:spacing w:line="240" w:lineRule="auto"/>
        <w:ind w:left="418"/>
        <w:rPr>
          <w:rFonts w:cstheme="minorHAnsi"/>
          <w:szCs w:val="24"/>
        </w:rPr>
      </w:pPr>
      <w:r w:rsidRPr="00423918">
        <w:rPr>
          <w:rFonts w:cstheme="minorHAnsi"/>
          <w:szCs w:val="24"/>
        </w:rPr>
        <w:t>Multiply complex numbers</w:t>
      </w:r>
    </w:p>
    <w:p w14:paraId="5C5DF6A3" w14:textId="6E63BC79" w:rsidR="004A5269" w:rsidRDefault="004A5269" w:rsidP="00C902B4">
      <w:pPr>
        <w:spacing w:line="240" w:lineRule="auto"/>
        <w:ind w:left="418"/>
        <w:rPr>
          <w:rFonts w:cstheme="minorHAnsi"/>
          <w:szCs w:val="24"/>
        </w:rPr>
      </w:pPr>
      <w:r>
        <w:rPr>
          <w:rFonts w:cstheme="minorHAnsi"/>
          <w:szCs w:val="24"/>
        </w:rPr>
        <w:t>Divide complex numbers</w:t>
      </w:r>
    </w:p>
    <w:p w14:paraId="025FFC8E" w14:textId="655A36A8" w:rsidR="00424332" w:rsidRPr="00423918" w:rsidRDefault="00424332" w:rsidP="00C902B4">
      <w:pPr>
        <w:spacing w:line="240" w:lineRule="auto"/>
        <w:ind w:left="418"/>
        <w:rPr>
          <w:rFonts w:cstheme="minorHAnsi"/>
          <w:szCs w:val="24"/>
        </w:rPr>
      </w:pPr>
      <w:r>
        <w:rPr>
          <w:rFonts w:cstheme="minorHAnsi"/>
          <w:szCs w:val="24"/>
        </w:rPr>
        <w:t>Graph complex numbers on the complex plane</w:t>
      </w:r>
    </w:p>
    <w:p w14:paraId="20F448C6" w14:textId="7CB1B048" w:rsidR="00E9736A" w:rsidRDefault="00E9736A" w:rsidP="00C902B4">
      <w:pPr>
        <w:spacing w:line="240" w:lineRule="auto"/>
        <w:ind w:left="418"/>
        <w:rPr>
          <w:rFonts w:cstheme="minorHAnsi"/>
          <w:szCs w:val="24"/>
        </w:rPr>
      </w:pPr>
      <w:r w:rsidRPr="00423918">
        <w:rPr>
          <w:rFonts w:cstheme="minorHAnsi"/>
          <w:szCs w:val="24"/>
        </w:rPr>
        <w:lastRenderedPageBreak/>
        <w:t xml:space="preserve">Raise </w:t>
      </w:r>
      <w:proofErr w:type="spellStart"/>
      <w:r w:rsidRPr="00C902B4">
        <w:rPr>
          <w:rFonts w:ascii="Times New Roman" w:hAnsi="Times New Roman" w:cs="Times New Roman"/>
          <w:i/>
          <w:szCs w:val="24"/>
        </w:rPr>
        <w:t>i</w:t>
      </w:r>
      <w:proofErr w:type="spellEnd"/>
      <w:r w:rsidRPr="00C902B4">
        <w:rPr>
          <w:rFonts w:ascii="Times New Roman" w:hAnsi="Times New Roman" w:cs="Times New Roman"/>
          <w:szCs w:val="24"/>
        </w:rPr>
        <w:t xml:space="preserve"> </w:t>
      </w:r>
      <w:r w:rsidRPr="00423918">
        <w:rPr>
          <w:rFonts w:cstheme="minorHAnsi"/>
          <w:szCs w:val="24"/>
        </w:rPr>
        <w:t>to powers</w:t>
      </w:r>
    </w:p>
    <w:p w14:paraId="07200AF4" w14:textId="247BFB88" w:rsidR="00E9736A" w:rsidRDefault="00E9736A" w:rsidP="00E9736A">
      <w:pPr>
        <w:pStyle w:val="Heading1"/>
      </w:pPr>
      <w:r>
        <w:t>Chapter 9: Quadratic and Higher Degree Equations and Functions</w:t>
      </w:r>
    </w:p>
    <w:p w14:paraId="04A5A9E1" w14:textId="77141F9C" w:rsidR="00E9736A" w:rsidRPr="00423918" w:rsidRDefault="008B77AA" w:rsidP="000F5955">
      <w:pPr>
        <w:pStyle w:val="Heading2"/>
      </w:pPr>
      <w:r>
        <w:t xml:space="preserve">Section </w:t>
      </w:r>
      <w:r w:rsidR="00E9736A" w:rsidRPr="00423918">
        <w:t>9.1 Solving Quadratic</w:t>
      </w:r>
      <w:r w:rsidR="00E9736A">
        <w:t xml:space="preserve"> Equations </w:t>
      </w:r>
      <w:r w:rsidR="00E9736A" w:rsidRPr="00423918">
        <w:t>by Completing the Square (3</w:t>
      </w:r>
      <w:r w:rsidR="00E9736A">
        <w:t>2</w:t>
      </w:r>
      <w:r w:rsidR="00E9736A" w:rsidRPr="00423918">
        <w:t>)</w:t>
      </w:r>
    </w:p>
    <w:p w14:paraId="1EF6ABDF" w14:textId="203377ED" w:rsidR="00103F1D" w:rsidRPr="00BE019D" w:rsidRDefault="0041276F" w:rsidP="00103F1D">
      <w:pPr>
        <w:spacing w:line="240" w:lineRule="auto"/>
        <w:rPr>
          <w:rFonts w:cstheme="minorHAnsi"/>
          <w:szCs w:val="24"/>
          <w:lang w:val="pt-BR"/>
        </w:rPr>
      </w:pPr>
      <w:r w:rsidRPr="00BE019D">
        <w:rPr>
          <w:lang w:val="pt-BR"/>
        </w:rPr>
        <w:t xml:space="preserve">LMS: </w:t>
      </w:r>
      <w:r w:rsidR="00103F1D" w:rsidRPr="00BE019D">
        <w:rPr>
          <w:rFonts w:cstheme="minorHAnsi"/>
          <w:szCs w:val="24"/>
          <w:lang w:val="pt-BR"/>
        </w:rPr>
        <w:t>A-REI.B.4b, A-CED.A.1, N-CN.C.7</w:t>
      </w:r>
    </w:p>
    <w:p w14:paraId="6272C14D" w14:textId="7FA490AB" w:rsidR="00E9736A" w:rsidRPr="00423918" w:rsidRDefault="00E9736A" w:rsidP="00443F50">
      <w:pPr>
        <w:spacing w:line="240" w:lineRule="auto"/>
        <w:ind w:left="418"/>
        <w:rPr>
          <w:rFonts w:cstheme="minorHAnsi"/>
          <w:szCs w:val="24"/>
        </w:rPr>
      </w:pPr>
      <w:r w:rsidRPr="00423918">
        <w:rPr>
          <w:rFonts w:cstheme="minorHAnsi"/>
          <w:szCs w:val="24"/>
        </w:rPr>
        <w:t>Use the square root property to solve quadratic equations</w:t>
      </w:r>
    </w:p>
    <w:p w14:paraId="18FF52D1" w14:textId="77777777" w:rsidR="00E9736A" w:rsidRPr="00423918" w:rsidRDefault="00E9736A" w:rsidP="00443F50">
      <w:pPr>
        <w:spacing w:line="240" w:lineRule="auto"/>
        <w:ind w:left="418"/>
        <w:rPr>
          <w:rFonts w:cstheme="minorHAnsi"/>
          <w:szCs w:val="24"/>
        </w:rPr>
      </w:pPr>
      <w:r w:rsidRPr="00423918">
        <w:rPr>
          <w:rFonts w:cstheme="minorHAnsi"/>
          <w:szCs w:val="24"/>
        </w:rPr>
        <w:t>Solve quadratic equations by completing the square</w:t>
      </w:r>
    </w:p>
    <w:p w14:paraId="542ACBBE" w14:textId="1618EC54" w:rsidR="00E9736A" w:rsidRDefault="00E9736A" w:rsidP="00443F50">
      <w:pPr>
        <w:spacing w:line="240" w:lineRule="auto"/>
        <w:ind w:left="418"/>
        <w:rPr>
          <w:rFonts w:cstheme="minorHAnsi"/>
          <w:szCs w:val="24"/>
        </w:rPr>
      </w:pPr>
      <w:r w:rsidRPr="00423918">
        <w:rPr>
          <w:rFonts w:cstheme="minorHAnsi"/>
          <w:szCs w:val="24"/>
        </w:rPr>
        <w:t>Use quadratic equations to solve problems</w:t>
      </w:r>
    </w:p>
    <w:p w14:paraId="536809AC" w14:textId="5A0D8B5F" w:rsidR="00E9736A" w:rsidRPr="00423918" w:rsidRDefault="008B77AA" w:rsidP="000F5955">
      <w:pPr>
        <w:pStyle w:val="Heading2"/>
      </w:pPr>
      <w:r>
        <w:t xml:space="preserve">Section </w:t>
      </w:r>
      <w:r w:rsidR="00E9736A" w:rsidRPr="00423918">
        <w:t>9.2 Solving Quadratic</w:t>
      </w:r>
      <w:r w:rsidR="00E9736A">
        <w:t xml:space="preserve"> Equations</w:t>
      </w:r>
      <w:r w:rsidR="00E9736A" w:rsidRPr="00423918">
        <w:t xml:space="preserve"> by </w:t>
      </w:r>
      <w:r w:rsidR="00E9736A">
        <w:t xml:space="preserve">the </w:t>
      </w:r>
      <w:r w:rsidR="00E9736A" w:rsidRPr="00423918">
        <w:t>Quadratic Formula (2</w:t>
      </w:r>
      <w:r w:rsidR="00E9736A">
        <w:t>3</w:t>
      </w:r>
      <w:r w:rsidR="00E9736A" w:rsidRPr="00423918">
        <w:t>)</w:t>
      </w:r>
    </w:p>
    <w:p w14:paraId="7AB44BF7" w14:textId="50E6AFFB" w:rsidR="0041276F" w:rsidRPr="00BE019D" w:rsidRDefault="0041276F" w:rsidP="00103F1D">
      <w:pPr>
        <w:spacing w:line="240" w:lineRule="auto"/>
        <w:rPr>
          <w:rFonts w:cstheme="minorHAnsi"/>
          <w:szCs w:val="24"/>
          <w:lang w:val="pt-BR"/>
        </w:rPr>
      </w:pPr>
      <w:r w:rsidRPr="00BE019D">
        <w:rPr>
          <w:lang w:val="pt-BR"/>
        </w:rPr>
        <w:t xml:space="preserve">LMS: </w:t>
      </w:r>
      <w:r w:rsidR="00103F1D" w:rsidRPr="00BE019D">
        <w:rPr>
          <w:rFonts w:cstheme="minorHAnsi"/>
          <w:szCs w:val="24"/>
          <w:lang w:val="pt-BR"/>
        </w:rPr>
        <w:t>A-REI.B.4b, N-CN.C.7</w:t>
      </w:r>
    </w:p>
    <w:p w14:paraId="5947EE50" w14:textId="7E64C3B1" w:rsidR="00E9736A" w:rsidRPr="00423918" w:rsidRDefault="00E9736A" w:rsidP="00443F50">
      <w:pPr>
        <w:spacing w:line="240" w:lineRule="auto"/>
        <w:ind w:left="418"/>
        <w:rPr>
          <w:rFonts w:cstheme="minorHAnsi"/>
          <w:szCs w:val="24"/>
        </w:rPr>
      </w:pPr>
      <w:r w:rsidRPr="00423918">
        <w:rPr>
          <w:rFonts w:cstheme="minorHAnsi"/>
          <w:szCs w:val="24"/>
        </w:rPr>
        <w:t>Solve quadratic equations by using the quadratic formula</w:t>
      </w:r>
    </w:p>
    <w:p w14:paraId="378E634E" w14:textId="37240F96" w:rsidR="00E9736A" w:rsidRPr="00423918" w:rsidRDefault="00E9736A" w:rsidP="00443F50">
      <w:pPr>
        <w:spacing w:line="240" w:lineRule="auto"/>
        <w:ind w:left="418"/>
        <w:rPr>
          <w:rFonts w:cstheme="minorHAnsi"/>
          <w:szCs w:val="24"/>
        </w:rPr>
      </w:pPr>
      <w:r w:rsidRPr="00423918">
        <w:rPr>
          <w:rFonts w:cstheme="minorHAnsi"/>
          <w:szCs w:val="24"/>
        </w:rPr>
        <w:t xml:space="preserve">Determine number and type of solutions of </w:t>
      </w:r>
      <w:r w:rsidR="00436B9F">
        <w:rPr>
          <w:rFonts w:cstheme="minorHAnsi"/>
          <w:szCs w:val="24"/>
        </w:rPr>
        <w:t xml:space="preserve">a </w:t>
      </w:r>
      <w:r w:rsidRPr="00423918">
        <w:rPr>
          <w:rFonts w:cstheme="minorHAnsi"/>
          <w:szCs w:val="24"/>
        </w:rPr>
        <w:t xml:space="preserve">quadratic equation using </w:t>
      </w:r>
      <w:r w:rsidR="00436B9F">
        <w:rPr>
          <w:rFonts w:cstheme="minorHAnsi"/>
          <w:szCs w:val="24"/>
        </w:rPr>
        <w:t xml:space="preserve">the </w:t>
      </w:r>
      <w:r w:rsidRPr="00423918">
        <w:rPr>
          <w:rFonts w:cstheme="minorHAnsi"/>
          <w:szCs w:val="24"/>
        </w:rPr>
        <w:t>discriminant</w:t>
      </w:r>
    </w:p>
    <w:p w14:paraId="5F11A68A" w14:textId="6C8484EB" w:rsidR="00E9736A" w:rsidRDefault="00E9736A" w:rsidP="00443F50">
      <w:pPr>
        <w:spacing w:line="240" w:lineRule="auto"/>
        <w:ind w:left="418"/>
        <w:rPr>
          <w:rFonts w:cstheme="minorHAnsi"/>
          <w:szCs w:val="24"/>
        </w:rPr>
      </w:pPr>
      <w:r w:rsidRPr="00423918">
        <w:rPr>
          <w:rFonts w:cstheme="minorHAnsi"/>
          <w:szCs w:val="24"/>
        </w:rPr>
        <w:t>Solve geometric problems modeled by quadratic equations</w:t>
      </w:r>
    </w:p>
    <w:p w14:paraId="7946F22B" w14:textId="54A8A456" w:rsidR="00E9736A" w:rsidRPr="00423918" w:rsidRDefault="008B77AA" w:rsidP="000F5955">
      <w:pPr>
        <w:pStyle w:val="Heading2"/>
      </w:pPr>
      <w:r>
        <w:t xml:space="preserve">Section </w:t>
      </w:r>
      <w:r w:rsidR="00E9736A" w:rsidRPr="00423918">
        <w:t>11.7 Solving Nonlinear Systems of Equations (1</w:t>
      </w:r>
      <w:r w:rsidR="00E9736A">
        <w:t>4</w:t>
      </w:r>
      <w:r w:rsidR="00E9736A" w:rsidRPr="00423918">
        <w:t>)</w:t>
      </w:r>
    </w:p>
    <w:p w14:paraId="2C9AD183" w14:textId="5E17A898" w:rsidR="0041276F" w:rsidRDefault="0041276F" w:rsidP="00443F50">
      <w:pPr>
        <w:spacing w:line="240" w:lineRule="auto"/>
      </w:pPr>
      <w:r>
        <w:t xml:space="preserve">LMS: </w:t>
      </w:r>
      <w:r w:rsidR="00103F1D" w:rsidRPr="00423918">
        <w:rPr>
          <w:rFonts w:cstheme="minorHAnsi"/>
          <w:szCs w:val="24"/>
        </w:rPr>
        <w:t>A-REI.C.7</w:t>
      </w:r>
    </w:p>
    <w:p w14:paraId="31C55AED" w14:textId="525F49B0" w:rsidR="00E9736A" w:rsidRDefault="00E9736A" w:rsidP="00443F50">
      <w:pPr>
        <w:spacing w:line="240" w:lineRule="auto"/>
        <w:ind w:left="418"/>
        <w:rPr>
          <w:rFonts w:cstheme="minorHAnsi"/>
          <w:szCs w:val="24"/>
        </w:rPr>
      </w:pPr>
      <w:r w:rsidRPr="00423918">
        <w:rPr>
          <w:rFonts w:cstheme="minorHAnsi"/>
          <w:szCs w:val="24"/>
        </w:rPr>
        <w:t>Solve a nonlinear system by substitution</w:t>
      </w:r>
    </w:p>
    <w:p w14:paraId="7B3E00F3" w14:textId="77777777" w:rsidR="00E9736A" w:rsidRPr="00423918" w:rsidRDefault="00E9736A" w:rsidP="00443F50">
      <w:pPr>
        <w:spacing w:line="240" w:lineRule="auto"/>
        <w:ind w:left="418"/>
        <w:rPr>
          <w:rFonts w:cstheme="minorHAnsi"/>
          <w:szCs w:val="24"/>
        </w:rPr>
      </w:pPr>
      <w:r w:rsidRPr="00423918">
        <w:rPr>
          <w:rFonts w:cstheme="minorHAnsi"/>
          <w:szCs w:val="24"/>
        </w:rPr>
        <w:t xml:space="preserve">Solve a </w:t>
      </w:r>
      <w:r>
        <w:rPr>
          <w:rFonts w:cstheme="minorHAnsi"/>
          <w:szCs w:val="24"/>
        </w:rPr>
        <w:t>nonlinear system by elimination</w:t>
      </w:r>
    </w:p>
    <w:p w14:paraId="2A55CAAD" w14:textId="14B755BA" w:rsidR="00E9736A" w:rsidRDefault="00E9736A" w:rsidP="00443F50">
      <w:pPr>
        <w:spacing w:line="240" w:lineRule="auto"/>
        <w:ind w:left="418"/>
        <w:rPr>
          <w:rFonts w:cstheme="minorHAnsi"/>
          <w:szCs w:val="24"/>
        </w:rPr>
      </w:pPr>
      <w:r>
        <w:rPr>
          <w:rFonts w:cstheme="minorHAnsi"/>
          <w:szCs w:val="24"/>
        </w:rPr>
        <w:t>Verify solutions to nonlinear systems found using graphs</w:t>
      </w:r>
    </w:p>
    <w:p w14:paraId="2AEED33F" w14:textId="64B55580" w:rsidR="00E9736A" w:rsidRPr="00423918" w:rsidRDefault="008B77AA" w:rsidP="000F5955">
      <w:pPr>
        <w:pStyle w:val="Heading2"/>
      </w:pPr>
      <w:r>
        <w:t xml:space="preserve">Section </w:t>
      </w:r>
      <w:r w:rsidR="00E9736A" w:rsidRPr="00423918">
        <w:t xml:space="preserve">9.3 Solving </w:t>
      </w:r>
      <w:r w:rsidR="00E9736A">
        <w:t>Equations</w:t>
      </w:r>
      <w:r w:rsidR="00E9736A" w:rsidRPr="00423918">
        <w:t xml:space="preserve"> by </w:t>
      </w:r>
      <w:r w:rsidR="00E9736A">
        <w:t xml:space="preserve">Using </w:t>
      </w:r>
      <w:r w:rsidR="00E9736A" w:rsidRPr="00423918">
        <w:t>Quadratic Methods (2</w:t>
      </w:r>
      <w:r w:rsidR="00E9736A">
        <w:t>4</w:t>
      </w:r>
      <w:r w:rsidR="00E9736A" w:rsidRPr="00423918">
        <w:t>)</w:t>
      </w:r>
    </w:p>
    <w:p w14:paraId="71CB5A8A" w14:textId="48A0DBC9" w:rsidR="009B5E2B" w:rsidRPr="00BE019D" w:rsidRDefault="0041276F" w:rsidP="009B5E2B">
      <w:pPr>
        <w:spacing w:line="240" w:lineRule="auto"/>
        <w:rPr>
          <w:rFonts w:cstheme="minorHAnsi"/>
          <w:szCs w:val="24"/>
          <w:lang w:val="pt-BR"/>
        </w:rPr>
      </w:pPr>
      <w:r w:rsidRPr="00BE019D">
        <w:rPr>
          <w:lang w:val="pt-BR"/>
        </w:rPr>
        <w:t xml:space="preserve">LMS: </w:t>
      </w:r>
      <w:r w:rsidR="009B5E2B" w:rsidRPr="00BE019D">
        <w:rPr>
          <w:rFonts w:cstheme="minorHAnsi"/>
          <w:szCs w:val="24"/>
          <w:lang w:val="pt-BR"/>
        </w:rPr>
        <w:t>A-REI.B.4b, N-CN.C.7</w:t>
      </w:r>
    </w:p>
    <w:p w14:paraId="272AE54A" w14:textId="0469AACA" w:rsidR="00E9736A" w:rsidRPr="00423918" w:rsidRDefault="00E9736A" w:rsidP="00443F50">
      <w:pPr>
        <w:spacing w:line="240" w:lineRule="auto"/>
        <w:ind w:left="418"/>
        <w:rPr>
          <w:rFonts w:cstheme="minorHAnsi"/>
          <w:szCs w:val="24"/>
        </w:rPr>
      </w:pPr>
      <w:r w:rsidRPr="00423918">
        <w:rPr>
          <w:rFonts w:cstheme="minorHAnsi"/>
          <w:szCs w:val="24"/>
        </w:rPr>
        <w:t>Solve quadratic equations by squaring both sides</w:t>
      </w:r>
    </w:p>
    <w:p w14:paraId="33AB13B6" w14:textId="77777777" w:rsidR="00E9736A" w:rsidRPr="00423918" w:rsidRDefault="00E9736A" w:rsidP="00443F50">
      <w:pPr>
        <w:spacing w:line="240" w:lineRule="auto"/>
        <w:ind w:left="418"/>
        <w:rPr>
          <w:rFonts w:cstheme="minorHAnsi"/>
          <w:szCs w:val="24"/>
        </w:rPr>
      </w:pPr>
      <w:r w:rsidRPr="00423918">
        <w:rPr>
          <w:rFonts w:cstheme="minorHAnsi"/>
          <w:szCs w:val="24"/>
        </w:rPr>
        <w:t>Solve quadratic equations by multiplying by the lowest common denominator</w:t>
      </w:r>
    </w:p>
    <w:p w14:paraId="45200010" w14:textId="77777777" w:rsidR="00E9736A" w:rsidRPr="00423918" w:rsidRDefault="00E9736A" w:rsidP="00443F50">
      <w:pPr>
        <w:spacing w:line="240" w:lineRule="auto"/>
        <w:ind w:left="418"/>
        <w:rPr>
          <w:rFonts w:cstheme="minorHAnsi"/>
          <w:szCs w:val="24"/>
        </w:rPr>
      </w:pPr>
      <w:r w:rsidRPr="00423918">
        <w:rPr>
          <w:rFonts w:cstheme="minorHAnsi"/>
          <w:szCs w:val="24"/>
        </w:rPr>
        <w:t>Solve higher degree equations in quadratic form</w:t>
      </w:r>
    </w:p>
    <w:p w14:paraId="77AF4292" w14:textId="77777777" w:rsidR="00E9736A" w:rsidRPr="00423918" w:rsidRDefault="00E9736A" w:rsidP="00443F50">
      <w:pPr>
        <w:spacing w:line="240" w:lineRule="auto"/>
        <w:ind w:left="418"/>
        <w:rPr>
          <w:rFonts w:cstheme="minorHAnsi"/>
          <w:szCs w:val="24"/>
        </w:rPr>
      </w:pPr>
      <w:r w:rsidRPr="00423918">
        <w:rPr>
          <w:rFonts w:cstheme="minorHAnsi"/>
          <w:szCs w:val="24"/>
        </w:rPr>
        <w:t>Solve equations by converting to a quadratic with substitution</w:t>
      </w:r>
    </w:p>
    <w:p w14:paraId="1999D64C" w14:textId="77777777" w:rsidR="00E9736A" w:rsidRPr="00423918" w:rsidRDefault="00E9736A" w:rsidP="00443F50">
      <w:pPr>
        <w:spacing w:line="240" w:lineRule="auto"/>
        <w:ind w:left="418"/>
        <w:rPr>
          <w:rFonts w:cstheme="minorHAnsi"/>
          <w:szCs w:val="24"/>
        </w:rPr>
      </w:pPr>
      <w:r w:rsidRPr="00423918">
        <w:rPr>
          <w:rFonts w:cstheme="minorHAnsi"/>
          <w:szCs w:val="24"/>
        </w:rPr>
        <w:t>Solve various equations that are quadratic in form</w:t>
      </w:r>
    </w:p>
    <w:p w14:paraId="7267773C" w14:textId="3DBEF3CE" w:rsidR="00E9736A" w:rsidRDefault="00E9736A" w:rsidP="00443F50">
      <w:pPr>
        <w:spacing w:line="240" w:lineRule="auto"/>
        <w:ind w:left="418"/>
        <w:rPr>
          <w:rFonts w:cstheme="minorHAnsi"/>
          <w:szCs w:val="24"/>
        </w:rPr>
      </w:pPr>
      <w:proofErr w:type="gramStart"/>
      <w:r w:rsidRPr="00423918">
        <w:rPr>
          <w:rFonts w:cstheme="minorHAnsi"/>
          <w:szCs w:val="24"/>
        </w:rPr>
        <w:t>Solve</w:t>
      </w:r>
      <w:proofErr w:type="gramEnd"/>
      <w:r w:rsidRPr="00423918">
        <w:rPr>
          <w:rFonts w:cstheme="minorHAnsi"/>
          <w:szCs w:val="24"/>
        </w:rPr>
        <w:t xml:space="preserve"> problems that lead to quadratic equations</w:t>
      </w:r>
    </w:p>
    <w:p w14:paraId="6BDC11E6" w14:textId="1B9DFCAC" w:rsidR="00E9736A" w:rsidRPr="00423918" w:rsidRDefault="008B77AA" w:rsidP="000F5955">
      <w:pPr>
        <w:pStyle w:val="Heading2"/>
      </w:pPr>
      <w:r>
        <w:t xml:space="preserve">Section </w:t>
      </w:r>
      <w:r w:rsidR="00E9736A" w:rsidRPr="00423918">
        <w:t>9.4 Zeros of Polynomial Functions (</w:t>
      </w:r>
      <w:r w:rsidR="00E9736A">
        <w:t>19</w:t>
      </w:r>
      <w:r w:rsidR="00E9736A" w:rsidRPr="00423918">
        <w:t>)</w:t>
      </w:r>
    </w:p>
    <w:p w14:paraId="2598004C" w14:textId="58C9B931" w:rsidR="0041276F" w:rsidRPr="00BE019D" w:rsidRDefault="0041276F" w:rsidP="009B5E2B">
      <w:pPr>
        <w:spacing w:line="240" w:lineRule="auto"/>
        <w:rPr>
          <w:rFonts w:cstheme="minorHAnsi"/>
          <w:szCs w:val="24"/>
          <w:lang w:val="pt-BR"/>
        </w:rPr>
      </w:pPr>
      <w:r w:rsidRPr="00BE019D">
        <w:rPr>
          <w:lang w:val="pt-BR"/>
        </w:rPr>
        <w:t xml:space="preserve">LMS: </w:t>
      </w:r>
      <w:r w:rsidR="009B5E2B" w:rsidRPr="00BE019D">
        <w:rPr>
          <w:rFonts w:cstheme="minorHAnsi"/>
          <w:szCs w:val="24"/>
          <w:lang w:val="pt-BR"/>
        </w:rPr>
        <w:t>F-IF.C.7c, A-APR.B.2, A-APR.B.3</w:t>
      </w:r>
    </w:p>
    <w:p w14:paraId="4F79DF04" w14:textId="6DFA3DFF" w:rsidR="007762AD" w:rsidRDefault="007762AD" w:rsidP="00443F50">
      <w:pPr>
        <w:spacing w:line="240" w:lineRule="auto"/>
        <w:ind w:left="418"/>
        <w:rPr>
          <w:rFonts w:cstheme="minorHAnsi"/>
          <w:szCs w:val="24"/>
        </w:rPr>
      </w:pPr>
      <w:r>
        <w:rPr>
          <w:rFonts w:cstheme="minorHAnsi"/>
          <w:szCs w:val="24"/>
        </w:rPr>
        <w:t>Find zeros of a polynomial function</w:t>
      </w:r>
    </w:p>
    <w:p w14:paraId="74A79F0F" w14:textId="5508D901" w:rsidR="00E9736A" w:rsidRPr="00423918" w:rsidRDefault="00E9736A" w:rsidP="00443F50">
      <w:pPr>
        <w:spacing w:line="240" w:lineRule="auto"/>
        <w:ind w:left="418"/>
        <w:rPr>
          <w:rFonts w:cstheme="minorHAnsi"/>
          <w:szCs w:val="24"/>
        </w:rPr>
      </w:pPr>
      <w:r w:rsidRPr="00423918">
        <w:rPr>
          <w:rFonts w:cstheme="minorHAnsi"/>
          <w:szCs w:val="24"/>
        </w:rPr>
        <w:t>Find zeros of a polynomial function</w:t>
      </w:r>
      <w:r>
        <w:rPr>
          <w:rFonts w:cstheme="minorHAnsi"/>
          <w:szCs w:val="24"/>
        </w:rPr>
        <w:t xml:space="preserve"> and their multiplicities </w:t>
      </w:r>
    </w:p>
    <w:p w14:paraId="5D8E020D" w14:textId="77777777" w:rsidR="00E9736A" w:rsidRPr="00423918" w:rsidRDefault="00E9736A" w:rsidP="00443F50">
      <w:pPr>
        <w:spacing w:line="240" w:lineRule="auto"/>
        <w:ind w:left="418"/>
        <w:rPr>
          <w:rFonts w:cstheme="minorHAnsi"/>
          <w:szCs w:val="24"/>
        </w:rPr>
      </w:pPr>
      <w:r>
        <w:rPr>
          <w:rFonts w:cstheme="minorHAnsi"/>
          <w:szCs w:val="24"/>
        </w:rPr>
        <w:t xml:space="preserve">Use the factor theorem and synthetic division </w:t>
      </w:r>
    </w:p>
    <w:p w14:paraId="71DAA440" w14:textId="2BF19373" w:rsidR="00E9736A" w:rsidRDefault="00E9736A" w:rsidP="00443F50">
      <w:pPr>
        <w:spacing w:line="240" w:lineRule="auto"/>
        <w:ind w:left="418"/>
        <w:rPr>
          <w:rFonts w:cstheme="minorHAnsi"/>
          <w:szCs w:val="24"/>
        </w:rPr>
      </w:pPr>
      <w:r w:rsidRPr="00423918">
        <w:rPr>
          <w:rFonts w:cstheme="minorHAnsi"/>
          <w:szCs w:val="24"/>
        </w:rPr>
        <w:t>Find polynomials with given zeros</w:t>
      </w:r>
    </w:p>
    <w:p w14:paraId="0176BFC9" w14:textId="16F31EEA" w:rsidR="00E9736A" w:rsidRPr="00423918" w:rsidRDefault="008B77AA" w:rsidP="000F5955">
      <w:pPr>
        <w:pStyle w:val="Heading2"/>
      </w:pPr>
      <w:r>
        <w:t xml:space="preserve">Section </w:t>
      </w:r>
      <w:r w:rsidR="00E9736A" w:rsidRPr="00423918">
        <w:t>9.</w:t>
      </w:r>
      <w:r w:rsidR="00E9736A">
        <w:t>5</w:t>
      </w:r>
      <w:r w:rsidR="00E9736A" w:rsidRPr="00423918">
        <w:t xml:space="preserve"> Graphs of Polynomial Functions (3</w:t>
      </w:r>
      <w:r w:rsidR="00E9736A">
        <w:t>3</w:t>
      </w:r>
      <w:r w:rsidR="00E9736A" w:rsidRPr="00423918">
        <w:t>)</w:t>
      </w:r>
    </w:p>
    <w:p w14:paraId="726652B2" w14:textId="6EFA9A6D"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A-APR.B.3</w:t>
      </w:r>
      <w:r w:rsidR="009B5E2B">
        <w:rPr>
          <w:rFonts w:cstheme="minorHAnsi"/>
          <w:szCs w:val="24"/>
        </w:rPr>
        <w:t xml:space="preserve">, </w:t>
      </w:r>
      <w:r w:rsidR="009B5E2B" w:rsidRPr="00423918">
        <w:rPr>
          <w:rFonts w:cstheme="minorHAnsi"/>
          <w:szCs w:val="24"/>
        </w:rPr>
        <w:t>F-BF.B.3</w:t>
      </w:r>
      <w:r w:rsidR="009B5E2B">
        <w:rPr>
          <w:rFonts w:cstheme="minorHAnsi"/>
          <w:szCs w:val="24"/>
        </w:rPr>
        <w:t xml:space="preserve">, </w:t>
      </w:r>
      <w:r w:rsidR="009B5E2B" w:rsidRPr="00423918">
        <w:rPr>
          <w:rFonts w:cstheme="minorHAnsi"/>
          <w:szCs w:val="24"/>
        </w:rPr>
        <w:t>F-IF.C.7c</w:t>
      </w:r>
    </w:p>
    <w:p w14:paraId="43A83319" w14:textId="433C1109" w:rsidR="00E9736A" w:rsidRPr="00423918" w:rsidRDefault="00E9736A" w:rsidP="00443F50">
      <w:pPr>
        <w:spacing w:line="240" w:lineRule="auto"/>
        <w:ind w:left="418"/>
        <w:rPr>
          <w:rFonts w:cstheme="minorHAnsi"/>
          <w:szCs w:val="24"/>
        </w:rPr>
      </w:pPr>
      <w:r w:rsidRPr="00423918">
        <w:rPr>
          <w:rFonts w:cstheme="minorHAnsi"/>
          <w:szCs w:val="24"/>
        </w:rPr>
        <w:t>Graph even and odd power functions</w:t>
      </w:r>
    </w:p>
    <w:p w14:paraId="26BD1EF3" w14:textId="77777777" w:rsidR="00E9736A" w:rsidRPr="00423918" w:rsidRDefault="00E9736A" w:rsidP="00443F50">
      <w:pPr>
        <w:spacing w:line="240" w:lineRule="auto"/>
        <w:ind w:left="418"/>
        <w:rPr>
          <w:rFonts w:cstheme="minorHAnsi"/>
          <w:szCs w:val="24"/>
        </w:rPr>
      </w:pPr>
      <w:r w:rsidRPr="00423918">
        <w:rPr>
          <w:rFonts w:cstheme="minorHAnsi"/>
          <w:szCs w:val="24"/>
        </w:rPr>
        <w:t>Describe the end behavior of a polynomial function</w:t>
      </w:r>
    </w:p>
    <w:p w14:paraId="40591F8D" w14:textId="77777777" w:rsidR="00E9736A" w:rsidRPr="00423918" w:rsidRDefault="00E9736A" w:rsidP="00443F50">
      <w:pPr>
        <w:spacing w:line="240" w:lineRule="auto"/>
        <w:ind w:left="418"/>
        <w:rPr>
          <w:rFonts w:cstheme="minorHAnsi"/>
          <w:szCs w:val="24"/>
        </w:rPr>
      </w:pPr>
      <w:r w:rsidRPr="00423918">
        <w:rPr>
          <w:rFonts w:cstheme="minorHAnsi"/>
          <w:szCs w:val="24"/>
        </w:rPr>
        <w:t xml:space="preserve">Find the </w:t>
      </w:r>
      <w:r w:rsidRPr="00C902B4">
        <w:rPr>
          <w:rFonts w:ascii="Times New Roman" w:hAnsi="Times New Roman" w:cs="Times New Roman"/>
          <w:i/>
          <w:szCs w:val="24"/>
        </w:rPr>
        <w:t>x</w:t>
      </w:r>
      <w:r w:rsidRPr="00423918">
        <w:rPr>
          <w:rFonts w:cstheme="minorHAnsi"/>
          <w:szCs w:val="24"/>
        </w:rPr>
        <w:t>-intercepts of a polynomial function</w:t>
      </w:r>
    </w:p>
    <w:p w14:paraId="361C44CE" w14:textId="77777777" w:rsidR="00E9736A" w:rsidRPr="00423918" w:rsidRDefault="00E9736A" w:rsidP="00443F50">
      <w:pPr>
        <w:spacing w:line="240" w:lineRule="auto"/>
        <w:ind w:left="418"/>
        <w:rPr>
          <w:rFonts w:cstheme="minorHAnsi"/>
          <w:szCs w:val="24"/>
        </w:rPr>
      </w:pPr>
      <w:r w:rsidRPr="00423918">
        <w:rPr>
          <w:rFonts w:cstheme="minorHAnsi"/>
          <w:szCs w:val="24"/>
        </w:rPr>
        <w:t xml:space="preserve">Find the maximum number of real zeros, </w:t>
      </w:r>
      <w:r w:rsidRPr="009B5E2B">
        <w:rPr>
          <w:rFonts w:ascii="Times New Roman" w:hAnsi="Times New Roman" w:cs="Times New Roman"/>
          <w:i/>
          <w:szCs w:val="24"/>
        </w:rPr>
        <w:t>x</w:t>
      </w:r>
      <w:r w:rsidRPr="00423918">
        <w:rPr>
          <w:rFonts w:cstheme="minorHAnsi"/>
          <w:szCs w:val="24"/>
        </w:rPr>
        <w:t>-intercepts, and turning points of a polynomial equation</w:t>
      </w:r>
    </w:p>
    <w:p w14:paraId="56D84925" w14:textId="758871D8" w:rsidR="00E9736A" w:rsidRDefault="00E9736A" w:rsidP="00443F50">
      <w:pPr>
        <w:spacing w:line="240" w:lineRule="auto"/>
        <w:ind w:left="418"/>
        <w:rPr>
          <w:rFonts w:cstheme="minorHAnsi"/>
          <w:szCs w:val="24"/>
        </w:rPr>
      </w:pPr>
      <w:r w:rsidRPr="00423918">
        <w:rPr>
          <w:rFonts w:cstheme="minorHAnsi"/>
          <w:szCs w:val="24"/>
        </w:rPr>
        <w:t>Graph polynomial functions</w:t>
      </w:r>
    </w:p>
    <w:p w14:paraId="2B83B16C" w14:textId="775F4376" w:rsidR="00E9736A" w:rsidRDefault="00E9736A" w:rsidP="00E9736A">
      <w:pPr>
        <w:pStyle w:val="Heading1"/>
      </w:pPr>
      <w:r>
        <w:lastRenderedPageBreak/>
        <w:t>Chapter 10: Exponential and Logarithmic Functions</w:t>
      </w:r>
    </w:p>
    <w:p w14:paraId="2E421B7D" w14:textId="07F5B4FA" w:rsidR="00E9736A" w:rsidRPr="00423918" w:rsidRDefault="008B77AA" w:rsidP="000F5955">
      <w:pPr>
        <w:pStyle w:val="Heading2"/>
      </w:pPr>
      <w:r>
        <w:t xml:space="preserve">Section </w:t>
      </w:r>
      <w:r w:rsidR="00E9736A" w:rsidRPr="00423918">
        <w:t>10.2 Inverse Functions (22)</w:t>
      </w:r>
    </w:p>
    <w:p w14:paraId="45FDC7B9" w14:textId="3B0154C8"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F-BF.B.4a</w:t>
      </w:r>
    </w:p>
    <w:p w14:paraId="6692CA50" w14:textId="77777777" w:rsidR="00E9736A" w:rsidRPr="00423918" w:rsidRDefault="00E9736A" w:rsidP="003F08C5">
      <w:pPr>
        <w:spacing w:line="240" w:lineRule="auto"/>
        <w:ind w:left="418"/>
        <w:rPr>
          <w:rFonts w:cstheme="minorHAnsi"/>
          <w:szCs w:val="24"/>
        </w:rPr>
      </w:pPr>
      <w:r w:rsidRPr="00423918">
        <w:rPr>
          <w:rFonts w:cstheme="minorHAnsi"/>
          <w:szCs w:val="24"/>
        </w:rPr>
        <w:t>Find the inverse of a function</w:t>
      </w:r>
    </w:p>
    <w:p w14:paraId="28685381" w14:textId="77777777" w:rsidR="00E9736A" w:rsidRPr="00423918" w:rsidRDefault="00E9736A" w:rsidP="003F08C5">
      <w:pPr>
        <w:spacing w:line="240" w:lineRule="auto"/>
        <w:ind w:left="418"/>
        <w:rPr>
          <w:rFonts w:cstheme="minorHAnsi"/>
          <w:szCs w:val="24"/>
        </w:rPr>
      </w:pPr>
      <w:r w:rsidRPr="00423918">
        <w:rPr>
          <w:rFonts w:cstheme="minorHAnsi"/>
          <w:szCs w:val="24"/>
        </w:rPr>
        <w:t>Use the horizontal line test to decide whether a function is a one-to-one function</w:t>
      </w:r>
    </w:p>
    <w:p w14:paraId="455839AE" w14:textId="77777777" w:rsidR="00E9736A" w:rsidRPr="00423918" w:rsidRDefault="00E9736A" w:rsidP="003F08C5">
      <w:pPr>
        <w:spacing w:line="240" w:lineRule="auto"/>
        <w:ind w:left="418"/>
        <w:rPr>
          <w:rFonts w:cstheme="minorHAnsi"/>
          <w:szCs w:val="24"/>
        </w:rPr>
      </w:pPr>
      <w:r w:rsidRPr="00423918">
        <w:rPr>
          <w:rFonts w:cstheme="minorHAnsi"/>
          <w:szCs w:val="24"/>
        </w:rPr>
        <w:t>Find the equation of the inverse of a function</w:t>
      </w:r>
    </w:p>
    <w:p w14:paraId="06FC1D5B" w14:textId="782C969C" w:rsidR="00E9736A" w:rsidRPr="00423918" w:rsidRDefault="008B77AA" w:rsidP="000F5955">
      <w:pPr>
        <w:pStyle w:val="Heading2"/>
      </w:pPr>
      <w:r>
        <w:t xml:space="preserve">Section </w:t>
      </w:r>
      <w:r w:rsidR="00E9736A" w:rsidRPr="00423918">
        <w:t>10.3 Exponential Functions (</w:t>
      </w:r>
      <w:r w:rsidR="00E9736A">
        <w:t>47</w:t>
      </w:r>
      <w:r w:rsidR="00E9736A" w:rsidRPr="00423918">
        <w:t>)</w:t>
      </w:r>
    </w:p>
    <w:p w14:paraId="3B93A6B4" w14:textId="67C2AB17" w:rsidR="0041276F" w:rsidRPr="00BE019D" w:rsidRDefault="0041276F" w:rsidP="009B5E2B">
      <w:pPr>
        <w:spacing w:line="240" w:lineRule="auto"/>
        <w:rPr>
          <w:rFonts w:cstheme="minorHAnsi"/>
          <w:szCs w:val="24"/>
          <w:lang w:val="pt-BR"/>
        </w:rPr>
      </w:pPr>
      <w:r w:rsidRPr="00BE019D">
        <w:rPr>
          <w:lang w:val="pt-BR"/>
        </w:rPr>
        <w:t xml:space="preserve">LMS: </w:t>
      </w:r>
      <w:r w:rsidR="009B5E2B" w:rsidRPr="00BE019D">
        <w:rPr>
          <w:rFonts w:cstheme="minorHAnsi"/>
          <w:szCs w:val="24"/>
          <w:lang w:val="pt-BR"/>
        </w:rPr>
        <w:t>F-IF.C.7e, F-BF.B.3, A-CED.A.1, F-LE.A.2</w:t>
      </w:r>
    </w:p>
    <w:p w14:paraId="10FEEE86" w14:textId="478B06E0" w:rsidR="00E9736A" w:rsidRDefault="00E9736A" w:rsidP="003F08C5">
      <w:pPr>
        <w:spacing w:line="240" w:lineRule="auto"/>
        <w:ind w:left="418"/>
        <w:rPr>
          <w:rFonts w:cstheme="minorHAnsi"/>
          <w:szCs w:val="24"/>
        </w:rPr>
      </w:pPr>
      <w:proofErr w:type="gramStart"/>
      <w:r>
        <w:rPr>
          <w:rFonts w:cstheme="minorHAnsi"/>
          <w:szCs w:val="24"/>
        </w:rPr>
        <w:t>Evaluate</w:t>
      </w:r>
      <w:proofErr w:type="gramEnd"/>
      <w:r>
        <w:rPr>
          <w:rFonts w:cstheme="minorHAnsi"/>
          <w:szCs w:val="24"/>
        </w:rPr>
        <w:t xml:space="preserve"> exponential expressions</w:t>
      </w:r>
    </w:p>
    <w:p w14:paraId="1F114294" w14:textId="77777777" w:rsidR="00E9736A" w:rsidRDefault="00E9736A" w:rsidP="003F08C5">
      <w:pPr>
        <w:spacing w:line="240" w:lineRule="auto"/>
        <w:ind w:left="418"/>
        <w:rPr>
          <w:rFonts w:cstheme="minorHAnsi"/>
          <w:szCs w:val="24"/>
        </w:rPr>
      </w:pPr>
      <w:r w:rsidRPr="00423918">
        <w:rPr>
          <w:rFonts w:cstheme="minorHAnsi"/>
          <w:szCs w:val="24"/>
        </w:rPr>
        <w:t>Graph exponential functions</w:t>
      </w:r>
    </w:p>
    <w:p w14:paraId="7433EE92" w14:textId="77777777" w:rsidR="00E9736A" w:rsidRPr="00423918" w:rsidRDefault="00E9736A" w:rsidP="003F08C5">
      <w:pPr>
        <w:spacing w:line="240" w:lineRule="auto"/>
        <w:ind w:left="418"/>
        <w:rPr>
          <w:rFonts w:cstheme="minorHAnsi"/>
          <w:szCs w:val="24"/>
        </w:rPr>
      </w:pPr>
      <w:r>
        <w:rPr>
          <w:rFonts w:cstheme="minorHAnsi"/>
          <w:szCs w:val="24"/>
        </w:rPr>
        <w:t xml:space="preserve">Graph exponential functions using transformations </w:t>
      </w:r>
    </w:p>
    <w:p w14:paraId="075449D5" w14:textId="77777777" w:rsidR="00E9736A" w:rsidRPr="00423918" w:rsidRDefault="00E9736A" w:rsidP="003F08C5">
      <w:pPr>
        <w:spacing w:line="240" w:lineRule="auto"/>
        <w:ind w:left="418"/>
        <w:rPr>
          <w:rFonts w:cstheme="minorHAnsi"/>
          <w:szCs w:val="24"/>
        </w:rPr>
      </w:pPr>
      <w:r w:rsidRPr="00423918">
        <w:rPr>
          <w:rFonts w:cstheme="minorHAnsi"/>
          <w:szCs w:val="24"/>
        </w:rPr>
        <w:t xml:space="preserve">Solve equations of the form </w:t>
      </w:r>
      <w:r w:rsidRPr="00C95CCC">
        <w:rPr>
          <w:position w:val="-6"/>
        </w:rPr>
        <w:object w:dxaOrig="740" w:dyaOrig="320" w14:anchorId="76DC92E4">
          <v:shape id="_x0000_i1031" type="#_x0000_t75" alt="b to the power x equals b to the power y" style="width:36.75pt;height:15.75pt" o:ole="">
            <v:imagedata r:id="rId20" o:title=""/>
          </v:shape>
          <o:OLEObject Type="Embed" ProgID="Equation.DSMT4" ShapeID="_x0000_i1031" DrawAspect="Content" ObjectID="_1855122514" r:id="rId21"/>
        </w:object>
      </w:r>
    </w:p>
    <w:p w14:paraId="47A12E58" w14:textId="77777777" w:rsidR="00E9736A" w:rsidRDefault="00E9736A" w:rsidP="003F08C5">
      <w:pPr>
        <w:spacing w:line="240" w:lineRule="auto"/>
        <w:ind w:left="418"/>
        <w:rPr>
          <w:rFonts w:cstheme="minorHAnsi"/>
          <w:szCs w:val="24"/>
        </w:rPr>
      </w:pPr>
      <w:proofErr w:type="gramStart"/>
      <w:r w:rsidRPr="00423918">
        <w:rPr>
          <w:rFonts w:cstheme="minorHAnsi"/>
          <w:szCs w:val="24"/>
        </w:rPr>
        <w:t>Solve</w:t>
      </w:r>
      <w:proofErr w:type="gramEnd"/>
      <w:r w:rsidRPr="00423918">
        <w:rPr>
          <w:rFonts w:cstheme="minorHAnsi"/>
          <w:szCs w:val="24"/>
        </w:rPr>
        <w:t xml:space="preserve"> problems modeled by exponential equations</w:t>
      </w:r>
    </w:p>
    <w:p w14:paraId="540377FC" w14:textId="77777777" w:rsidR="003C5FBD" w:rsidRDefault="00E9736A" w:rsidP="003F08C5">
      <w:pPr>
        <w:spacing w:line="240" w:lineRule="auto"/>
        <w:ind w:left="418"/>
        <w:rPr>
          <w:rFonts w:cstheme="minorHAnsi"/>
          <w:szCs w:val="24"/>
        </w:rPr>
      </w:pPr>
      <w:r>
        <w:rPr>
          <w:rFonts w:cstheme="minorHAnsi"/>
          <w:szCs w:val="24"/>
        </w:rPr>
        <w:t>Use compound interest formulas to find investment values</w:t>
      </w:r>
    </w:p>
    <w:p w14:paraId="062022FC" w14:textId="77777777" w:rsidR="003C5FBD" w:rsidRDefault="003C5FBD" w:rsidP="003F08C5">
      <w:pPr>
        <w:spacing w:line="240" w:lineRule="auto"/>
        <w:ind w:left="418"/>
        <w:rPr>
          <w:rFonts w:cstheme="minorHAnsi"/>
          <w:szCs w:val="24"/>
        </w:rPr>
      </w:pPr>
      <w:r>
        <w:rPr>
          <w:rFonts w:cstheme="minorHAnsi"/>
          <w:szCs w:val="24"/>
        </w:rPr>
        <w:t>Solve applications involving exponential functions</w:t>
      </w:r>
    </w:p>
    <w:p w14:paraId="75D99A41" w14:textId="5FB12AFC" w:rsidR="00E9736A" w:rsidRDefault="003C5FBD" w:rsidP="003F08C5">
      <w:pPr>
        <w:spacing w:line="240" w:lineRule="auto"/>
        <w:ind w:left="418"/>
        <w:rPr>
          <w:rFonts w:cstheme="minorHAnsi"/>
          <w:szCs w:val="24"/>
        </w:rPr>
      </w:pPr>
      <w:r>
        <w:rPr>
          <w:rFonts w:cstheme="minorHAnsi"/>
          <w:szCs w:val="24"/>
        </w:rPr>
        <w:t>Solve applications</w:t>
      </w:r>
    </w:p>
    <w:p w14:paraId="0F5F007E" w14:textId="619ADCED" w:rsidR="00E9736A" w:rsidRPr="00423918" w:rsidRDefault="008B77AA" w:rsidP="000F5955">
      <w:pPr>
        <w:pStyle w:val="Heading2"/>
      </w:pPr>
      <w:r>
        <w:t xml:space="preserve">Section </w:t>
      </w:r>
      <w:r w:rsidR="00E9736A" w:rsidRPr="00423918">
        <w:t>10.4 Logarithmic Functions (46)</w:t>
      </w:r>
    </w:p>
    <w:p w14:paraId="7DBF962B" w14:textId="5AEA0DC0"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A-CED.A.1</w:t>
      </w:r>
      <w:r w:rsidR="009B5E2B">
        <w:rPr>
          <w:rFonts w:cstheme="minorHAnsi"/>
          <w:szCs w:val="24"/>
        </w:rPr>
        <w:t xml:space="preserve">, </w:t>
      </w:r>
      <w:r w:rsidR="009B5E2B" w:rsidRPr="00423918">
        <w:rPr>
          <w:rFonts w:cstheme="minorHAnsi"/>
          <w:szCs w:val="24"/>
        </w:rPr>
        <w:t>F-IF.C.7e</w:t>
      </w:r>
      <w:r w:rsidR="009B5E2B">
        <w:rPr>
          <w:rFonts w:cstheme="minorHAnsi"/>
          <w:szCs w:val="24"/>
        </w:rPr>
        <w:t xml:space="preserve">, </w:t>
      </w:r>
      <w:r w:rsidR="009B5E2B" w:rsidRPr="00423918">
        <w:rPr>
          <w:rFonts w:cstheme="minorHAnsi"/>
          <w:szCs w:val="24"/>
        </w:rPr>
        <w:t>F-BF.B.3</w:t>
      </w:r>
    </w:p>
    <w:p w14:paraId="4AA29313" w14:textId="0160E862" w:rsidR="00E9736A" w:rsidRPr="00423918" w:rsidRDefault="00E9736A" w:rsidP="003F08C5">
      <w:pPr>
        <w:spacing w:line="240" w:lineRule="auto"/>
        <w:ind w:left="418"/>
        <w:rPr>
          <w:rFonts w:cstheme="minorHAnsi"/>
          <w:szCs w:val="24"/>
        </w:rPr>
      </w:pPr>
      <w:r w:rsidRPr="00423918">
        <w:rPr>
          <w:rFonts w:cstheme="minorHAnsi"/>
          <w:szCs w:val="24"/>
        </w:rPr>
        <w:t>Convert between logarithmic and exponential notation</w:t>
      </w:r>
    </w:p>
    <w:p w14:paraId="59F12DAC" w14:textId="77777777" w:rsidR="00E9736A" w:rsidRPr="00423918" w:rsidRDefault="00E9736A" w:rsidP="003F08C5">
      <w:pPr>
        <w:spacing w:line="240" w:lineRule="auto"/>
        <w:ind w:left="418"/>
        <w:rPr>
          <w:rFonts w:cstheme="minorHAnsi"/>
          <w:szCs w:val="24"/>
        </w:rPr>
      </w:pPr>
      <w:r w:rsidRPr="00423918">
        <w:rPr>
          <w:rFonts w:cstheme="minorHAnsi"/>
          <w:szCs w:val="24"/>
        </w:rPr>
        <w:t>Find the value of logarithmic expressions</w:t>
      </w:r>
    </w:p>
    <w:p w14:paraId="1471FD4C" w14:textId="77777777" w:rsidR="00E9736A" w:rsidRPr="00423918" w:rsidRDefault="00E9736A" w:rsidP="003F08C5">
      <w:pPr>
        <w:spacing w:line="240" w:lineRule="auto"/>
        <w:ind w:left="418"/>
        <w:rPr>
          <w:rFonts w:cstheme="minorHAnsi"/>
          <w:szCs w:val="24"/>
        </w:rPr>
      </w:pPr>
      <w:r w:rsidRPr="00423918">
        <w:rPr>
          <w:rFonts w:cstheme="minorHAnsi"/>
          <w:szCs w:val="24"/>
        </w:rPr>
        <w:t>Solve logarithmic equations by using exponential notation</w:t>
      </w:r>
    </w:p>
    <w:p w14:paraId="740F0FF8" w14:textId="77777777" w:rsidR="00E9736A" w:rsidRPr="00423918" w:rsidRDefault="00E9736A" w:rsidP="003F08C5">
      <w:pPr>
        <w:spacing w:line="240" w:lineRule="auto"/>
        <w:ind w:left="418"/>
        <w:rPr>
          <w:rFonts w:cstheme="minorHAnsi"/>
          <w:szCs w:val="24"/>
        </w:rPr>
      </w:pPr>
      <w:r w:rsidRPr="00423918">
        <w:rPr>
          <w:rFonts w:cstheme="minorHAnsi"/>
          <w:szCs w:val="24"/>
        </w:rPr>
        <w:t>Simplify using the properties of logarithms</w:t>
      </w:r>
    </w:p>
    <w:p w14:paraId="0B56692E" w14:textId="77777777" w:rsidR="00E9736A" w:rsidRDefault="00E9736A" w:rsidP="003F08C5">
      <w:pPr>
        <w:spacing w:line="240" w:lineRule="auto"/>
        <w:ind w:left="418"/>
      </w:pPr>
      <w:r w:rsidRPr="00423918">
        <w:rPr>
          <w:rFonts w:cstheme="minorHAnsi"/>
          <w:szCs w:val="24"/>
        </w:rPr>
        <w:t>Identify and graph logarithmic functions</w:t>
      </w:r>
      <w:r>
        <w:t xml:space="preserve"> </w:t>
      </w:r>
    </w:p>
    <w:p w14:paraId="1148626D" w14:textId="0D1A4C7D" w:rsidR="00E9736A" w:rsidRPr="00423918" w:rsidRDefault="008B77AA" w:rsidP="000F5955">
      <w:pPr>
        <w:pStyle w:val="Heading2"/>
      </w:pPr>
      <w:r>
        <w:t xml:space="preserve">Section </w:t>
      </w:r>
      <w:r w:rsidR="00E9736A" w:rsidRPr="00423918">
        <w:t>10.5 Properties of Logarithms (38)</w:t>
      </w:r>
    </w:p>
    <w:p w14:paraId="63A1565F" w14:textId="3AE4CD22" w:rsidR="0041276F" w:rsidRDefault="0041276F" w:rsidP="003F08C5">
      <w:pPr>
        <w:spacing w:line="240" w:lineRule="auto"/>
      </w:pPr>
      <w:r>
        <w:t xml:space="preserve">LMS: </w:t>
      </w:r>
      <w:r w:rsidR="009B5E2B" w:rsidRPr="00423918">
        <w:rPr>
          <w:rFonts w:cstheme="minorHAnsi"/>
          <w:szCs w:val="24"/>
        </w:rPr>
        <w:t>A-SSE.A.2</w:t>
      </w:r>
    </w:p>
    <w:p w14:paraId="20F4B608" w14:textId="6BCE47B2" w:rsidR="00E9736A" w:rsidRPr="00423918" w:rsidRDefault="00E9736A" w:rsidP="003F08C5">
      <w:pPr>
        <w:spacing w:line="240" w:lineRule="auto"/>
        <w:ind w:left="418"/>
        <w:rPr>
          <w:rFonts w:cstheme="minorHAnsi"/>
          <w:szCs w:val="24"/>
        </w:rPr>
      </w:pPr>
      <w:r w:rsidRPr="00423918">
        <w:rPr>
          <w:rFonts w:cstheme="minorHAnsi"/>
          <w:szCs w:val="24"/>
        </w:rPr>
        <w:t>Use the product property of logarithms</w:t>
      </w:r>
    </w:p>
    <w:p w14:paraId="66F820DA" w14:textId="77777777" w:rsidR="00E9736A" w:rsidRPr="00423918" w:rsidRDefault="00E9736A" w:rsidP="003F08C5">
      <w:pPr>
        <w:spacing w:line="240" w:lineRule="auto"/>
        <w:ind w:left="418"/>
        <w:rPr>
          <w:rFonts w:cstheme="minorHAnsi"/>
          <w:szCs w:val="24"/>
        </w:rPr>
      </w:pPr>
      <w:r w:rsidRPr="00423918">
        <w:rPr>
          <w:rFonts w:cstheme="minorHAnsi"/>
          <w:szCs w:val="24"/>
        </w:rPr>
        <w:t>Use the quotient property of logarithms</w:t>
      </w:r>
    </w:p>
    <w:p w14:paraId="58114421" w14:textId="77777777" w:rsidR="00E9736A" w:rsidRPr="00423918" w:rsidRDefault="00E9736A" w:rsidP="003F08C5">
      <w:pPr>
        <w:spacing w:line="240" w:lineRule="auto"/>
        <w:ind w:left="418"/>
        <w:rPr>
          <w:rFonts w:cstheme="minorHAnsi"/>
          <w:szCs w:val="24"/>
        </w:rPr>
      </w:pPr>
      <w:r w:rsidRPr="00423918">
        <w:rPr>
          <w:rFonts w:cstheme="minorHAnsi"/>
          <w:szCs w:val="24"/>
        </w:rPr>
        <w:t>Use the power property of logarithms</w:t>
      </w:r>
    </w:p>
    <w:p w14:paraId="54E97C19" w14:textId="77777777" w:rsidR="00E9736A" w:rsidRDefault="00E9736A" w:rsidP="003F08C5">
      <w:pPr>
        <w:spacing w:line="240" w:lineRule="auto"/>
        <w:ind w:left="418"/>
      </w:pPr>
      <w:r w:rsidRPr="00423918">
        <w:rPr>
          <w:rFonts w:cstheme="minorHAnsi"/>
          <w:szCs w:val="24"/>
        </w:rPr>
        <w:t>Use the pr</w:t>
      </w:r>
      <w:r>
        <w:rPr>
          <w:rFonts w:cstheme="minorHAnsi"/>
          <w:szCs w:val="24"/>
        </w:rPr>
        <w:t>operties of logarithms together</w:t>
      </w:r>
      <w:r>
        <w:t xml:space="preserve"> </w:t>
      </w:r>
    </w:p>
    <w:p w14:paraId="0BD02716" w14:textId="44F50976" w:rsidR="00E9736A" w:rsidRPr="00423918" w:rsidRDefault="008B77AA" w:rsidP="000F5955">
      <w:pPr>
        <w:pStyle w:val="Heading2"/>
      </w:pPr>
      <w:r>
        <w:t xml:space="preserve">Section </w:t>
      </w:r>
      <w:r w:rsidR="00E9736A" w:rsidRPr="00423918">
        <w:t>10.6 Common</w:t>
      </w:r>
      <w:r w:rsidR="00E9736A">
        <w:t xml:space="preserve"> Logarithms,</w:t>
      </w:r>
      <w:r w:rsidR="00E9736A" w:rsidRPr="00423918">
        <w:t xml:space="preserve"> Natural Log</w:t>
      </w:r>
      <w:r w:rsidR="00E9736A">
        <w:t>arithms,</w:t>
      </w:r>
      <w:r w:rsidR="00E9736A" w:rsidRPr="00423918">
        <w:t xml:space="preserve"> and Change of Base (</w:t>
      </w:r>
      <w:r w:rsidR="00E9736A">
        <w:t>33</w:t>
      </w:r>
      <w:r w:rsidR="00E9736A" w:rsidRPr="00423918">
        <w:t>)</w:t>
      </w:r>
    </w:p>
    <w:p w14:paraId="5FB3F84C" w14:textId="14FA2A44"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A-CED.A.1</w:t>
      </w:r>
    </w:p>
    <w:p w14:paraId="4B7834A8" w14:textId="7CC9AB0C" w:rsidR="00E9736A" w:rsidRPr="00423918" w:rsidRDefault="00E9736A" w:rsidP="003F08C5">
      <w:pPr>
        <w:spacing w:line="240" w:lineRule="auto"/>
        <w:ind w:left="418"/>
        <w:rPr>
          <w:rFonts w:cstheme="minorHAnsi"/>
          <w:szCs w:val="24"/>
        </w:rPr>
      </w:pPr>
      <w:r w:rsidRPr="00423918">
        <w:rPr>
          <w:rFonts w:cstheme="minorHAnsi"/>
          <w:szCs w:val="24"/>
        </w:rPr>
        <w:t xml:space="preserve">Identify and approximate </w:t>
      </w:r>
      <w:r>
        <w:rPr>
          <w:rFonts w:cstheme="minorHAnsi"/>
          <w:szCs w:val="24"/>
        </w:rPr>
        <w:t xml:space="preserve">common </w:t>
      </w:r>
      <w:r w:rsidRPr="00423918">
        <w:rPr>
          <w:rFonts w:cstheme="minorHAnsi"/>
          <w:szCs w:val="24"/>
        </w:rPr>
        <w:t>logarithms</w:t>
      </w:r>
    </w:p>
    <w:p w14:paraId="5D88FDAD" w14:textId="77777777" w:rsidR="00E9736A" w:rsidRPr="00423918" w:rsidRDefault="00E9736A" w:rsidP="003F08C5">
      <w:pPr>
        <w:spacing w:line="240" w:lineRule="auto"/>
        <w:ind w:left="418"/>
        <w:rPr>
          <w:rFonts w:cstheme="minorHAnsi"/>
          <w:szCs w:val="24"/>
        </w:rPr>
      </w:pPr>
      <w:r w:rsidRPr="00423918">
        <w:rPr>
          <w:rFonts w:cstheme="minorHAnsi"/>
          <w:szCs w:val="24"/>
        </w:rPr>
        <w:t xml:space="preserve">Identify and approximate </w:t>
      </w:r>
      <w:r>
        <w:rPr>
          <w:rFonts w:cstheme="minorHAnsi"/>
          <w:szCs w:val="24"/>
        </w:rPr>
        <w:t>natural</w:t>
      </w:r>
      <w:r w:rsidRPr="00423918">
        <w:rPr>
          <w:rFonts w:cstheme="minorHAnsi"/>
          <w:szCs w:val="24"/>
        </w:rPr>
        <w:t xml:space="preserve"> logarithms</w:t>
      </w:r>
    </w:p>
    <w:p w14:paraId="6B78BE38" w14:textId="77777777" w:rsidR="00E9736A" w:rsidRPr="00423918" w:rsidRDefault="00E9736A" w:rsidP="003F08C5">
      <w:pPr>
        <w:spacing w:line="240" w:lineRule="auto"/>
        <w:ind w:left="418"/>
        <w:rPr>
          <w:rFonts w:cstheme="minorHAnsi"/>
          <w:szCs w:val="24"/>
        </w:rPr>
      </w:pPr>
      <w:r w:rsidRPr="00423918">
        <w:rPr>
          <w:rFonts w:cstheme="minorHAnsi"/>
          <w:szCs w:val="24"/>
        </w:rPr>
        <w:t>Evaluate common logarithms of powers of 10</w:t>
      </w:r>
    </w:p>
    <w:p w14:paraId="12266B86" w14:textId="77777777" w:rsidR="00E9736A" w:rsidRPr="00423918" w:rsidRDefault="00E9736A" w:rsidP="003F08C5">
      <w:pPr>
        <w:spacing w:line="240" w:lineRule="auto"/>
        <w:ind w:left="418"/>
        <w:rPr>
          <w:rFonts w:cstheme="minorHAnsi"/>
          <w:szCs w:val="24"/>
        </w:rPr>
      </w:pPr>
      <w:r w:rsidRPr="00423918">
        <w:rPr>
          <w:rFonts w:cstheme="minorHAnsi"/>
          <w:szCs w:val="24"/>
        </w:rPr>
        <w:t xml:space="preserve">Evaluate natural logarithms of powers of </w:t>
      </w:r>
      <w:r w:rsidRPr="00E1567A">
        <w:rPr>
          <w:rFonts w:cstheme="minorHAnsi"/>
          <w:i/>
          <w:szCs w:val="24"/>
        </w:rPr>
        <w:t>e</w:t>
      </w:r>
    </w:p>
    <w:p w14:paraId="66F7ACD9" w14:textId="77777777" w:rsidR="00E9736A" w:rsidRPr="00423918" w:rsidRDefault="00E9736A" w:rsidP="003F08C5">
      <w:pPr>
        <w:spacing w:line="240" w:lineRule="auto"/>
        <w:ind w:left="418"/>
        <w:rPr>
          <w:rFonts w:cstheme="minorHAnsi"/>
          <w:szCs w:val="24"/>
        </w:rPr>
      </w:pPr>
      <w:r w:rsidRPr="00423918">
        <w:rPr>
          <w:rFonts w:cstheme="minorHAnsi"/>
          <w:szCs w:val="24"/>
        </w:rPr>
        <w:t>Solve logarithmic equations</w:t>
      </w:r>
    </w:p>
    <w:p w14:paraId="46AEF160" w14:textId="77777777" w:rsidR="00E9736A" w:rsidRPr="00423918" w:rsidRDefault="00E9736A" w:rsidP="003F08C5">
      <w:pPr>
        <w:spacing w:line="240" w:lineRule="auto"/>
        <w:ind w:left="418"/>
        <w:rPr>
          <w:rFonts w:cstheme="minorHAnsi"/>
          <w:szCs w:val="24"/>
        </w:rPr>
      </w:pPr>
      <w:r w:rsidRPr="00423918">
        <w:rPr>
          <w:rFonts w:cstheme="minorHAnsi"/>
          <w:szCs w:val="24"/>
        </w:rPr>
        <w:t>Use the change of base formula</w:t>
      </w:r>
    </w:p>
    <w:p w14:paraId="78E4F454" w14:textId="77777777" w:rsidR="00E9736A" w:rsidRDefault="00E9736A" w:rsidP="003F08C5">
      <w:pPr>
        <w:spacing w:line="240" w:lineRule="auto"/>
        <w:ind w:left="418"/>
      </w:pPr>
      <w:r w:rsidRPr="00423918">
        <w:rPr>
          <w:rFonts w:cstheme="minorHAnsi"/>
          <w:szCs w:val="24"/>
        </w:rPr>
        <w:t>Solve applications</w:t>
      </w:r>
      <w:r>
        <w:t xml:space="preserve"> </w:t>
      </w:r>
    </w:p>
    <w:p w14:paraId="619C228A" w14:textId="0778DA99" w:rsidR="00E9736A" w:rsidRPr="00423918" w:rsidRDefault="008B77AA" w:rsidP="000F5955">
      <w:pPr>
        <w:pStyle w:val="Heading2"/>
      </w:pPr>
      <w:r>
        <w:t xml:space="preserve">Section </w:t>
      </w:r>
      <w:r w:rsidR="00E9736A" w:rsidRPr="00423918">
        <w:t>10.7 Exponential and Log</w:t>
      </w:r>
      <w:r w:rsidR="00E9736A">
        <w:t>arithmic</w:t>
      </w:r>
      <w:r w:rsidR="00E9736A" w:rsidRPr="00423918">
        <w:t xml:space="preserve"> Equations and Applications (34)</w:t>
      </w:r>
    </w:p>
    <w:p w14:paraId="4B5D01C6" w14:textId="6A10141F"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A-CED.A.1</w:t>
      </w:r>
      <w:r w:rsidR="009B5E2B">
        <w:rPr>
          <w:rFonts w:cstheme="minorHAnsi"/>
          <w:szCs w:val="24"/>
        </w:rPr>
        <w:t xml:space="preserve">, </w:t>
      </w:r>
      <w:r w:rsidR="009B5E2B" w:rsidRPr="00423918">
        <w:rPr>
          <w:rFonts w:cstheme="minorHAnsi"/>
          <w:szCs w:val="24"/>
        </w:rPr>
        <w:t>F-LE.A.2</w:t>
      </w:r>
      <w:r w:rsidR="009B5E2B">
        <w:rPr>
          <w:rFonts w:cstheme="minorHAnsi"/>
          <w:szCs w:val="24"/>
        </w:rPr>
        <w:t xml:space="preserve">, </w:t>
      </w:r>
      <w:r w:rsidR="009B5E2B" w:rsidRPr="00423918">
        <w:rPr>
          <w:rFonts w:cstheme="minorHAnsi"/>
          <w:szCs w:val="24"/>
        </w:rPr>
        <w:t>F-LE.A.4</w:t>
      </w:r>
      <w:r w:rsidR="009B5E2B">
        <w:rPr>
          <w:rFonts w:cstheme="minorHAnsi"/>
          <w:szCs w:val="24"/>
        </w:rPr>
        <w:t xml:space="preserve">, </w:t>
      </w:r>
      <w:r w:rsidR="009B5E2B" w:rsidRPr="00423918">
        <w:rPr>
          <w:rFonts w:cstheme="minorHAnsi"/>
          <w:szCs w:val="24"/>
        </w:rPr>
        <w:t>F-LE.B.5</w:t>
      </w:r>
    </w:p>
    <w:p w14:paraId="3DE5E8DE" w14:textId="1A370239" w:rsidR="00E9736A" w:rsidRPr="00423918" w:rsidRDefault="00E9736A" w:rsidP="003F08C5">
      <w:pPr>
        <w:spacing w:line="240" w:lineRule="auto"/>
        <w:ind w:left="418"/>
        <w:rPr>
          <w:rFonts w:cstheme="minorHAnsi"/>
          <w:szCs w:val="24"/>
        </w:rPr>
      </w:pPr>
      <w:proofErr w:type="gramStart"/>
      <w:r w:rsidRPr="00423918">
        <w:rPr>
          <w:rFonts w:cstheme="minorHAnsi"/>
          <w:szCs w:val="24"/>
        </w:rPr>
        <w:t>Solve</w:t>
      </w:r>
      <w:proofErr w:type="gramEnd"/>
      <w:r w:rsidRPr="00423918">
        <w:rPr>
          <w:rFonts w:cstheme="minorHAnsi"/>
          <w:szCs w:val="24"/>
        </w:rPr>
        <w:t xml:space="preserve"> exponential equations</w:t>
      </w:r>
    </w:p>
    <w:p w14:paraId="3823533B" w14:textId="77777777" w:rsidR="00E9736A" w:rsidRPr="00423918" w:rsidRDefault="00E9736A" w:rsidP="003F08C5">
      <w:pPr>
        <w:spacing w:line="240" w:lineRule="auto"/>
        <w:ind w:left="418"/>
        <w:rPr>
          <w:rFonts w:cstheme="minorHAnsi"/>
          <w:szCs w:val="24"/>
        </w:rPr>
      </w:pPr>
      <w:r w:rsidRPr="00423918">
        <w:rPr>
          <w:rFonts w:cstheme="minorHAnsi"/>
          <w:szCs w:val="24"/>
        </w:rPr>
        <w:t>Solve logarithmic equations</w:t>
      </w:r>
    </w:p>
    <w:p w14:paraId="5DBDB56E" w14:textId="77777777" w:rsidR="00E9736A" w:rsidRDefault="00E9736A" w:rsidP="003F08C5">
      <w:pPr>
        <w:spacing w:line="240" w:lineRule="auto"/>
        <w:ind w:left="418"/>
      </w:pPr>
      <w:proofErr w:type="gramStart"/>
      <w:r w:rsidRPr="00423918">
        <w:rPr>
          <w:rFonts w:cstheme="minorHAnsi"/>
          <w:szCs w:val="24"/>
        </w:rPr>
        <w:lastRenderedPageBreak/>
        <w:t>Solve</w:t>
      </w:r>
      <w:proofErr w:type="gramEnd"/>
      <w:r w:rsidRPr="00423918">
        <w:rPr>
          <w:rFonts w:cstheme="minorHAnsi"/>
          <w:szCs w:val="24"/>
        </w:rPr>
        <w:t xml:space="preserve"> problems that can be modeled by exponential and logarithmic equations</w:t>
      </w:r>
      <w:r>
        <w:t xml:space="preserve"> </w:t>
      </w:r>
    </w:p>
    <w:p w14:paraId="0032C953" w14:textId="09FAB57A" w:rsidR="00E9736A" w:rsidRDefault="00E9736A" w:rsidP="00E9736A">
      <w:pPr>
        <w:pStyle w:val="Heading1"/>
      </w:pPr>
      <w:r>
        <w:t>Chapter 12: Sequences and Series</w:t>
      </w:r>
    </w:p>
    <w:p w14:paraId="56D1C2F0" w14:textId="4266D42F" w:rsidR="00E9736A" w:rsidRPr="00423918" w:rsidRDefault="008B77AA" w:rsidP="000F5955">
      <w:pPr>
        <w:pStyle w:val="Heading2"/>
      </w:pPr>
      <w:r>
        <w:t xml:space="preserve">Section </w:t>
      </w:r>
      <w:r w:rsidR="00E9736A" w:rsidRPr="00423918">
        <w:t>12.2 Arithmetic and Geometric Sequences (22)</w:t>
      </w:r>
    </w:p>
    <w:p w14:paraId="59C7E679" w14:textId="55BDCF0D"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F-BF.A.2</w:t>
      </w:r>
      <w:r w:rsidR="009B5E2B">
        <w:rPr>
          <w:rFonts w:cstheme="minorHAnsi"/>
          <w:szCs w:val="24"/>
        </w:rPr>
        <w:t xml:space="preserve">, </w:t>
      </w:r>
      <w:r w:rsidR="009B5E2B" w:rsidRPr="00423918">
        <w:rPr>
          <w:rFonts w:cstheme="minorHAnsi"/>
          <w:szCs w:val="24"/>
        </w:rPr>
        <w:t>F-LE.A.2</w:t>
      </w:r>
    </w:p>
    <w:p w14:paraId="483060AE" w14:textId="2ACAF052" w:rsidR="00E9736A" w:rsidRPr="00423918" w:rsidRDefault="00E9736A" w:rsidP="003F08C5">
      <w:pPr>
        <w:spacing w:line="240" w:lineRule="auto"/>
        <w:ind w:left="418"/>
        <w:rPr>
          <w:rFonts w:cstheme="minorHAnsi"/>
          <w:szCs w:val="24"/>
        </w:rPr>
      </w:pPr>
      <w:r w:rsidRPr="00423918">
        <w:rPr>
          <w:rFonts w:cstheme="minorHAnsi"/>
          <w:szCs w:val="24"/>
        </w:rPr>
        <w:t>Identify arithmetic sequences and their common differences</w:t>
      </w:r>
    </w:p>
    <w:p w14:paraId="02F9D7D8" w14:textId="46724D69" w:rsidR="00E9736A" w:rsidRPr="00423918" w:rsidRDefault="00E9736A" w:rsidP="003F08C5">
      <w:pPr>
        <w:spacing w:line="240" w:lineRule="auto"/>
        <w:ind w:left="418"/>
        <w:rPr>
          <w:rFonts w:cstheme="minorHAnsi"/>
          <w:szCs w:val="24"/>
        </w:rPr>
      </w:pPr>
      <w:r w:rsidRPr="00423918">
        <w:rPr>
          <w:rFonts w:cstheme="minorHAnsi"/>
          <w:szCs w:val="24"/>
        </w:rPr>
        <w:t>Identify geometric sequences and their common ratios</w:t>
      </w:r>
    </w:p>
    <w:p w14:paraId="45DA2AC6" w14:textId="2A1083E5" w:rsidR="00E9736A" w:rsidRPr="00423918" w:rsidRDefault="00E9736A" w:rsidP="003F08C5">
      <w:pPr>
        <w:spacing w:line="240" w:lineRule="auto"/>
        <w:ind w:left="418"/>
        <w:rPr>
          <w:rFonts w:cstheme="minorHAnsi"/>
          <w:szCs w:val="24"/>
        </w:rPr>
      </w:pPr>
      <w:r w:rsidRPr="00423918">
        <w:rPr>
          <w:rFonts w:cstheme="minorHAnsi"/>
          <w:szCs w:val="24"/>
        </w:rPr>
        <w:t>Determine if a sequence is arithmetic or geometric</w:t>
      </w:r>
    </w:p>
    <w:p w14:paraId="5DA7B556" w14:textId="56A0BE5C" w:rsidR="00E9736A" w:rsidRDefault="00E9736A" w:rsidP="003F08C5">
      <w:pPr>
        <w:spacing w:line="240" w:lineRule="auto"/>
        <w:ind w:left="418"/>
        <w:rPr>
          <w:rFonts w:cstheme="minorHAnsi"/>
          <w:szCs w:val="24"/>
        </w:rPr>
      </w:pPr>
      <w:r w:rsidRPr="00423918">
        <w:rPr>
          <w:rFonts w:cstheme="minorHAnsi"/>
          <w:szCs w:val="24"/>
        </w:rPr>
        <w:t xml:space="preserve">Find the </w:t>
      </w:r>
      <w:r w:rsidRPr="00E1567A">
        <w:rPr>
          <w:rFonts w:cstheme="minorHAnsi"/>
          <w:i/>
          <w:szCs w:val="24"/>
        </w:rPr>
        <w:t>n</w:t>
      </w:r>
      <w:r w:rsidRPr="00423918">
        <w:rPr>
          <w:rFonts w:cstheme="minorHAnsi"/>
          <w:szCs w:val="24"/>
        </w:rPr>
        <w:t>th term of a geometric sequence</w:t>
      </w:r>
    </w:p>
    <w:p w14:paraId="62C8FE7B" w14:textId="40B639BA" w:rsidR="00555B81" w:rsidRDefault="00913AB4" w:rsidP="003F08C5">
      <w:pPr>
        <w:spacing w:line="240" w:lineRule="auto"/>
        <w:ind w:left="418"/>
        <w:rPr>
          <w:rFonts w:cstheme="minorHAnsi"/>
          <w:szCs w:val="24"/>
        </w:rPr>
      </w:pPr>
      <w:r>
        <w:rPr>
          <w:rFonts w:cstheme="minorHAnsi"/>
          <w:szCs w:val="24"/>
        </w:rPr>
        <w:t xml:space="preserve">Find the </w:t>
      </w:r>
      <w:r w:rsidR="00810B16">
        <w:rPr>
          <w:rFonts w:cstheme="minorHAnsi"/>
          <w:szCs w:val="24"/>
        </w:rPr>
        <w:t>first term and common difference of an arithmetic sequence</w:t>
      </w:r>
    </w:p>
    <w:p w14:paraId="54E58268" w14:textId="12DD9CA4" w:rsidR="00810B16" w:rsidRDefault="00810B16" w:rsidP="003F08C5">
      <w:pPr>
        <w:spacing w:line="240" w:lineRule="auto"/>
        <w:ind w:left="418"/>
        <w:rPr>
          <w:rFonts w:cstheme="minorHAnsi"/>
          <w:szCs w:val="24"/>
        </w:rPr>
      </w:pPr>
      <w:r>
        <w:rPr>
          <w:rFonts w:cstheme="minorHAnsi"/>
          <w:szCs w:val="24"/>
        </w:rPr>
        <w:t xml:space="preserve">Find n in an arithmetic sequence when the </w:t>
      </w:r>
      <w:r w:rsidRPr="004760A6">
        <w:rPr>
          <w:rFonts w:cstheme="minorHAnsi"/>
          <w:i/>
          <w:iCs/>
          <w:szCs w:val="24"/>
        </w:rPr>
        <w:t>n</w:t>
      </w:r>
      <w:r>
        <w:rPr>
          <w:rFonts w:cstheme="minorHAnsi"/>
          <w:szCs w:val="24"/>
        </w:rPr>
        <w:t>th term is given</w:t>
      </w:r>
    </w:p>
    <w:p w14:paraId="4EE8B151" w14:textId="0E9F1AA4" w:rsidR="00810B16" w:rsidRPr="00423918" w:rsidRDefault="00810B16" w:rsidP="00810B16">
      <w:pPr>
        <w:spacing w:line="240" w:lineRule="auto"/>
        <w:ind w:left="418"/>
        <w:rPr>
          <w:rFonts w:cstheme="minorHAnsi"/>
          <w:szCs w:val="24"/>
        </w:rPr>
      </w:pPr>
      <w:r>
        <w:rPr>
          <w:rFonts w:cstheme="minorHAnsi"/>
          <w:szCs w:val="24"/>
        </w:rPr>
        <w:t>Find the common ratio of a geometric sequence</w:t>
      </w:r>
    </w:p>
    <w:p w14:paraId="628AED19" w14:textId="05E4990F" w:rsidR="00A1423E" w:rsidRDefault="00E9736A" w:rsidP="003F08C5">
      <w:pPr>
        <w:spacing w:line="240" w:lineRule="auto"/>
        <w:ind w:left="418"/>
        <w:rPr>
          <w:rFonts w:cstheme="minorHAnsi"/>
          <w:szCs w:val="24"/>
        </w:rPr>
      </w:pPr>
      <w:r w:rsidRPr="00423918">
        <w:rPr>
          <w:rFonts w:cstheme="minorHAnsi"/>
          <w:szCs w:val="24"/>
        </w:rPr>
        <w:t>Solve applications.</w:t>
      </w:r>
    </w:p>
    <w:p w14:paraId="7AAA97A8" w14:textId="6FB3A4EA" w:rsidR="00E9736A" w:rsidRPr="00423918" w:rsidRDefault="008B77AA" w:rsidP="000F5955">
      <w:pPr>
        <w:pStyle w:val="Heading2"/>
      </w:pPr>
      <w:r>
        <w:t xml:space="preserve">Section </w:t>
      </w:r>
      <w:r w:rsidR="00E9736A" w:rsidRPr="00423918">
        <w:t xml:space="preserve">12.3 Finite Geometric </w:t>
      </w:r>
      <w:r w:rsidR="005A10C5">
        <w:t>Series</w:t>
      </w:r>
      <w:r w:rsidR="005A10C5" w:rsidRPr="00423918">
        <w:t xml:space="preserve"> </w:t>
      </w:r>
      <w:r w:rsidR="00E9736A" w:rsidRPr="00423918">
        <w:t>(</w:t>
      </w:r>
      <w:r w:rsidR="00E9736A">
        <w:t>9</w:t>
      </w:r>
      <w:r w:rsidR="00E9736A" w:rsidRPr="00423918">
        <w:t>)</w:t>
      </w:r>
    </w:p>
    <w:p w14:paraId="0058889C" w14:textId="54BF51D8" w:rsidR="0041276F" w:rsidRDefault="00307FAD" w:rsidP="00307FAD">
      <w:pPr>
        <w:spacing w:line="240" w:lineRule="auto"/>
        <w:jc w:val="both"/>
      </w:pPr>
      <w:r>
        <w:t>L</w:t>
      </w:r>
      <w:r w:rsidR="0041276F">
        <w:t xml:space="preserve">MS: </w:t>
      </w:r>
      <w:r w:rsidR="009B5E2B" w:rsidRPr="00423918">
        <w:rPr>
          <w:rFonts w:cstheme="minorHAnsi"/>
          <w:szCs w:val="24"/>
        </w:rPr>
        <w:t>A-SSE.B.4</w:t>
      </w:r>
    </w:p>
    <w:p w14:paraId="7D891006" w14:textId="3AC3B08B" w:rsidR="00E9736A" w:rsidRDefault="00E9736A" w:rsidP="003F08C5">
      <w:pPr>
        <w:spacing w:line="240" w:lineRule="auto"/>
        <w:ind w:left="418"/>
        <w:rPr>
          <w:rFonts w:cstheme="minorHAnsi"/>
          <w:szCs w:val="24"/>
        </w:rPr>
      </w:pPr>
      <w:r w:rsidRPr="00423918">
        <w:rPr>
          <w:rFonts w:cstheme="minorHAnsi"/>
          <w:szCs w:val="24"/>
        </w:rPr>
        <w:t>Find the sum of a geometric series</w:t>
      </w:r>
    </w:p>
    <w:p w14:paraId="17F9B341" w14:textId="046DAF6A" w:rsidR="005A10C5" w:rsidRDefault="005A10C5" w:rsidP="003F08C5">
      <w:pPr>
        <w:spacing w:line="240" w:lineRule="auto"/>
        <w:ind w:left="418"/>
        <w:rPr>
          <w:rFonts w:cstheme="minorHAnsi"/>
          <w:szCs w:val="24"/>
        </w:rPr>
      </w:pPr>
      <w:r>
        <w:rPr>
          <w:rFonts w:cstheme="minorHAnsi"/>
          <w:szCs w:val="24"/>
        </w:rPr>
        <w:t xml:space="preserve">Find the </w:t>
      </w:r>
      <w:r>
        <w:rPr>
          <w:rFonts w:cstheme="minorHAnsi"/>
          <w:i/>
          <w:iCs/>
          <w:szCs w:val="24"/>
        </w:rPr>
        <w:t>n</w:t>
      </w:r>
      <w:r>
        <w:rPr>
          <w:rFonts w:cstheme="minorHAnsi"/>
          <w:szCs w:val="24"/>
        </w:rPr>
        <w:t>th partial sum of a geometric series</w:t>
      </w:r>
    </w:p>
    <w:p w14:paraId="1EF13AEA" w14:textId="4277738E" w:rsidR="00DA46F4" w:rsidRPr="005A10C5" w:rsidRDefault="00DA46F4" w:rsidP="003F08C5">
      <w:pPr>
        <w:spacing w:line="240" w:lineRule="auto"/>
        <w:ind w:left="418"/>
        <w:rPr>
          <w:rFonts w:cstheme="minorHAnsi"/>
          <w:szCs w:val="24"/>
        </w:rPr>
      </w:pPr>
      <w:r>
        <w:rPr>
          <w:rFonts w:cstheme="minorHAnsi"/>
          <w:szCs w:val="24"/>
        </w:rPr>
        <w:t>Solve applications involving geometric sequences</w:t>
      </w:r>
    </w:p>
    <w:p w14:paraId="4E85294C" w14:textId="0E38AA19" w:rsidR="00E9736A" w:rsidRDefault="00E9736A" w:rsidP="003F08C5">
      <w:pPr>
        <w:spacing w:line="240" w:lineRule="auto"/>
        <w:ind w:left="418"/>
        <w:rPr>
          <w:rFonts w:cstheme="minorHAnsi"/>
          <w:szCs w:val="24"/>
        </w:rPr>
      </w:pPr>
      <w:r w:rsidRPr="00423918">
        <w:rPr>
          <w:rFonts w:cstheme="minorHAnsi"/>
          <w:szCs w:val="24"/>
        </w:rPr>
        <w:t>Solve applications</w:t>
      </w:r>
    </w:p>
    <w:p w14:paraId="76999F27" w14:textId="5C69F38B" w:rsidR="00E9736A" w:rsidRDefault="00E9736A" w:rsidP="00E9736A">
      <w:pPr>
        <w:pStyle w:val="Heading1"/>
      </w:pPr>
      <w:r>
        <w:t>Chapter 14: Trigonometric Functions and Identities</w:t>
      </w:r>
    </w:p>
    <w:p w14:paraId="0FFBD8CC" w14:textId="1BB38B03" w:rsidR="00E9736A" w:rsidRPr="00423918" w:rsidRDefault="008B77AA" w:rsidP="000F5955">
      <w:pPr>
        <w:pStyle w:val="Heading2"/>
      </w:pPr>
      <w:r>
        <w:t xml:space="preserve">Section </w:t>
      </w:r>
      <w:r w:rsidR="00E9736A" w:rsidRPr="00423918">
        <w:t>14.1 Angles and Radian Measure (4</w:t>
      </w:r>
      <w:r w:rsidR="00E9736A">
        <w:t>2</w:t>
      </w:r>
      <w:r w:rsidR="00E9736A" w:rsidRPr="00423918">
        <w:t>)</w:t>
      </w:r>
    </w:p>
    <w:p w14:paraId="691F1280" w14:textId="7189A354"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F-TF.A.1</w:t>
      </w:r>
      <w:r w:rsidR="009B5E2B">
        <w:rPr>
          <w:rFonts w:cstheme="minorHAnsi"/>
          <w:szCs w:val="24"/>
        </w:rPr>
        <w:t xml:space="preserve">, </w:t>
      </w:r>
      <w:r w:rsidR="009B5E2B" w:rsidRPr="00423918">
        <w:rPr>
          <w:rFonts w:cstheme="minorHAnsi"/>
          <w:szCs w:val="24"/>
        </w:rPr>
        <w:t>F-TF.A.2</w:t>
      </w:r>
    </w:p>
    <w:p w14:paraId="4BB8C48E" w14:textId="16161B39" w:rsidR="00E9736A" w:rsidRPr="00423918" w:rsidRDefault="00E9736A" w:rsidP="00307FAD">
      <w:pPr>
        <w:spacing w:line="240" w:lineRule="auto"/>
        <w:ind w:left="418"/>
        <w:rPr>
          <w:rFonts w:cstheme="minorHAnsi"/>
          <w:szCs w:val="24"/>
        </w:rPr>
      </w:pPr>
      <w:r w:rsidRPr="00423918">
        <w:rPr>
          <w:rFonts w:cstheme="minorHAnsi"/>
          <w:szCs w:val="24"/>
        </w:rPr>
        <w:t>Use radian measure</w:t>
      </w:r>
    </w:p>
    <w:p w14:paraId="0A594924" w14:textId="77777777" w:rsidR="00E9736A" w:rsidRPr="00423918" w:rsidRDefault="00E9736A" w:rsidP="00307FAD">
      <w:pPr>
        <w:spacing w:line="240" w:lineRule="auto"/>
        <w:ind w:left="418"/>
        <w:rPr>
          <w:rFonts w:cstheme="minorHAnsi"/>
          <w:szCs w:val="24"/>
        </w:rPr>
      </w:pPr>
      <w:r w:rsidRPr="00423918">
        <w:rPr>
          <w:rFonts w:cstheme="minorHAnsi"/>
          <w:szCs w:val="24"/>
        </w:rPr>
        <w:t>Convert between degrees and radians</w:t>
      </w:r>
    </w:p>
    <w:p w14:paraId="1E579D7B" w14:textId="77777777" w:rsidR="00E9736A" w:rsidRPr="00423918" w:rsidRDefault="00E9736A" w:rsidP="00307FAD">
      <w:pPr>
        <w:spacing w:line="240" w:lineRule="auto"/>
        <w:ind w:left="418"/>
        <w:rPr>
          <w:rFonts w:cstheme="minorHAnsi"/>
          <w:szCs w:val="24"/>
        </w:rPr>
      </w:pPr>
      <w:r w:rsidRPr="00423918">
        <w:rPr>
          <w:rFonts w:cstheme="minorHAnsi"/>
          <w:szCs w:val="24"/>
        </w:rPr>
        <w:t>Draw angles in standard position</w:t>
      </w:r>
    </w:p>
    <w:p w14:paraId="22414264" w14:textId="77777777" w:rsidR="00E9736A" w:rsidRDefault="00E9736A" w:rsidP="00307FAD">
      <w:pPr>
        <w:spacing w:line="240" w:lineRule="auto"/>
        <w:ind w:left="418"/>
        <w:rPr>
          <w:rFonts w:cstheme="minorHAnsi"/>
          <w:szCs w:val="24"/>
        </w:rPr>
      </w:pPr>
      <w:r w:rsidRPr="00423918">
        <w:rPr>
          <w:rFonts w:cstheme="minorHAnsi"/>
          <w:szCs w:val="24"/>
        </w:rPr>
        <w:t>Find coterminal angles</w:t>
      </w:r>
    </w:p>
    <w:p w14:paraId="0E754B3D" w14:textId="3C9CAD7A" w:rsidR="00E9736A" w:rsidRDefault="00E9736A" w:rsidP="00307FAD">
      <w:pPr>
        <w:spacing w:line="240" w:lineRule="auto"/>
        <w:ind w:left="418"/>
        <w:rPr>
          <w:rFonts w:cstheme="minorHAnsi"/>
          <w:szCs w:val="24"/>
        </w:rPr>
      </w:pPr>
      <w:r>
        <w:rPr>
          <w:rFonts w:cstheme="minorHAnsi"/>
          <w:szCs w:val="24"/>
        </w:rPr>
        <w:t>Find the length of a circular arc.</w:t>
      </w:r>
    </w:p>
    <w:p w14:paraId="3CE5A429" w14:textId="054A8DFF" w:rsidR="00700D03" w:rsidRDefault="00700D03" w:rsidP="00307FAD">
      <w:pPr>
        <w:spacing w:line="240" w:lineRule="auto"/>
        <w:ind w:left="418"/>
        <w:rPr>
          <w:rFonts w:cstheme="minorHAnsi"/>
          <w:szCs w:val="24"/>
        </w:rPr>
      </w:pPr>
      <w:proofErr w:type="gramStart"/>
      <w:r>
        <w:rPr>
          <w:rFonts w:cstheme="minorHAnsi"/>
          <w:szCs w:val="24"/>
        </w:rPr>
        <w:t>Solve</w:t>
      </w:r>
      <w:proofErr w:type="gramEnd"/>
      <w:r>
        <w:rPr>
          <w:rFonts w:cstheme="minorHAnsi"/>
          <w:szCs w:val="24"/>
        </w:rPr>
        <w:t xml:space="preserve"> </w:t>
      </w:r>
      <w:r w:rsidR="00053251">
        <w:rPr>
          <w:rFonts w:cstheme="minorHAnsi"/>
          <w:szCs w:val="24"/>
        </w:rPr>
        <w:t>a</w:t>
      </w:r>
      <w:r>
        <w:rPr>
          <w:rFonts w:cstheme="minorHAnsi"/>
          <w:szCs w:val="24"/>
        </w:rPr>
        <w:t>pplication problems</w:t>
      </w:r>
    </w:p>
    <w:p w14:paraId="518E8458" w14:textId="51E8C5EF" w:rsidR="00E9736A" w:rsidRPr="00423918" w:rsidRDefault="008B77AA" w:rsidP="000F5955">
      <w:pPr>
        <w:pStyle w:val="Heading2"/>
      </w:pPr>
      <w:r>
        <w:t xml:space="preserve">Section </w:t>
      </w:r>
      <w:r w:rsidR="00E9736A" w:rsidRPr="00423918">
        <w:t>14.2 Right Triangle Trigonometry (20)</w:t>
      </w:r>
    </w:p>
    <w:p w14:paraId="64A1279D" w14:textId="036C7403" w:rsidR="009B5E2B" w:rsidRPr="00423918" w:rsidRDefault="0041276F" w:rsidP="009B5E2B">
      <w:pPr>
        <w:spacing w:line="240" w:lineRule="auto"/>
        <w:rPr>
          <w:rFonts w:cstheme="minorHAnsi"/>
          <w:szCs w:val="24"/>
        </w:rPr>
      </w:pPr>
      <w:r>
        <w:t xml:space="preserve">LMS: </w:t>
      </w:r>
      <w:r w:rsidR="009B5E2B" w:rsidRPr="00423918">
        <w:rPr>
          <w:rFonts w:cstheme="minorHAnsi"/>
          <w:szCs w:val="24"/>
        </w:rPr>
        <w:t>F-TF.C.8</w:t>
      </w:r>
      <w:r w:rsidR="009B5E2B">
        <w:rPr>
          <w:rFonts w:cstheme="minorHAnsi"/>
          <w:szCs w:val="24"/>
        </w:rPr>
        <w:t xml:space="preserve">, </w:t>
      </w:r>
      <w:r w:rsidR="009B5E2B" w:rsidRPr="00423918">
        <w:rPr>
          <w:rFonts w:cstheme="minorHAnsi"/>
          <w:szCs w:val="24"/>
        </w:rPr>
        <w:t>G-SRT.C.6</w:t>
      </w:r>
    </w:p>
    <w:p w14:paraId="637808E5" w14:textId="2289F804" w:rsidR="00E9736A" w:rsidRPr="00423918" w:rsidRDefault="00E9736A" w:rsidP="00307FAD">
      <w:pPr>
        <w:spacing w:line="240" w:lineRule="auto"/>
        <w:ind w:left="418"/>
        <w:rPr>
          <w:rFonts w:cstheme="minorHAnsi"/>
          <w:szCs w:val="24"/>
        </w:rPr>
      </w:pPr>
      <w:r w:rsidRPr="00423918">
        <w:rPr>
          <w:rFonts w:cstheme="minorHAnsi"/>
          <w:szCs w:val="24"/>
        </w:rPr>
        <w:t>Use right triangles to evaluate trigonometric functions</w:t>
      </w:r>
    </w:p>
    <w:p w14:paraId="0EFA2CBC" w14:textId="77777777" w:rsidR="00E9736A" w:rsidRPr="00423918" w:rsidRDefault="00E9736A" w:rsidP="00307FAD">
      <w:pPr>
        <w:spacing w:line="240" w:lineRule="auto"/>
        <w:ind w:left="418"/>
        <w:rPr>
          <w:rFonts w:cstheme="minorHAnsi"/>
          <w:szCs w:val="24"/>
        </w:rPr>
      </w:pPr>
      <w:r w:rsidRPr="00423918">
        <w:rPr>
          <w:rFonts w:cstheme="minorHAnsi"/>
          <w:szCs w:val="24"/>
        </w:rPr>
        <w:t>Fin</w:t>
      </w:r>
      <w:r>
        <w:rPr>
          <w:rFonts w:cstheme="minorHAnsi"/>
          <w:szCs w:val="24"/>
        </w:rPr>
        <w:t xml:space="preserve">d trigonometric function values for 30° </w:t>
      </w:r>
      <w:r w:rsidRPr="00AE55F8">
        <w:rPr>
          <w:position w:val="-28"/>
        </w:rPr>
        <w:object w:dxaOrig="499" w:dyaOrig="680" w14:anchorId="5373C06A">
          <v:shape id="_x0000_i1032" type="#_x0000_t75" alt="or pi over 6 radians" style="width:25.5pt;height:33.75pt" o:ole="">
            <v:imagedata r:id="rId22" o:title=""/>
          </v:shape>
          <o:OLEObject Type="Embed" ProgID="Equation.DSMT4" ShapeID="_x0000_i1032" DrawAspect="Content" ObjectID="_1855122515" r:id="rId23"/>
        </w:object>
      </w:r>
      <w:r>
        <w:rPr>
          <w:rFonts w:cstheme="minorHAnsi"/>
          <w:szCs w:val="24"/>
        </w:rPr>
        <w:t xml:space="preserve"> , 45° </w:t>
      </w:r>
      <w:r w:rsidRPr="00AE55F8">
        <w:rPr>
          <w:position w:val="-28"/>
        </w:rPr>
        <w:object w:dxaOrig="499" w:dyaOrig="680" w14:anchorId="1AA97934">
          <v:shape id="_x0000_i1033" type="#_x0000_t75" alt="or pi over 4 radians" style="width:25.5pt;height:33.75pt" o:ole="">
            <v:imagedata r:id="rId24" o:title=""/>
          </v:shape>
          <o:OLEObject Type="Embed" ProgID="Equation.DSMT4" ShapeID="_x0000_i1033" DrawAspect="Content" ObjectID="_1855122516" r:id="rId25"/>
        </w:object>
      </w:r>
      <w:r>
        <w:rPr>
          <w:rFonts w:cstheme="minorHAnsi"/>
          <w:szCs w:val="24"/>
        </w:rPr>
        <w:t xml:space="preserve">, and 60° </w:t>
      </w:r>
      <w:r w:rsidRPr="00AE55F8">
        <w:rPr>
          <w:position w:val="-28"/>
        </w:rPr>
        <w:object w:dxaOrig="499" w:dyaOrig="680" w14:anchorId="729B796F">
          <v:shape id="_x0000_i1034" type="#_x0000_t75" alt="or pi over 3 radians" style="width:25.5pt;height:33.75pt" o:ole="">
            <v:imagedata r:id="rId26" o:title=""/>
          </v:shape>
          <o:OLEObject Type="Embed" ProgID="Equation.DSMT4" ShapeID="_x0000_i1034" DrawAspect="Content" ObjectID="_1855122517" r:id="rId27"/>
        </w:object>
      </w:r>
    </w:p>
    <w:p w14:paraId="2E92DF39" w14:textId="77777777" w:rsidR="00E9736A" w:rsidRPr="00423918" w:rsidRDefault="00E9736A" w:rsidP="00307FAD">
      <w:pPr>
        <w:spacing w:line="240" w:lineRule="auto"/>
        <w:ind w:left="418"/>
        <w:rPr>
          <w:rFonts w:cstheme="minorHAnsi"/>
          <w:szCs w:val="24"/>
        </w:rPr>
      </w:pPr>
      <w:r w:rsidRPr="00423918">
        <w:rPr>
          <w:rFonts w:cstheme="minorHAnsi"/>
          <w:szCs w:val="24"/>
        </w:rPr>
        <w:t>Recognize and use fundamental identities</w:t>
      </w:r>
    </w:p>
    <w:p w14:paraId="61F93BD7" w14:textId="538A46A7" w:rsidR="00E9736A" w:rsidRDefault="00E9736A" w:rsidP="00307FAD">
      <w:pPr>
        <w:spacing w:line="240" w:lineRule="auto"/>
        <w:ind w:left="418"/>
        <w:rPr>
          <w:rFonts w:cstheme="minorHAnsi"/>
          <w:szCs w:val="24"/>
        </w:rPr>
      </w:pPr>
      <w:r w:rsidRPr="00423918">
        <w:rPr>
          <w:rFonts w:cstheme="minorHAnsi"/>
          <w:szCs w:val="24"/>
        </w:rPr>
        <w:t>Evaluate trigonometric functions with a calculator</w:t>
      </w:r>
    </w:p>
    <w:p w14:paraId="0754766A" w14:textId="69FE457A" w:rsidR="00E9736A" w:rsidRPr="00423918" w:rsidRDefault="008B77AA" w:rsidP="000F5955">
      <w:pPr>
        <w:pStyle w:val="Heading2"/>
      </w:pPr>
      <w:r>
        <w:t xml:space="preserve">Section </w:t>
      </w:r>
      <w:r w:rsidR="00E9736A" w:rsidRPr="00423918">
        <w:t>14.3 Trigonometric Functions of Any Angle (51)</w:t>
      </w:r>
    </w:p>
    <w:p w14:paraId="1ABDCCE1" w14:textId="1BEECDBB"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F-TF.A.2</w:t>
      </w:r>
      <w:r w:rsidR="009B5E2B">
        <w:rPr>
          <w:rFonts w:cstheme="minorHAnsi"/>
          <w:szCs w:val="24"/>
        </w:rPr>
        <w:t xml:space="preserve">, </w:t>
      </w:r>
      <w:r w:rsidR="009B5E2B" w:rsidRPr="00423918">
        <w:rPr>
          <w:rFonts w:cstheme="minorHAnsi"/>
          <w:szCs w:val="24"/>
        </w:rPr>
        <w:t>F-TF.C.8</w:t>
      </w:r>
    </w:p>
    <w:p w14:paraId="4E4F87FD" w14:textId="76183BDF" w:rsidR="00E9736A" w:rsidRPr="00423918" w:rsidRDefault="00E9736A" w:rsidP="00307FAD">
      <w:pPr>
        <w:spacing w:line="240" w:lineRule="auto"/>
        <w:ind w:left="418"/>
        <w:rPr>
          <w:rFonts w:cstheme="minorHAnsi"/>
          <w:szCs w:val="24"/>
        </w:rPr>
      </w:pPr>
      <w:r w:rsidRPr="00423918">
        <w:rPr>
          <w:rFonts w:cstheme="minorHAnsi"/>
          <w:szCs w:val="24"/>
        </w:rPr>
        <w:t>Use the definitions of trigonometric functions of any angle</w:t>
      </w:r>
    </w:p>
    <w:p w14:paraId="5C20D9B0" w14:textId="77777777" w:rsidR="00E9736A" w:rsidRPr="00423918" w:rsidRDefault="00E9736A" w:rsidP="00307FAD">
      <w:pPr>
        <w:spacing w:line="240" w:lineRule="auto"/>
        <w:ind w:left="418"/>
        <w:rPr>
          <w:rFonts w:cstheme="minorHAnsi"/>
          <w:szCs w:val="24"/>
        </w:rPr>
      </w:pPr>
      <w:r w:rsidRPr="00423918">
        <w:rPr>
          <w:rFonts w:cstheme="minorHAnsi"/>
          <w:szCs w:val="24"/>
        </w:rPr>
        <w:t>Use the signs of the trigonometric functions</w:t>
      </w:r>
    </w:p>
    <w:p w14:paraId="734C1A8A" w14:textId="77777777" w:rsidR="00E9736A" w:rsidRPr="00423918" w:rsidRDefault="00E9736A" w:rsidP="00307FAD">
      <w:pPr>
        <w:spacing w:line="240" w:lineRule="auto"/>
        <w:ind w:left="418"/>
        <w:rPr>
          <w:rFonts w:cstheme="minorHAnsi"/>
          <w:szCs w:val="24"/>
        </w:rPr>
      </w:pPr>
      <w:r w:rsidRPr="00423918">
        <w:rPr>
          <w:rFonts w:cstheme="minorHAnsi"/>
          <w:szCs w:val="24"/>
        </w:rPr>
        <w:t>Find reference angles</w:t>
      </w:r>
    </w:p>
    <w:p w14:paraId="47CF4B43" w14:textId="49A305A9" w:rsidR="00E9736A" w:rsidRDefault="00E9736A" w:rsidP="00307FAD">
      <w:pPr>
        <w:spacing w:line="240" w:lineRule="auto"/>
        <w:ind w:left="418"/>
        <w:rPr>
          <w:rFonts w:cstheme="minorHAnsi"/>
          <w:szCs w:val="24"/>
        </w:rPr>
      </w:pPr>
      <w:r w:rsidRPr="00423918">
        <w:rPr>
          <w:rFonts w:cstheme="minorHAnsi"/>
          <w:szCs w:val="24"/>
        </w:rPr>
        <w:t>Use reference angles to evaluate trigonometric functions</w:t>
      </w:r>
    </w:p>
    <w:p w14:paraId="1304A68F" w14:textId="5ABC497D" w:rsidR="00E9736A" w:rsidRPr="00423918" w:rsidRDefault="008B77AA" w:rsidP="000F5955">
      <w:pPr>
        <w:pStyle w:val="Heading2"/>
      </w:pPr>
      <w:r>
        <w:lastRenderedPageBreak/>
        <w:t xml:space="preserve">Section </w:t>
      </w:r>
      <w:r w:rsidR="00E9736A" w:rsidRPr="00423918">
        <w:t xml:space="preserve">14.4 Trig Functions of Real Numbers; Periodic </w:t>
      </w:r>
      <w:r w:rsidR="00E9736A">
        <w:t xml:space="preserve">Functions </w:t>
      </w:r>
      <w:r w:rsidR="00E9736A" w:rsidRPr="00423918">
        <w:t>(25)</w:t>
      </w:r>
    </w:p>
    <w:p w14:paraId="40E91C79" w14:textId="515DC2ED"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F-TF.A.2</w:t>
      </w:r>
      <w:r w:rsidR="009B5E2B">
        <w:rPr>
          <w:rFonts w:cstheme="minorHAnsi"/>
          <w:szCs w:val="24"/>
        </w:rPr>
        <w:t xml:space="preserve">, </w:t>
      </w:r>
      <w:r w:rsidR="009B5E2B" w:rsidRPr="00423918">
        <w:rPr>
          <w:rFonts w:cstheme="minorHAnsi"/>
          <w:szCs w:val="24"/>
        </w:rPr>
        <w:t>F-IF.B.4</w:t>
      </w:r>
    </w:p>
    <w:p w14:paraId="34768275" w14:textId="3415BC64" w:rsidR="00E9736A" w:rsidRPr="00423918" w:rsidRDefault="00E9736A" w:rsidP="00307FAD">
      <w:pPr>
        <w:spacing w:line="240" w:lineRule="auto"/>
        <w:ind w:left="418"/>
        <w:rPr>
          <w:rFonts w:cstheme="minorHAnsi"/>
          <w:szCs w:val="24"/>
        </w:rPr>
      </w:pPr>
      <w:r w:rsidRPr="00423918">
        <w:rPr>
          <w:rFonts w:cstheme="minorHAnsi"/>
          <w:szCs w:val="24"/>
        </w:rPr>
        <w:t>Use a unit circle to define trigonometric functions of real numbers</w:t>
      </w:r>
    </w:p>
    <w:p w14:paraId="4177996C" w14:textId="77777777" w:rsidR="00E9736A" w:rsidRPr="00423918" w:rsidRDefault="00E9736A" w:rsidP="00307FAD">
      <w:pPr>
        <w:spacing w:line="240" w:lineRule="auto"/>
        <w:ind w:left="418"/>
        <w:rPr>
          <w:rFonts w:cstheme="minorHAnsi"/>
          <w:szCs w:val="24"/>
        </w:rPr>
      </w:pPr>
      <w:r w:rsidRPr="00423918">
        <w:rPr>
          <w:rFonts w:cstheme="minorHAnsi"/>
          <w:szCs w:val="24"/>
        </w:rPr>
        <w:t>Use even and odd trigonometric functions</w:t>
      </w:r>
    </w:p>
    <w:p w14:paraId="244592B0" w14:textId="77777777" w:rsidR="00E9736A" w:rsidRPr="00423918" w:rsidRDefault="00E9736A" w:rsidP="00307FAD">
      <w:pPr>
        <w:spacing w:line="240" w:lineRule="auto"/>
        <w:ind w:left="418"/>
        <w:rPr>
          <w:rFonts w:cstheme="minorHAnsi"/>
          <w:szCs w:val="24"/>
        </w:rPr>
      </w:pPr>
      <w:r w:rsidRPr="00423918">
        <w:rPr>
          <w:rFonts w:cstheme="minorHAnsi"/>
          <w:szCs w:val="24"/>
        </w:rPr>
        <w:t>Use periodic properties</w:t>
      </w:r>
    </w:p>
    <w:p w14:paraId="2AB2568B" w14:textId="1C19243C" w:rsidR="00E9736A" w:rsidRDefault="00E9736A" w:rsidP="00307FAD">
      <w:pPr>
        <w:spacing w:line="240" w:lineRule="auto"/>
        <w:ind w:left="418"/>
        <w:rPr>
          <w:rFonts w:cstheme="minorHAnsi"/>
          <w:szCs w:val="24"/>
        </w:rPr>
      </w:pPr>
      <w:proofErr w:type="gramStart"/>
      <w:r>
        <w:rPr>
          <w:rFonts w:cstheme="minorHAnsi"/>
          <w:szCs w:val="24"/>
        </w:rPr>
        <w:t>Solve</w:t>
      </w:r>
      <w:proofErr w:type="gramEnd"/>
      <w:r>
        <w:rPr>
          <w:rFonts w:cstheme="minorHAnsi"/>
          <w:szCs w:val="24"/>
        </w:rPr>
        <w:t xml:space="preserve"> a</w:t>
      </w:r>
      <w:r w:rsidRPr="00423918">
        <w:rPr>
          <w:rFonts w:cstheme="minorHAnsi"/>
          <w:szCs w:val="24"/>
        </w:rPr>
        <w:t>pplication problems</w:t>
      </w:r>
    </w:p>
    <w:p w14:paraId="5A30AE79" w14:textId="045C1708" w:rsidR="00E9736A" w:rsidRPr="00423918" w:rsidRDefault="008B77AA" w:rsidP="000F5955">
      <w:pPr>
        <w:pStyle w:val="Heading2"/>
      </w:pPr>
      <w:r>
        <w:t xml:space="preserve">Section </w:t>
      </w:r>
      <w:r w:rsidR="00E9736A" w:rsidRPr="00423918">
        <w:t>14.5 Graphs of Sine and Cosine Functions (39)</w:t>
      </w:r>
    </w:p>
    <w:p w14:paraId="7035AF07" w14:textId="07387042"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F-TF.B.5</w:t>
      </w:r>
      <w:r w:rsidR="009B5E2B">
        <w:rPr>
          <w:rFonts w:cstheme="minorHAnsi"/>
          <w:szCs w:val="24"/>
        </w:rPr>
        <w:t xml:space="preserve">, </w:t>
      </w:r>
      <w:r w:rsidR="009B5E2B" w:rsidRPr="00423918">
        <w:rPr>
          <w:rFonts w:cstheme="minorHAnsi"/>
          <w:szCs w:val="24"/>
        </w:rPr>
        <w:t>F-IF.C.7e</w:t>
      </w:r>
    </w:p>
    <w:p w14:paraId="18A23060" w14:textId="0347AFF3" w:rsidR="00E9736A" w:rsidRPr="00423918" w:rsidRDefault="00E9736A" w:rsidP="00307FAD">
      <w:pPr>
        <w:spacing w:line="240" w:lineRule="auto"/>
        <w:ind w:left="418"/>
        <w:rPr>
          <w:rFonts w:cstheme="minorHAnsi"/>
          <w:szCs w:val="24"/>
        </w:rPr>
      </w:pPr>
      <w:r w:rsidRPr="00423918">
        <w:rPr>
          <w:rFonts w:cstheme="minorHAnsi"/>
          <w:szCs w:val="24"/>
        </w:rPr>
        <w:t xml:space="preserve">Understand the graph of </w:t>
      </w:r>
      <w:r w:rsidRPr="00AE55F8">
        <w:rPr>
          <w:position w:val="-10"/>
        </w:rPr>
        <w:object w:dxaOrig="900" w:dyaOrig="320" w14:anchorId="6AF81D49">
          <v:shape id="_x0000_i1035" type="#_x0000_t75" alt="y equals sine of x" style="width:45.75pt;height:15.75pt" o:ole="">
            <v:imagedata r:id="rId28" o:title=""/>
          </v:shape>
          <o:OLEObject Type="Embed" ProgID="Equation.DSMT4" ShapeID="_x0000_i1035" DrawAspect="Content" ObjectID="_1855122518" r:id="rId29"/>
        </w:object>
      </w:r>
    </w:p>
    <w:p w14:paraId="2126933E" w14:textId="77777777" w:rsidR="00E9736A" w:rsidRPr="00423918" w:rsidRDefault="00E9736A" w:rsidP="00307FAD">
      <w:pPr>
        <w:spacing w:line="240" w:lineRule="auto"/>
        <w:ind w:left="418"/>
        <w:rPr>
          <w:rFonts w:cstheme="minorHAnsi"/>
          <w:szCs w:val="24"/>
        </w:rPr>
      </w:pPr>
      <w:r w:rsidRPr="00423918">
        <w:rPr>
          <w:rFonts w:cstheme="minorHAnsi"/>
          <w:szCs w:val="24"/>
        </w:rPr>
        <w:t xml:space="preserve">Graph variations of </w:t>
      </w:r>
      <w:r w:rsidRPr="00AE55F8">
        <w:rPr>
          <w:position w:val="-10"/>
        </w:rPr>
        <w:object w:dxaOrig="900" w:dyaOrig="320" w14:anchorId="4B886E08">
          <v:shape id="_x0000_i1036" type="#_x0000_t75" alt="y equals sine of x" style="width:45.75pt;height:15.75pt" o:ole="">
            <v:imagedata r:id="rId28" o:title=""/>
          </v:shape>
          <o:OLEObject Type="Embed" ProgID="Equation.DSMT4" ShapeID="_x0000_i1036" DrawAspect="Content" ObjectID="_1855122519" r:id="rId30"/>
        </w:object>
      </w:r>
    </w:p>
    <w:p w14:paraId="5FEB661F" w14:textId="77777777" w:rsidR="00E9736A" w:rsidRPr="00423918" w:rsidRDefault="00E9736A" w:rsidP="00307FAD">
      <w:pPr>
        <w:spacing w:line="240" w:lineRule="auto"/>
        <w:ind w:left="418"/>
        <w:rPr>
          <w:rFonts w:cstheme="minorHAnsi"/>
          <w:szCs w:val="24"/>
        </w:rPr>
      </w:pPr>
      <w:r w:rsidRPr="00423918">
        <w:rPr>
          <w:rFonts w:cstheme="minorHAnsi"/>
          <w:szCs w:val="24"/>
        </w:rPr>
        <w:t xml:space="preserve">Understand the graph of </w:t>
      </w:r>
      <w:r w:rsidRPr="00AE55F8">
        <w:rPr>
          <w:position w:val="-10"/>
        </w:rPr>
        <w:object w:dxaOrig="920" w:dyaOrig="260" w14:anchorId="4BF21421">
          <v:shape id="_x0000_i1037" type="#_x0000_t75" alt="y equals cosine of x" style="width:45.75pt;height:13.5pt" o:ole="">
            <v:imagedata r:id="rId31" o:title=""/>
          </v:shape>
          <o:OLEObject Type="Embed" ProgID="Equation.DSMT4" ShapeID="_x0000_i1037" DrawAspect="Content" ObjectID="_1855122520" r:id="rId32"/>
        </w:object>
      </w:r>
    </w:p>
    <w:p w14:paraId="64B9A0BB" w14:textId="77777777" w:rsidR="00E9736A" w:rsidRPr="00423918" w:rsidRDefault="00E9736A" w:rsidP="00307FAD">
      <w:pPr>
        <w:spacing w:line="240" w:lineRule="auto"/>
        <w:ind w:left="418"/>
        <w:rPr>
          <w:rFonts w:cstheme="minorHAnsi"/>
          <w:szCs w:val="24"/>
        </w:rPr>
      </w:pPr>
      <w:r w:rsidRPr="00423918">
        <w:rPr>
          <w:rFonts w:cstheme="minorHAnsi"/>
          <w:szCs w:val="24"/>
        </w:rPr>
        <w:t xml:space="preserve">Graph variations of </w:t>
      </w:r>
      <w:r w:rsidRPr="00AE55F8">
        <w:rPr>
          <w:position w:val="-10"/>
        </w:rPr>
        <w:object w:dxaOrig="920" w:dyaOrig="260" w14:anchorId="20FB0D0F">
          <v:shape id="_x0000_i1038" type="#_x0000_t75" alt="y equals cosine of x" style="width:45.75pt;height:13.5pt" o:ole="">
            <v:imagedata r:id="rId31" o:title=""/>
          </v:shape>
          <o:OLEObject Type="Embed" ProgID="Equation.DSMT4" ShapeID="_x0000_i1038" DrawAspect="Content" ObjectID="_1855122521" r:id="rId33"/>
        </w:object>
      </w:r>
    </w:p>
    <w:p w14:paraId="40580E3C" w14:textId="77777777" w:rsidR="00E9736A" w:rsidRDefault="00E9736A" w:rsidP="00307FAD">
      <w:pPr>
        <w:spacing w:line="240" w:lineRule="auto"/>
        <w:ind w:left="418"/>
        <w:rPr>
          <w:rFonts w:cstheme="minorHAnsi"/>
          <w:szCs w:val="24"/>
        </w:rPr>
      </w:pPr>
      <w:r w:rsidRPr="00423918">
        <w:rPr>
          <w:rFonts w:cstheme="minorHAnsi"/>
          <w:szCs w:val="24"/>
        </w:rPr>
        <w:t>Use vertical shifts of sine and cosine curves</w:t>
      </w:r>
    </w:p>
    <w:p w14:paraId="705024FA" w14:textId="7108D582" w:rsidR="000D3A28" w:rsidRPr="00423918" w:rsidRDefault="000D3A28" w:rsidP="00307FAD">
      <w:pPr>
        <w:spacing w:line="240" w:lineRule="auto"/>
        <w:ind w:left="418"/>
        <w:rPr>
          <w:rFonts w:cstheme="minorHAnsi"/>
          <w:szCs w:val="24"/>
        </w:rPr>
      </w:pPr>
      <w:r>
        <w:rPr>
          <w:rFonts w:cstheme="minorHAnsi"/>
          <w:szCs w:val="24"/>
        </w:rPr>
        <w:t>Solve technology exercises</w:t>
      </w:r>
    </w:p>
    <w:p w14:paraId="6B6DB650" w14:textId="59CA8883" w:rsidR="00E9736A" w:rsidRDefault="00E9736A" w:rsidP="00307FAD">
      <w:pPr>
        <w:spacing w:line="240" w:lineRule="auto"/>
        <w:ind w:left="418"/>
        <w:rPr>
          <w:rFonts w:cstheme="minorHAnsi"/>
          <w:szCs w:val="24"/>
        </w:rPr>
      </w:pPr>
      <w:proofErr w:type="gramStart"/>
      <w:r w:rsidRPr="00423918">
        <w:rPr>
          <w:rFonts w:cstheme="minorHAnsi"/>
          <w:szCs w:val="24"/>
        </w:rPr>
        <w:t>Solve</w:t>
      </w:r>
      <w:proofErr w:type="gramEnd"/>
      <w:r w:rsidRPr="00423918">
        <w:rPr>
          <w:rFonts w:cstheme="minorHAnsi"/>
          <w:szCs w:val="24"/>
        </w:rPr>
        <w:t xml:space="preserve"> </w:t>
      </w:r>
      <w:r w:rsidR="00CB06F0">
        <w:rPr>
          <w:rFonts w:cstheme="minorHAnsi"/>
          <w:szCs w:val="24"/>
        </w:rPr>
        <w:t>a</w:t>
      </w:r>
      <w:r w:rsidRPr="00423918">
        <w:rPr>
          <w:rFonts w:cstheme="minorHAnsi"/>
          <w:szCs w:val="24"/>
        </w:rPr>
        <w:t>pplication problems</w:t>
      </w:r>
    </w:p>
    <w:p w14:paraId="72124AE8" w14:textId="1B248E4F" w:rsidR="00E9736A" w:rsidRDefault="00E9736A" w:rsidP="00E9736A">
      <w:pPr>
        <w:pStyle w:val="Heading1"/>
      </w:pPr>
      <w:r>
        <w:t>Chapter X: Statistics</w:t>
      </w:r>
    </w:p>
    <w:p w14:paraId="4C665B89" w14:textId="5BEC407B" w:rsidR="00E9736A" w:rsidRPr="00423918" w:rsidRDefault="008B77AA" w:rsidP="000F5955">
      <w:pPr>
        <w:pStyle w:val="Heading2"/>
      </w:pPr>
      <w:r>
        <w:t xml:space="preserve">Section </w:t>
      </w:r>
      <w:r w:rsidR="00E9736A" w:rsidRPr="00423918">
        <w:t xml:space="preserve">X.1 </w:t>
      </w:r>
      <w:r w:rsidR="00E9736A">
        <w:t>Observational Studies, Designed Experiments, and Sample Surveys</w:t>
      </w:r>
      <w:r w:rsidR="00E9736A" w:rsidRPr="00423918">
        <w:t xml:space="preserve"> (</w:t>
      </w:r>
      <w:r w:rsidR="00E9736A">
        <w:t>14</w:t>
      </w:r>
      <w:r w:rsidR="00E9736A" w:rsidRPr="00423918">
        <w:t>)</w:t>
      </w:r>
    </w:p>
    <w:p w14:paraId="6BFABB00" w14:textId="1B657B05"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S-IC.A.1</w:t>
      </w:r>
      <w:r w:rsidR="009B5E2B">
        <w:rPr>
          <w:rFonts w:cstheme="minorHAnsi"/>
          <w:szCs w:val="24"/>
        </w:rPr>
        <w:t xml:space="preserve">, </w:t>
      </w:r>
      <w:r w:rsidR="009B5E2B" w:rsidRPr="00423918">
        <w:rPr>
          <w:rFonts w:cstheme="minorHAnsi"/>
          <w:szCs w:val="24"/>
        </w:rPr>
        <w:t>S-IC.B.3</w:t>
      </w:r>
      <w:r w:rsidR="009B5E2B">
        <w:rPr>
          <w:rFonts w:cstheme="minorHAnsi"/>
          <w:szCs w:val="24"/>
        </w:rPr>
        <w:t xml:space="preserve">, </w:t>
      </w:r>
      <w:r w:rsidR="009B5E2B" w:rsidRPr="00423918">
        <w:rPr>
          <w:rFonts w:cstheme="minorHAnsi"/>
          <w:szCs w:val="24"/>
        </w:rPr>
        <w:t>S-IC.B.6</w:t>
      </w:r>
    </w:p>
    <w:p w14:paraId="0DD280F2" w14:textId="502664ED" w:rsidR="00E9736A" w:rsidRDefault="00E9736A" w:rsidP="00307FAD">
      <w:pPr>
        <w:spacing w:line="240" w:lineRule="auto"/>
        <w:ind w:left="418"/>
        <w:rPr>
          <w:rFonts w:cstheme="minorHAnsi"/>
          <w:szCs w:val="24"/>
        </w:rPr>
      </w:pPr>
      <w:r>
        <w:rPr>
          <w:rFonts w:cstheme="minorHAnsi"/>
          <w:szCs w:val="24"/>
        </w:rPr>
        <w:t>Identify characteristics of the design of an experimental study</w:t>
      </w:r>
    </w:p>
    <w:p w14:paraId="5FA98626" w14:textId="77777777" w:rsidR="00E9736A" w:rsidRDefault="00E9736A" w:rsidP="00307FAD">
      <w:pPr>
        <w:spacing w:line="240" w:lineRule="auto"/>
        <w:ind w:left="418"/>
        <w:rPr>
          <w:rFonts w:cstheme="minorHAnsi"/>
          <w:szCs w:val="24"/>
        </w:rPr>
      </w:pPr>
      <w:r>
        <w:rPr>
          <w:rFonts w:cstheme="minorHAnsi"/>
          <w:szCs w:val="24"/>
        </w:rPr>
        <w:t>Describe effects of an experimental study design on its outcome</w:t>
      </w:r>
    </w:p>
    <w:p w14:paraId="058C4F87" w14:textId="77777777" w:rsidR="00E9736A" w:rsidRPr="00423918" w:rsidRDefault="00E9736A" w:rsidP="00307FAD">
      <w:pPr>
        <w:spacing w:line="240" w:lineRule="auto"/>
        <w:ind w:left="418"/>
        <w:rPr>
          <w:rFonts w:cstheme="minorHAnsi"/>
          <w:szCs w:val="24"/>
        </w:rPr>
      </w:pPr>
      <w:r>
        <w:rPr>
          <w:rFonts w:cstheme="minorHAnsi"/>
          <w:szCs w:val="24"/>
        </w:rPr>
        <w:t>Define terms relating to experiments and studies</w:t>
      </w:r>
    </w:p>
    <w:p w14:paraId="630E2432" w14:textId="72D39AD9" w:rsidR="00E9736A" w:rsidRDefault="00E9736A" w:rsidP="00307FAD">
      <w:pPr>
        <w:spacing w:line="240" w:lineRule="auto"/>
        <w:ind w:left="418"/>
        <w:rPr>
          <w:rFonts w:cstheme="minorHAnsi"/>
          <w:szCs w:val="24"/>
        </w:rPr>
      </w:pPr>
      <w:r w:rsidRPr="00423918">
        <w:rPr>
          <w:rFonts w:cstheme="minorHAnsi"/>
          <w:szCs w:val="24"/>
        </w:rPr>
        <w:t>Explain the sources of bias in sampling</w:t>
      </w:r>
    </w:p>
    <w:p w14:paraId="70BBD86F" w14:textId="11729FD4" w:rsidR="00E9736A" w:rsidRPr="00423918" w:rsidRDefault="008B77AA" w:rsidP="000F5955">
      <w:pPr>
        <w:pStyle w:val="Heading2"/>
      </w:pPr>
      <w:r>
        <w:t xml:space="preserve">Section </w:t>
      </w:r>
      <w:r w:rsidR="00E9736A" w:rsidRPr="00423918">
        <w:t>X.2 Standard Deviation (1</w:t>
      </w:r>
      <w:r w:rsidR="00E9736A">
        <w:t>9</w:t>
      </w:r>
      <w:r w:rsidR="00E9736A" w:rsidRPr="00423918">
        <w:t>)</w:t>
      </w:r>
    </w:p>
    <w:p w14:paraId="44FAFDB1" w14:textId="23097A6B" w:rsidR="0041276F" w:rsidRDefault="0041276F" w:rsidP="00307FAD">
      <w:pPr>
        <w:spacing w:line="240" w:lineRule="auto"/>
      </w:pPr>
      <w:r>
        <w:t xml:space="preserve">LMS: </w:t>
      </w:r>
      <w:r w:rsidR="009B5E2B" w:rsidRPr="00423918">
        <w:rPr>
          <w:rFonts w:cstheme="minorHAnsi"/>
          <w:szCs w:val="24"/>
        </w:rPr>
        <w:t>S-ID.A.</w:t>
      </w:r>
      <w:r w:rsidR="009B5E2B">
        <w:rPr>
          <w:rFonts w:cstheme="minorHAnsi"/>
          <w:szCs w:val="24"/>
        </w:rPr>
        <w:t>4</w:t>
      </w:r>
    </w:p>
    <w:p w14:paraId="716B02C6" w14:textId="44607F28" w:rsidR="00E9736A" w:rsidRPr="00423918" w:rsidRDefault="00E9736A" w:rsidP="00307FAD">
      <w:pPr>
        <w:spacing w:line="240" w:lineRule="auto"/>
        <w:ind w:left="418"/>
        <w:rPr>
          <w:rFonts w:cstheme="minorHAnsi"/>
          <w:szCs w:val="24"/>
        </w:rPr>
      </w:pPr>
      <w:r w:rsidRPr="00423918">
        <w:rPr>
          <w:rFonts w:cstheme="minorHAnsi"/>
          <w:szCs w:val="24"/>
        </w:rPr>
        <w:t>Determine the standard deviation for a data set</w:t>
      </w:r>
    </w:p>
    <w:p w14:paraId="324EB46B" w14:textId="315647DD" w:rsidR="00E9736A" w:rsidRDefault="00E9736A" w:rsidP="00307FAD">
      <w:pPr>
        <w:spacing w:line="240" w:lineRule="auto"/>
        <w:ind w:left="418"/>
        <w:rPr>
          <w:rFonts w:cstheme="minorHAnsi"/>
          <w:szCs w:val="24"/>
        </w:rPr>
      </w:pPr>
      <w:r>
        <w:rPr>
          <w:rFonts w:cstheme="minorHAnsi"/>
          <w:szCs w:val="24"/>
        </w:rPr>
        <w:t>Compare two data sets using measures of dispersion</w:t>
      </w:r>
    </w:p>
    <w:p w14:paraId="6F6F221B" w14:textId="3C44DC6A" w:rsidR="00B45490" w:rsidRDefault="00B45490" w:rsidP="00307FAD">
      <w:pPr>
        <w:spacing w:line="240" w:lineRule="auto"/>
        <w:ind w:left="418"/>
        <w:rPr>
          <w:rFonts w:cstheme="minorHAnsi"/>
          <w:szCs w:val="24"/>
        </w:rPr>
      </w:pPr>
      <w:r>
        <w:rPr>
          <w:rFonts w:cstheme="minorHAnsi"/>
          <w:szCs w:val="24"/>
        </w:rPr>
        <w:t>Answer conceptual questions involving measures of dispersion</w:t>
      </w:r>
    </w:p>
    <w:p w14:paraId="604142FF" w14:textId="1833DBAC" w:rsidR="00B45490" w:rsidRDefault="00B45490" w:rsidP="00307FAD">
      <w:pPr>
        <w:spacing w:line="240" w:lineRule="auto"/>
        <w:ind w:left="418"/>
        <w:rPr>
          <w:rFonts w:cstheme="minorHAnsi"/>
          <w:szCs w:val="24"/>
        </w:rPr>
      </w:pPr>
      <w:r>
        <w:rPr>
          <w:rFonts w:cstheme="minorHAnsi"/>
          <w:szCs w:val="24"/>
        </w:rPr>
        <w:t>Use visual displays of data to find the standard deviation</w:t>
      </w:r>
    </w:p>
    <w:p w14:paraId="240E8718" w14:textId="756A4621" w:rsidR="00E9736A" w:rsidRPr="00423918" w:rsidRDefault="008B77AA" w:rsidP="000F5955">
      <w:pPr>
        <w:pStyle w:val="Heading2"/>
      </w:pPr>
      <w:r>
        <w:t xml:space="preserve">Section </w:t>
      </w:r>
      <w:r w:rsidR="00E9736A" w:rsidRPr="00423918">
        <w:t>X.3 Normal Distribution (22)</w:t>
      </w:r>
    </w:p>
    <w:p w14:paraId="4D0112BE" w14:textId="13A24031" w:rsidR="0041276F" w:rsidRPr="009B5E2B" w:rsidRDefault="0041276F" w:rsidP="009B5E2B">
      <w:pPr>
        <w:spacing w:line="240" w:lineRule="auto"/>
        <w:rPr>
          <w:rFonts w:cstheme="minorHAnsi"/>
          <w:szCs w:val="24"/>
        </w:rPr>
      </w:pPr>
      <w:r>
        <w:t xml:space="preserve">LMS: </w:t>
      </w:r>
      <w:r w:rsidR="009B5E2B" w:rsidRPr="00423918">
        <w:rPr>
          <w:rFonts w:cstheme="minorHAnsi"/>
          <w:szCs w:val="24"/>
        </w:rPr>
        <w:t>S-ID.A.4</w:t>
      </w:r>
      <w:r w:rsidR="009B5E2B">
        <w:rPr>
          <w:rFonts w:cstheme="minorHAnsi"/>
          <w:szCs w:val="24"/>
        </w:rPr>
        <w:t xml:space="preserve">, </w:t>
      </w:r>
      <w:r w:rsidR="009B5E2B" w:rsidRPr="00423918">
        <w:rPr>
          <w:rFonts w:cstheme="minorHAnsi"/>
          <w:szCs w:val="24"/>
        </w:rPr>
        <w:t>S-IC.B.4</w:t>
      </w:r>
    </w:p>
    <w:p w14:paraId="5C615A1E" w14:textId="0BE0E014" w:rsidR="00E9736A" w:rsidRPr="00423918" w:rsidRDefault="00E9736A" w:rsidP="00307FAD">
      <w:pPr>
        <w:spacing w:line="240" w:lineRule="auto"/>
        <w:ind w:left="418"/>
        <w:rPr>
          <w:rFonts w:cstheme="minorHAnsi"/>
          <w:szCs w:val="24"/>
        </w:rPr>
      </w:pPr>
      <w:r w:rsidRPr="00423918">
        <w:rPr>
          <w:rFonts w:cstheme="minorHAnsi"/>
          <w:szCs w:val="24"/>
        </w:rPr>
        <w:t>Use and interpret margins of error</w:t>
      </w:r>
    </w:p>
    <w:p w14:paraId="1DCB05CB" w14:textId="77777777" w:rsidR="00E9736A" w:rsidRPr="00423918" w:rsidRDefault="00E9736A" w:rsidP="00307FAD">
      <w:pPr>
        <w:spacing w:line="240" w:lineRule="auto"/>
        <w:ind w:left="418"/>
        <w:rPr>
          <w:rFonts w:cstheme="minorHAnsi"/>
          <w:szCs w:val="24"/>
        </w:rPr>
      </w:pPr>
      <w:r w:rsidRPr="00423918">
        <w:rPr>
          <w:rFonts w:cstheme="minorHAnsi"/>
          <w:szCs w:val="24"/>
        </w:rPr>
        <w:t>Find scores at a specified standard deviation from the mean</w:t>
      </w:r>
    </w:p>
    <w:p w14:paraId="10AA0EDF" w14:textId="77777777" w:rsidR="00E9736A" w:rsidRPr="00423918" w:rsidRDefault="00E9736A" w:rsidP="00307FAD">
      <w:pPr>
        <w:spacing w:line="240" w:lineRule="auto"/>
        <w:ind w:left="418"/>
        <w:rPr>
          <w:rFonts w:cstheme="minorHAnsi"/>
          <w:szCs w:val="24"/>
        </w:rPr>
      </w:pPr>
      <w:r w:rsidRPr="00423918">
        <w:rPr>
          <w:rFonts w:cstheme="minorHAnsi"/>
          <w:szCs w:val="24"/>
        </w:rPr>
        <w:t>Use the 68–95–99.7 Rule</w:t>
      </w:r>
    </w:p>
    <w:p w14:paraId="6709377C" w14:textId="77777777" w:rsidR="00E9736A" w:rsidRPr="00423918" w:rsidRDefault="00E9736A" w:rsidP="00307FAD">
      <w:pPr>
        <w:spacing w:line="240" w:lineRule="auto"/>
        <w:ind w:left="418"/>
        <w:rPr>
          <w:rFonts w:cstheme="minorHAnsi"/>
          <w:szCs w:val="24"/>
        </w:rPr>
      </w:pPr>
      <w:r w:rsidRPr="00423918">
        <w:rPr>
          <w:rFonts w:cstheme="minorHAnsi"/>
          <w:szCs w:val="24"/>
        </w:rPr>
        <w:t>Solve applied problems involving normal distributions</w:t>
      </w:r>
    </w:p>
    <w:p w14:paraId="67A26BE8" w14:textId="77777777" w:rsidR="00E9736A" w:rsidRPr="00423918" w:rsidRDefault="00E9736A" w:rsidP="00307FAD">
      <w:pPr>
        <w:spacing w:line="240" w:lineRule="auto"/>
        <w:ind w:left="418"/>
        <w:rPr>
          <w:rFonts w:cstheme="minorHAnsi"/>
          <w:szCs w:val="24"/>
        </w:rPr>
      </w:pPr>
      <w:r w:rsidRPr="00423918">
        <w:rPr>
          <w:rFonts w:cstheme="minorHAnsi"/>
          <w:szCs w:val="24"/>
        </w:rPr>
        <w:t>Understand percentiles and quartiles</w:t>
      </w:r>
    </w:p>
    <w:p w14:paraId="2EAFBEBE" w14:textId="5D1297A5" w:rsidR="00E9736A" w:rsidRPr="00E9736A" w:rsidRDefault="00E9736A" w:rsidP="00307FAD">
      <w:pPr>
        <w:spacing w:line="240" w:lineRule="auto"/>
        <w:ind w:left="418"/>
      </w:pPr>
      <w:r w:rsidRPr="00423918">
        <w:rPr>
          <w:rFonts w:cstheme="minorHAnsi"/>
          <w:szCs w:val="24"/>
        </w:rPr>
        <w:t xml:space="preserve">Convert a data item to a </w:t>
      </w:r>
      <w:r w:rsidRPr="00C902B4">
        <w:rPr>
          <w:rFonts w:ascii="Times New Roman" w:hAnsi="Times New Roman" w:cs="Times New Roman"/>
          <w:i/>
          <w:szCs w:val="24"/>
        </w:rPr>
        <w:t>z</w:t>
      </w:r>
      <w:r w:rsidRPr="00423918">
        <w:rPr>
          <w:rFonts w:cstheme="minorHAnsi"/>
          <w:szCs w:val="24"/>
        </w:rPr>
        <w:t>-score</w:t>
      </w:r>
    </w:p>
    <w:p w14:paraId="262E00B4" w14:textId="77777777" w:rsidR="00E9736A" w:rsidRDefault="00E9736A" w:rsidP="00E9736A">
      <w:pPr>
        <w:spacing w:after="200"/>
      </w:pPr>
    </w:p>
    <w:p w14:paraId="36602984" w14:textId="35D146FE" w:rsidR="00F81805" w:rsidRDefault="00F81805">
      <w:pPr>
        <w:spacing w:after="200"/>
      </w:pPr>
      <w:r>
        <w:br w:type="page"/>
      </w:r>
    </w:p>
    <w:p w14:paraId="3E04D3B1" w14:textId="77777777" w:rsidR="00A1423E" w:rsidRPr="00E62967" w:rsidRDefault="00A1423E" w:rsidP="00A1423E">
      <w:pPr>
        <w:rPr>
          <w:szCs w:val="24"/>
        </w:rPr>
      </w:pPr>
      <w:r w:rsidRPr="00E62967">
        <w:rPr>
          <w:szCs w:val="24"/>
        </w:rPr>
        <w:lastRenderedPageBreak/>
        <w:t xml:space="preserve">LMS for Algebra II that are not reflected in </w:t>
      </w:r>
      <w:proofErr w:type="spellStart"/>
      <w:r w:rsidRPr="00E62967">
        <w:rPr>
          <w:i/>
          <w:szCs w:val="24"/>
        </w:rPr>
        <w:t>MyLab</w:t>
      </w:r>
      <w:proofErr w:type="spellEnd"/>
      <w:r>
        <w:rPr>
          <w:i/>
          <w:szCs w:val="24"/>
        </w:rPr>
        <w:t xml:space="preserve"> Math</w:t>
      </w:r>
      <w:r w:rsidRPr="00E62967">
        <w:rPr>
          <w:szCs w:val="24"/>
        </w:rPr>
        <w:t xml:space="preserve"> course exercises: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Caption w:val="LMS number in the left column and description of standard in right column"/>
      </w:tblPr>
      <w:tblGrid>
        <w:gridCol w:w="1456"/>
        <w:gridCol w:w="7894"/>
      </w:tblGrid>
      <w:tr w:rsidR="00A1423E" w:rsidRPr="00E62967" w14:paraId="166587C8" w14:textId="77777777" w:rsidTr="008156E7">
        <w:trPr>
          <w:cantSplit/>
          <w:tblHeader/>
        </w:trPr>
        <w:tc>
          <w:tcPr>
            <w:tcW w:w="1456" w:type="dxa"/>
          </w:tcPr>
          <w:p w14:paraId="5A3A0604" w14:textId="77777777" w:rsidR="00A1423E" w:rsidRPr="00E62967" w:rsidRDefault="00A1423E" w:rsidP="008156E7">
            <w:pPr>
              <w:rPr>
                <w:b/>
                <w:szCs w:val="24"/>
              </w:rPr>
            </w:pPr>
            <w:r w:rsidRPr="00E62967">
              <w:rPr>
                <w:b/>
                <w:szCs w:val="24"/>
              </w:rPr>
              <w:t>LMS#</w:t>
            </w:r>
          </w:p>
        </w:tc>
        <w:tc>
          <w:tcPr>
            <w:tcW w:w="7894" w:type="dxa"/>
          </w:tcPr>
          <w:p w14:paraId="7F05A3B0" w14:textId="77777777" w:rsidR="00A1423E" w:rsidRPr="00E62967" w:rsidRDefault="00A1423E" w:rsidP="008156E7">
            <w:pPr>
              <w:rPr>
                <w:b/>
                <w:szCs w:val="24"/>
              </w:rPr>
            </w:pPr>
            <w:r w:rsidRPr="00E62967">
              <w:rPr>
                <w:b/>
                <w:szCs w:val="24"/>
              </w:rPr>
              <w:t>Standard Description</w:t>
            </w:r>
          </w:p>
        </w:tc>
      </w:tr>
      <w:tr w:rsidR="00A1423E" w:rsidRPr="00E62967" w14:paraId="1F59E985" w14:textId="77777777" w:rsidTr="008156E7">
        <w:trPr>
          <w:cantSplit/>
          <w:tblHeader/>
        </w:trPr>
        <w:tc>
          <w:tcPr>
            <w:tcW w:w="1456" w:type="dxa"/>
          </w:tcPr>
          <w:p w14:paraId="5016CC69" w14:textId="77777777" w:rsidR="00A1423E" w:rsidRPr="00E62967" w:rsidRDefault="00A1423E" w:rsidP="008156E7">
            <w:pPr>
              <w:rPr>
                <w:szCs w:val="24"/>
              </w:rPr>
            </w:pPr>
            <w:r w:rsidRPr="00E62967">
              <w:rPr>
                <w:szCs w:val="24"/>
              </w:rPr>
              <w:t>N-Q.A.2</w:t>
            </w:r>
          </w:p>
        </w:tc>
        <w:tc>
          <w:tcPr>
            <w:tcW w:w="7894" w:type="dxa"/>
          </w:tcPr>
          <w:p w14:paraId="15ACC04C" w14:textId="77777777" w:rsidR="00A1423E" w:rsidRPr="00E62967" w:rsidRDefault="00A1423E" w:rsidP="000F5955">
            <w:pPr>
              <w:spacing w:line="240" w:lineRule="auto"/>
              <w:rPr>
                <w:szCs w:val="24"/>
              </w:rPr>
            </w:pPr>
            <w:r w:rsidRPr="00E62967">
              <w:rPr>
                <w:szCs w:val="24"/>
              </w:rPr>
              <w:t>Define appropriate quantities for the purpose of descriptive modeling.</w:t>
            </w:r>
          </w:p>
        </w:tc>
      </w:tr>
      <w:tr w:rsidR="00A1423E" w:rsidRPr="00E62967" w14:paraId="1D6EB0EA" w14:textId="77777777" w:rsidTr="008156E7">
        <w:trPr>
          <w:cantSplit/>
          <w:tblHeader/>
        </w:trPr>
        <w:tc>
          <w:tcPr>
            <w:tcW w:w="1456" w:type="dxa"/>
          </w:tcPr>
          <w:p w14:paraId="576058D9" w14:textId="77777777" w:rsidR="00A1423E" w:rsidRPr="00E62967" w:rsidRDefault="00A1423E" w:rsidP="008156E7">
            <w:pPr>
              <w:rPr>
                <w:szCs w:val="24"/>
              </w:rPr>
            </w:pPr>
            <w:r w:rsidRPr="00E62967">
              <w:rPr>
                <w:szCs w:val="24"/>
              </w:rPr>
              <w:t>A-SSE.B.3c</w:t>
            </w:r>
          </w:p>
        </w:tc>
        <w:tc>
          <w:tcPr>
            <w:tcW w:w="7894" w:type="dxa"/>
          </w:tcPr>
          <w:p w14:paraId="263D6C41" w14:textId="77777777" w:rsidR="00A1423E" w:rsidRPr="00E62967" w:rsidRDefault="00A1423E" w:rsidP="000F5955">
            <w:pPr>
              <w:spacing w:line="240" w:lineRule="auto"/>
              <w:rPr>
                <w:szCs w:val="24"/>
              </w:rPr>
            </w:pPr>
            <w:r w:rsidRPr="00E62967">
              <w:rPr>
                <w:szCs w:val="24"/>
              </w:rPr>
              <w:t>Use the properties of exponents to transform expressions for exponential functions.</w:t>
            </w:r>
          </w:p>
        </w:tc>
      </w:tr>
      <w:tr w:rsidR="00A1423E" w:rsidRPr="00E62967" w14:paraId="46B98F64" w14:textId="77777777" w:rsidTr="008156E7">
        <w:trPr>
          <w:cantSplit/>
          <w:tblHeader/>
        </w:trPr>
        <w:tc>
          <w:tcPr>
            <w:tcW w:w="1456" w:type="dxa"/>
          </w:tcPr>
          <w:p w14:paraId="3A85B66F" w14:textId="77777777" w:rsidR="00A1423E" w:rsidRPr="00E62967" w:rsidRDefault="00A1423E" w:rsidP="008156E7">
            <w:pPr>
              <w:rPr>
                <w:szCs w:val="24"/>
              </w:rPr>
            </w:pPr>
            <w:r w:rsidRPr="00E62967">
              <w:rPr>
                <w:szCs w:val="24"/>
              </w:rPr>
              <w:t>A-APR.C.4</w:t>
            </w:r>
          </w:p>
        </w:tc>
        <w:tc>
          <w:tcPr>
            <w:tcW w:w="7894" w:type="dxa"/>
          </w:tcPr>
          <w:p w14:paraId="36B4875B" w14:textId="77777777" w:rsidR="00A1423E" w:rsidRPr="00E62967" w:rsidRDefault="00A1423E" w:rsidP="000F5955">
            <w:pPr>
              <w:spacing w:line="240" w:lineRule="auto"/>
              <w:rPr>
                <w:szCs w:val="24"/>
              </w:rPr>
            </w:pPr>
            <w:r w:rsidRPr="00E62967">
              <w:rPr>
                <w:szCs w:val="24"/>
              </w:rPr>
              <w:t>Prove polynomial identities and use them to describe numerical relationships.</w:t>
            </w:r>
          </w:p>
        </w:tc>
      </w:tr>
      <w:tr w:rsidR="00A1423E" w:rsidRPr="00E62967" w14:paraId="3E59E75F" w14:textId="77777777" w:rsidTr="008156E7">
        <w:trPr>
          <w:cantSplit/>
          <w:tblHeader/>
        </w:trPr>
        <w:tc>
          <w:tcPr>
            <w:tcW w:w="1456" w:type="dxa"/>
          </w:tcPr>
          <w:p w14:paraId="57BEC74B" w14:textId="77777777" w:rsidR="00A1423E" w:rsidRPr="00E62967" w:rsidRDefault="00A1423E" w:rsidP="008156E7">
            <w:pPr>
              <w:rPr>
                <w:szCs w:val="24"/>
              </w:rPr>
            </w:pPr>
            <w:r w:rsidRPr="00E62967">
              <w:rPr>
                <w:szCs w:val="24"/>
              </w:rPr>
              <w:t>A-REI.A.1</w:t>
            </w:r>
          </w:p>
        </w:tc>
        <w:tc>
          <w:tcPr>
            <w:tcW w:w="7894" w:type="dxa"/>
          </w:tcPr>
          <w:p w14:paraId="4CF06B87" w14:textId="77777777" w:rsidR="00A1423E" w:rsidRPr="00E62967" w:rsidRDefault="00A1423E" w:rsidP="000F5955">
            <w:pPr>
              <w:spacing w:line="240" w:lineRule="auto"/>
              <w:rPr>
                <w:szCs w:val="24"/>
              </w:rPr>
            </w:pPr>
            <w:r w:rsidRPr="00E62967">
              <w:rPr>
                <w:szCs w:val="24"/>
              </w:rPr>
              <w:t>Explain each step in solving a simple equation as following from the equality of numbers asserted at the previous step, starting from the assumption that the original equation has a solution. Construct a viable argument to justify a solution method.</w:t>
            </w:r>
          </w:p>
        </w:tc>
      </w:tr>
      <w:tr w:rsidR="00A1423E" w:rsidRPr="00E62967" w14:paraId="48F53D27" w14:textId="77777777" w:rsidTr="008156E7">
        <w:trPr>
          <w:cantSplit/>
          <w:tblHeader/>
        </w:trPr>
        <w:tc>
          <w:tcPr>
            <w:tcW w:w="1456" w:type="dxa"/>
          </w:tcPr>
          <w:p w14:paraId="1A0DEC60" w14:textId="77777777" w:rsidR="00A1423E" w:rsidRPr="00E62967" w:rsidRDefault="00A1423E" w:rsidP="008156E7">
            <w:pPr>
              <w:rPr>
                <w:szCs w:val="24"/>
              </w:rPr>
            </w:pPr>
            <w:r w:rsidRPr="00E62967">
              <w:rPr>
                <w:szCs w:val="24"/>
              </w:rPr>
              <w:t>A-REI.D.11</w:t>
            </w:r>
          </w:p>
        </w:tc>
        <w:tc>
          <w:tcPr>
            <w:tcW w:w="7894" w:type="dxa"/>
          </w:tcPr>
          <w:p w14:paraId="2331CF95" w14:textId="77777777" w:rsidR="00A1423E" w:rsidRPr="00E62967" w:rsidRDefault="00A1423E" w:rsidP="000F5955">
            <w:pPr>
              <w:spacing w:line="240" w:lineRule="auto"/>
              <w:rPr>
                <w:szCs w:val="24"/>
              </w:rPr>
            </w:pPr>
            <w:r w:rsidRPr="00E62967">
              <w:rPr>
                <w:szCs w:val="24"/>
              </w:rPr>
              <w:t xml:space="preserve">Explain why the </w:t>
            </w:r>
            <w:r w:rsidRPr="00E62967">
              <w:rPr>
                <w:i/>
                <w:iCs/>
                <w:szCs w:val="24"/>
              </w:rPr>
              <w:t>x</w:t>
            </w:r>
            <w:r w:rsidRPr="00E62967">
              <w:rPr>
                <w:szCs w:val="24"/>
              </w:rPr>
              <w:t xml:space="preserve">-coordinates of the points where the graphs of the equations </w:t>
            </w:r>
            <w:r w:rsidRPr="00E62967">
              <w:rPr>
                <w:position w:val="-10"/>
                <w:szCs w:val="24"/>
              </w:rPr>
              <w:object w:dxaOrig="920" w:dyaOrig="320" w14:anchorId="33D99F6A">
                <v:shape id="_x0000_i1039" type="#_x0000_t75" alt="y equals f left parenthesis x right parenthesis" style="width:45.75pt;height:15.75pt" o:ole="">
                  <v:imagedata r:id="rId34" o:title=""/>
                </v:shape>
                <o:OLEObject Type="Embed" ProgID="Equation.DSMT4" ShapeID="_x0000_i1039" DrawAspect="Content" ObjectID="_1855122522" r:id="rId35"/>
              </w:object>
            </w:r>
            <w:r>
              <w:rPr>
                <w:szCs w:val="24"/>
              </w:rPr>
              <w:t xml:space="preserve"> </w:t>
            </w:r>
            <w:r w:rsidRPr="00E62967">
              <w:rPr>
                <w:szCs w:val="24"/>
              </w:rPr>
              <w:t xml:space="preserve">and </w:t>
            </w:r>
            <w:r w:rsidRPr="00E62967">
              <w:rPr>
                <w:position w:val="-10"/>
                <w:szCs w:val="24"/>
              </w:rPr>
              <w:object w:dxaOrig="900" w:dyaOrig="320" w14:anchorId="3EC58172">
                <v:shape id="_x0000_i1040" type="#_x0000_t75" alt="y equals g left parenthesis x right parenthesis" style="width:45.75pt;height:15.75pt" o:ole="">
                  <v:imagedata r:id="rId36" o:title=""/>
                </v:shape>
                <o:OLEObject Type="Embed" ProgID="Equation.DSMT4" ShapeID="_x0000_i1040" DrawAspect="Content" ObjectID="_1855122523" r:id="rId37"/>
              </w:object>
            </w:r>
            <w:r w:rsidRPr="00E62967">
              <w:rPr>
                <w:szCs w:val="24"/>
              </w:rPr>
              <w:t xml:space="preserve"> intersect are the solutions of the equation </w:t>
            </w:r>
            <w:r w:rsidRPr="00E62967">
              <w:rPr>
                <w:position w:val="-10"/>
                <w:szCs w:val="24"/>
              </w:rPr>
              <w:object w:dxaOrig="1219" w:dyaOrig="320" w14:anchorId="3A03C762">
                <v:shape id="_x0000_i1041" type="#_x0000_t75" alt="f left parenthesis x right parenthesis equals g left parenthesis x right parenthesis" style="width:60.75pt;height:15.75pt" o:ole="">
                  <v:imagedata r:id="rId38" o:title=""/>
                </v:shape>
                <o:OLEObject Type="Embed" ProgID="Equation.DSMT4" ShapeID="_x0000_i1041" DrawAspect="Content" ObjectID="_1855122524" r:id="rId39"/>
              </w:object>
            </w:r>
            <w:r w:rsidRPr="00E62967">
              <w:rPr>
                <w:szCs w:val="24"/>
              </w:rPr>
              <w:t>; find the solutions approximately, e.g., using technology to graph the functions, make tables of values, or find successive approximations.</w:t>
            </w:r>
          </w:p>
        </w:tc>
      </w:tr>
      <w:tr w:rsidR="00A1423E" w:rsidRPr="00E62967" w14:paraId="5AA41F86" w14:textId="77777777" w:rsidTr="008156E7">
        <w:trPr>
          <w:cantSplit/>
          <w:tblHeader/>
        </w:trPr>
        <w:tc>
          <w:tcPr>
            <w:tcW w:w="1456" w:type="dxa"/>
          </w:tcPr>
          <w:p w14:paraId="0337D996" w14:textId="77777777" w:rsidR="00A1423E" w:rsidRPr="00E62967" w:rsidRDefault="00A1423E" w:rsidP="008156E7">
            <w:pPr>
              <w:rPr>
                <w:szCs w:val="24"/>
              </w:rPr>
            </w:pPr>
            <w:r w:rsidRPr="00E62967">
              <w:rPr>
                <w:szCs w:val="24"/>
              </w:rPr>
              <w:t>F-IF.B.6</w:t>
            </w:r>
          </w:p>
        </w:tc>
        <w:tc>
          <w:tcPr>
            <w:tcW w:w="7894" w:type="dxa"/>
          </w:tcPr>
          <w:p w14:paraId="10A30FDC" w14:textId="77777777" w:rsidR="00A1423E" w:rsidRPr="00E62967" w:rsidRDefault="00A1423E" w:rsidP="000F5955">
            <w:pPr>
              <w:spacing w:line="240" w:lineRule="auto"/>
              <w:rPr>
                <w:szCs w:val="24"/>
              </w:rPr>
            </w:pPr>
            <w:r w:rsidRPr="00E62967">
              <w:rPr>
                <w:szCs w:val="24"/>
              </w:rPr>
              <w:t>Calculate and interpret the average rate of change of a function (presented symbolically or as a table) over a specified interval. Estimate the rate of change from a graph.</w:t>
            </w:r>
          </w:p>
        </w:tc>
      </w:tr>
      <w:tr w:rsidR="00A1423E" w:rsidRPr="00E62967" w14:paraId="191D3312" w14:textId="77777777" w:rsidTr="008156E7">
        <w:trPr>
          <w:cantSplit/>
          <w:tblHeader/>
        </w:trPr>
        <w:tc>
          <w:tcPr>
            <w:tcW w:w="1456" w:type="dxa"/>
          </w:tcPr>
          <w:p w14:paraId="655A35CA" w14:textId="77777777" w:rsidR="00A1423E" w:rsidRPr="00E62967" w:rsidRDefault="00A1423E" w:rsidP="008156E7">
            <w:pPr>
              <w:rPr>
                <w:szCs w:val="24"/>
              </w:rPr>
            </w:pPr>
            <w:r w:rsidRPr="00E62967">
              <w:rPr>
                <w:szCs w:val="24"/>
              </w:rPr>
              <w:t>F-IF.C.8b</w:t>
            </w:r>
          </w:p>
        </w:tc>
        <w:tc>
          <w:tcPr>
            <w:tcW w:w="7894" w:type="dxa"/>
          </w:tcPr>
          <w:p w14:paraId="50CE659E" w14:textId="77777777" w:rsidR="00A1423E" w:rsidRPr="00E62967" w:rsidRDefault="00A1423E" w:rsidP="000F5955">
            <w:pPr>
              <w:spacing w:line="240" w:lineRule="auto"/>
              <w:rPr>
                <w:szCs w:val="24"/>
              </w:rPr>
            </w:pPr>
            <w:r w:rsidRPr="00E62967">
              <w:rPr>
                <w:szCs w:val="24"/>
              </w:rPr>
              <w:t>Use the properties of exponents to interpret expressions for exponential functions.</w:t>
            </w:r>
          </w:p>
        </w:tc>
      </w:tr>
      <w:tr w:rsidR="00A1423E" w:rsidRPr="00E62967" w14:paraId="7A645ECC" w14:textId="77777777" w:rsidTr="008156E7">
        <w:trPr>
          <w:cantSplit/>
          <w:tblHeader/>
        </w:trPr>
        <w:tc>
          <w:tcPr>
            <w:tcW w:w="1456" w:type="dxa"/>
          </w:tcPr>
          <w:p w14:paraId="103CF6C2" w14:textId="77777777" w:rsidR="00A1423E" w:rsidRPr="00E62967" w:rsidRDefault="00A1423E" w:rsidP="008156E7">
            <w:pPr>
              <w:rPr>
                <w:szCs w:val="24"/>
              </w:rPr>
            </w:pPr>
            <w:r w:rsidRPr="00E62967">
              <w:rPr>
                <w:szCs w:val="24"/>
              </w:rPr>
              <w:t>F-IF.C.9</w:t>
            </w:r>
          </w:p>
        </w:tc>
        <w:tc>
          <w:tcPr>
            <w:tcW w:w="7894" w:type="dxa"/>
          </w:tcPr>
          <w:p w14:paraId="0DD33351" w14:textId="77777777" w:rsidR="00A1423E" w:rsidRPr="00E62967" w:rsidRDefault="00A1423E" w:rsidP="000F5955">
            <w:pPr>
              <w:spacing w:line="240" w:lineRule="auto"/>
              <w:rPr>
                <w:szCs w:val="24"/>
              </w:rPr>
            </w:pPr>
            <w:r w:rsidRPr="00E62967">
              <w:rPr>
                <w:szCs w:val="24"/>
              </w:rPr>
              <w:t>Compare properties of two functions each represented in a different way (algebraically, graphically, numerically in tables, or by verbal descriptions).</w:t>
            </w:r>
          </w:p>
        </w:tc>
      </w:tr>
      <w:tr w:rsidR="00A1423E" w:rsidRPr="00E62967" w14:paraId="047E0B5E" w14:textId="77777777" w:rsidTr="008156E7">
        <w:trPr>
          <w:cantSplit/>
          <w:tblHeader/>
        </w:trPr>
        <w:tc>
          <w:tcPr>
            <w:tcW w:w="1456" w:type="dxa"/>
          </w:tcPr>
          <w:p w14:paraId="7795B709" w14:textId="77777777" w:rsidR="00A1423E" w:rsidRPr="00E62967" w:rsidRDefault="00A1423E" w:rsidP="008156E7">
            <w:pPr>
              <w:rPr>
                <w:szCs w:val="24"/>
              </w:rPr>
            </w:pPr>
            <w:r w:rsidRPr="00E62967">
              <w:rPr>
                <w:szCs w:val="24"/>
              </w:rPr>
              <w:t>S-ID.B.6a</w:t>
            </w:r>
          </w:p>
        </w:tc>
        <w:tc>
          <w:tcPr>
            <w:tcW w:w="7894" w:type="dxa"/>
          </w:tcPr>
          <w:p w14:paraId="459BC915" w14:textId="77777777" w:rsidR="00A1423E" w:rsidRPr="00E62967" w:rsidRDefault="00A1423E" w:rsidP="000F5955">
            <w:pPr>
              <w:spacing w:line="240" w:lineRule="auto"/>
              <w:rPr>
                <w:szCs w:val="24"/>
              </w:rPr>
            </w:pPr>
            <w:r w:rsidRPr="00E62967">
              <w:rPr>
                <w:szCs w:val="24"/>
              </w:rPr>
              <w:t xml:space="preserve">Fit a function to the data; use functions fitted to data to solve problems in the context of the data. </w:t>
            </w:r>
          </w:p>
        </w:tc>
      </w:tr>
      <w:tr w:rsidR="00A1423E" w:rsidRPr="00E62967" w14:paraId="5E75E4AC" w14:textId="77777777" w:rsidTr="008156E7">
        <w:trPr>
          <w:cantSplit/>
        </w:trPr>
        <w:tc>
          <w:tcPr>
            <w:tcW w:w="1456" w:type="dxa"/>
          </w:tcPr>
          <w:p w14:paraId="7286B55D" w14:textId="77777777" w:rsidR="00A1423E" w:rsidRPr="00E62967" w:rsidRDefault="00A1423E" w:rsidP="008156E7">
            <w:pPr>
              <w:rPr>
                <w:szCs w:val="24"/>
              </w:rPr>
            </w:pPr>
            <w:r w:rsidRPr="00E62967">
              <w:rPr>
                <w:szCs w:val="24"/>
              </w:rPr>
              <w:t>S-IC.A.2</w:t>
            </w:r>
          </w:p>
        </w:tc>
        <w:tc>
          <w:tcPr>
            <w:tcW w:w="7894" w:type="dxa"/>
          </w:tcPr>
          <w:p w14:paraId="34E8B509" w14:textId="77777777" w:rsidR="00A1423E" w:rsidRPr="00E62967" w:rsidRDefault="00A1423E" w:rsidP="000F5955">
            <w:pPr>
              <w:spacing w:line="240" w:lineRule="auto"/>
              <w:rPr>
                <w:szCs w:val="24"/>
              </w:rPr>
            </w:pPr>
            <w:r w:rsidRPr="00E62967">
              <w:rPr>
                <w:szCs w:val="24"/>
              </w:rPr>
              <w:t>Decide if a specified model is consistent with results from a given data-generating process, e.g., using simulation.</w:t>
            </w:r>
          </w:p>
        </w:tc>
      </w:tr>
      <w:tr w:rsidR="00A1423E" w:rsidRPr="00E62967" w14:paraId="30DC5674" w14:textId="77777777" w:rsidTr="008156E7">
        <w:trPr>
          <w:cantSplit/>
        </w:trPr>
        <w:tc>
          <w:tcPr>
            <w:tcW w:w="1456" w:type="dxa"/>
          </w:tcPr>
          <w:p w14:paraId="6BD2827C" w14:textId="77777777" w:rsidR="00A1423E" w:rsidRPr="00E62967" w:rsidRDefault="00A1423E" w:rsidP="008156E7">
            <w:pPr>
              <w:rPr>
                <w:szCs w:val="24"/>
              </w:rPr>
            </w:pPr>
            <w:r w:rsidRPr="00E62967">
              <w:rPr>
                <w:szCs w:val="24"/>
              </w:rPr>
              <w:t>S-IC.B.5</w:t>
            </w:r>
          </w:p>
        </w:tc>
        <w:tc>
          <w:tcPr>
            <w:tcW w:w="7894" w:type="dxa"/>
          </w:tcPr>
          <w:p w14:paraId="05E4AD63" w14:textId="77777777" w:rsidR="00A1423E" w:rsidRPr="00E62967" w:rsidRDefault="00A1423E" w:rsidP="000F5955">
            <w:pPr>
              <w:spacing w:line="240" w:lineRule="auto"/>
              <w:rPr>
                <w:szCs w:val="24"/>
              </w:rPr>
            </w:pPr>
            <w:r w:rsidRPr="00E62967">
              <w:rPr>
                <w:szCs w:val="24"/>
              </w:rPr>
              <w:t>Use data from a randomized experiment to compare two treatments; use simulations to decide if differences between parameters are significant.</w:t>
            </w:r>
          </w:p>
        </w:tc>
      </w:tr>
    </w:tbl>
    <w:p w14:paraId="232DEC94" w14:textId="15F3EC7D" w:rsidR="00A1423E" w:rsidRDefault="00A1423E" w:rsidP="00F859C7"/>
    <w:p w14:paraId="49C43141" w14:textId="77777777" w:rsidR="00A1423E" w:rsidRDefault="00A1423E">
      <w:pPr>
        <w:spacing w:after="200"/>
      </w:pPr>
      <w:r>
        <w:br w:type="page"/>
      </w:r>
    </w:p>
    <w:p w14:paraId="7960E610" w14:textId="77777777" w:rsidR="00936EF0" w:rsidRPr="00936EF0" w:rsidRDefault="00936EF0" w:rsidP="00936EF0">
      <w:pPr>
        <w:pStyle w:val="Title"/>
        <w:rPr>
          <w:sz w:val="36"/>
          <w:szCs w:val="36"/>
        </w:rPr>
      </w:pPr>
      <w:r w:rsidRPr="00936EF0">
        <w:rPr>
          <w:sz w:val="36"/>
          <w:szCs w:val="36"/>
        </w:rPr>
        <w:lastRenderedPageBreak/>
        <w:t>LSU Dual Enrollment Program for Math</w:t>
      </w:r>
    </w:p>
    <w:p w14:paraId="1566F7EA" w14:textId="06A26D26" w:rsidR="00936EF0" w:rsidRPr="00936EF0" w:rsidRDefault="00936EF0" w:rsidP="00936EF0">
      <w:pPr>
        <w:pStyle w:val="Title"/>
        <w:rPr>
          <w:sz w:val="36"/>
          <w:szCs w:val="36"/>
        </w:rPr>
      </w:pPr>
      <w:r w:rsidRPr="00936EF0">
        <w:rPr>
          <w:sz w:val="36"/>
          <w:szCs w:val="36"/>
        </w:rPr>
        <w:t>Algebra I</w:t>
      </w:r>
      <w:r w:rsidR="00A1423E">
        <w:rPr>
          <w:sz w:val="36"/>
          <w:szCs w:val="36"/>
        </w:rPr>
        <w:t>I</w:t>
      </w:r>
      <w:r w:rsidRPr="00936EF0">
        <w:rPr>
          <w:sz w:val="36"/>
          <w:szCs w:val="36"/>
        </w:rPr>
        <w:t xml:space="preserve"> Supplemental Activities</w:t>
      </w:r>
    </w:p>
    <w:p w14:paraId="2BC7B40D" w14:textId="77777777" w:rsidR="00A1423E" w:rsidRDefault="00A1423E" w:rsidP="00A1423E">
      <w:pPr>
        <w:pStyle w:val="NoSpacing"/>
        <w:jc w:val="center"/>
        <w:rPr>
          <w:b/>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dard number and description followed by source"/>
      </w:tblPr>
      <w:tblGrid>
        <w:gridCol w:w="1702"/>
        <w:gridCol w:w="7648"/>
      </w:tblGrid>
      <w:tr w:rsidR="00A1423E" w:rsidRPr="00CB37D1" w14:paraId="276AAAEF" w14:textId="77777777" w:rsidTr="008156E7">
        <w:trPr>
          <w:trHeight w:val="260"/>
        </w:trPr>
        <w:tc>
          <w:tcPr>
            <w:tcW w:w="1702" w:type="dxa"/>
            <w:vAlign w:val="center"/>
          </w:tcPr>
          <w:p w14:paraId="2753282C"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Standard # and Description</w:t>
            </w:r>
          </w:p>
        </w:tc>
        <w:tc>
          <w:tcPr>
            <w:tcW w:w="7648" w:type="dxa"/>
            <w:vAlign w:val="center"/>
          </w:tcPr>
          <w:p w14:paraId="3C38E478" w14:textId="77777777" w:rsidR="00A1423E" w:rsidRPr="00966479" w:rsidRDefault="00A1423E" w:rsidP="008156E7">
            <w:pPr>
              <w:pStyle w:val="NoSpacing"/>
              <w:rPr>
                <w:rFonts w:asciiTheme="minorHAnsi" w:hAnsiTheme="minorHAnsi"/>
              </w:rPr>
            </w:pPr>
            <w:r w:rsidRPr="00966479">
              <w:rPr>
                <w:rFonts w:asciiTheme="minorHAnsi" w:hAnsiTheme="minorHAnsi"/>
              </w:rPr>
              <w:t>N-Q.A.2</w:t>
            </w:r>
          </w:p>
          <w:p w14:paraId="6DA1AA2E" w14:textId="77777777" w:rsidR="00A1423E" w:rsidRPr="00966479" w:rsidRDefault="00A1423E" w:rsidP="008156E7">
            <w:pPr>
              <w:pStyle w:val="NoSpacing"/>
              <w:rPr>
                <w:rFonts w:asciiTheme="minorHAnsi" w:hAnsiTheme="minorHAnsi"/>
                <w:color w:val="202020"/>
              </w:rPr>
            </w:pPr>
            <w:r w:rsidRPr="00966479">
              <w:rPr>
                <w:rFonts w:asciiTheme="minorHAnsi" w:hAnsiTheme="minorHAnsi"/>
                <w:color w:val="202020"/>
              </w:rPr>
              <w:t>Define appropriate quantities for the purpose of descriptive modeling.</w:t>
            </w:r>
          </w:p>
          <w:p w14:paraId="6E0A97B3" w14:textId="77777777" w:rsidR="00A1423E" w:rsidRPr="00966479" w:rsidRDefault="00A1423E" w:rsidP="008156E7">
            <w:pPr>
              <w:pStyle w:val="NoSpacing"/>
              <w:rPr>
                <w:rFonts w:asciiTheme="minorHAnsi" w:hAnsiTheme="minorHAnsi"/>
                <w:color w:val="202020"/>
              </w:rPr>
            </w:pPr>
          </w:p>
        </w:tc>
      </w:tr>
      <w:tr w:rsidR="00A1423E" w:rsidRPr="00CB37D1" w14:paraId="070D95D6" w14:textId="77777777" w:rsidTr="008156E7">
        <w:trPr>
          <w:trHeight w:val="260"/>
        </w:trPr>
        <w:tc>
          <w:tcPr>
            <w:tcW w:w="1702" w:type="dxa"/>
            <w:vAlign w:val="center"/>
          </w:tcPr>
          <w:p w14:paraId="422C64DF"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648" w:type="dxa"/>
            <w:vAlign w:val="center"/>
          </w:tcPr>
          <w:p w14:paraId="3C2694E1" w14:textId="77777777" w:rsidR="00A1423E" w:rsidRPr="00966479" w:rsidRDefault="00A1423E" w:rsidP="008156E7">
            <w:pPr>
              <w:pStyle w:val="NoSpacing"/>
              <w:rPr>
                <w:rFonts w:asciiTheme="minorHAnsi" w:hAnsiTheme="minorHAnsi"/>
              </w:rPr>
            </w:pPr>
            <w:r w:rsidRPr="00966479">
              <w:rPr>
                <w:rFonts w:asciiTheme="minorHAnsi" w:hAnsiTheme="minorHAnsi"/>
              </w:rPr>
              <w:t>Illustrative Mathematics</w:t>
            </w:r>
          </w:p>
          <w:p w14:paraId="2F2A5BB9" w14:textId="77777777" w:rsidR="00A1423E" w:rsidRPr="00966479" w:rsidRDefault="00A1423E" w:rsidP="008156E7">
            <w:pPr>
              <w:pStyle w:val="NoSpacing"/>
              <w:rPr>
                <w:rFonts w:asciiTheme="minorHAnsi" w:hAnsiTheme="minorHAnsi"/>
              </w:rPr>
            </w:pPr>
            <w:r w:rsidRPr="00966479">
              <w:rPr>
                <w:rFonts w:asciiTheme="minorHAnsi" w:hAnsiTheme="minorHAnsi"/>
              </w:rPr>
              <w:t>https://www.illustrativemathematics.org/content-standards/tasks/1850</w:t>
            </w:r>
          </w:p>
        </w:tc>
      </w:tr>
    </w:tbl>
    <w:p w14:paraId="2F39ED1D" w14:textId="77777777" w:rsidR="00A1423E" w:rsidRPr="00286821" w:rsidRDefault="00A1423E" w:rsidP="00A1423E">
      <w:pPr>
        <w:pStyle w:val="NoSpacing"/>
        <w:spacing w:before="120"/>
        <w:rPr>
          <w:rFonts w:asciiTheme="minorHAnsi" w:hAnsiTheme="minorHAnsi"/>
          <w:b/>
          <w:sz w:val="28"/>
          <w:szCs w:val="28"/>
        </w:rPr>
      </w:pPr>
      <w:r w:rsidRPr="00286821">
        <w:rPr>
          <w:rFonts w:asciiTheme="minorHAnsi" w:hAnsiTheme="minorHAnsi"/>
          <w:b/>
          <w:sz w:val="28"/>
          <w:szCs w:val="28"/>
        </w:rPr>
        <w:t>Giving raises</w:t>
      </w:r>
    </w:p>
    <w:p w14:paraId="5C4A381E" w14:textId="77777777" w:rsidR="00A1423E" w:rsidRDefault="00A1423E" w:rsidP="00A1423E">
      <w:pPr>
        <w:pStyle w:val="NoSpacing"/>
        <w:rPr>
          <w:rFonts w:asciiTheme="minorHAnsi" w:hAnsiTheme="minorHAnsi"/>
          <w:sz w:val="24"/>
          <w:szCs w:val="24"/>
        </w:rPr>
      </w:pPr>
      <w:r>
        <w:rPr>
          <w:rFonts w:asciiTheme="minorHAnsi" w:hAnsiTheme="minorHAnsi"/>
          <w:sz w:val="24"/>
          <w:szCs w:val="24"/>
        </w:rPr>
        <w:t xml:space="preserve">A small company wants to give </w:t>
      </w:r>
      <w:proofErr w:type="gramStart"/>
      <w:r>
        <w:rPr>
          <w:rFonts w:asciiTheme="minorHAnsi" w:hAnsiTheme="minorHAnsi"/>
          <w:sz w:val="24"/>
          <w:szCs w:val="24"/>
        </w:rPr>
        <w:t>raises</w:t>
      </w:r>
      <w:proofErr w:type="gramEnd"/>
      <w:r>
        <w:rPr>
          <w:rFonts w:asciiTheme="minorHAnsi" w:hAnsiTheme="minorHAnsi"/>
          <w:sz w:val="24"/>
          <w:szCs w:val="24"/>
        </w:rPr>
        <w:t xml:space="preserve"> to their 5 employees.  They have $10,000 available to distribute.  Imagine you </w:t>
      </w:r>
      <w:proofErr w:type="gramStart"/>
      <w:r>
        <w:rPr>
          <w:rFonts w:asciiTheme="minorHAnsi" w:hAnsiTheme="minorHAnsi"/>
          <w:sz w:val="24"/>
          <w:szCs w:val="24"/>
        </w:rPr>
        <w:t>are in charge of</w:t>
      </w:r>
      <w:proofErr w:type="gramEnd"/>
      <w:r>
        <w:rPr>
          <w:rFonts w:asciiTheme="minorHAnsi" w:hAnsiTheme="minorHAnsi"/>
          <w:sz w:val="24"/>
          <w:szCs w:val="24"/>
        </w:rPr>
        <w:t xml:space="preserve"> deciding how the raises should be determined.</w:t>
      </w:r>
    </w:p>
    <w:p w14:paraId="2657B4C9" w14:textId="77777777" w:rsidR="00A1423E" w:rsidRDefault="00A1423E" w:rsidP="00A1423E">
      <w:pPr>
        <w:pStyle w:val="NoSpacing"/>
        <w:numPr>
          <w:ilvl w:val="0"/>
          <w:numId w:val="24"/>
        </w:numPr>
        <w:rPr>
          <w:rFonts w:asciiTheme="minorHAnsi" w:hAnsiTheme="minorHAnsi"/>
          <w:sz w:val="24"/>
          <w:szCs w:val="24"/>
        </w:rPr>
      </w:pPr>
      <w:r>
        <w:rPr>
          <w:rFonts w:asciiTheme="minorHAnsi" w:hAnsiTheme="minorHAnsi"/>
          <w:sz w:val="24"/>
          <w:szCs w:val="24"/>
        </w:rPr>
        <w:t>What are some variables you should consider?</w:t>
      </w:r>
    </w:p>
    <w:p w14:paraId="0DBF4D5A" w14:textId="77777777" w:rsidR="00A1423E" w:rsidRDefault="00A1423E" w:rsidP="00A1423E">
      <w:pPr>
        <w:pStyle w:val="NoSpacing"/>
        <w:numPr>
          <w:ilvl w:val="0"/>
          <w:numId w:val="24"/>
        </w:numPr>
        <w:rPr>
          <w:rFonts w:asciiTheme="minorHAnsi" w:hAnsiTheme="minorHAnsi"/>
          <w:sz w:val="24"/>
          <w:szCs w:val="24"/>
        </w:rPr>
      </w:pPr>
      <w:r>
        <w:rPr>
          <w:rFonts w:asciiTheme="minorHAnsi" w:hAnsiTheme="minorHAnsi"/>
          <w:sz w:val="24"/>
          <w:szCs w:val="24"/>
        </w:rPr>
        <w:t>Describe mathematically different methods to distribute the raises.</w:t>
      </w:r>
    </w:p>
    <w:p w14:paraId="7F07305C" w14:textId="77777777" w:rsidR="00A1423E" w:rsidRDefault="00A1423E" w:rsidP="00A1423E">
      <w:pPr>
        <w:pStyle w:val="NoSpacing"/>
        <w:numPr>
          <w:ilvl w:val="0"/>
          <w:numId w:val="24"/>
        </w:numPr>
        <w:rPr>
          <w:rFonts w:asciiTheme="minorHAnsi" w:hAnsiTheme="minorHAnsi"/>
          <w:sz w:val="24"/>
          <w:szCs w:val="24"/>
        </w:rPr>
      </w:pPr>
      <w:r>
        <w:rPr>
          <w:rFonts w:asciiTheme="minorHAnsi" w:hAnsiTheme="minorHAnsi"/>
          <w:sz w:val="24"/>
          <w:szCs w:val="24"/>
        </w:rPr>
        <w:t>What information do you need to compute the raises for each employee?</w:t>
      </w:r>
    </w:p>
    <w:p w14:paraId="51D7423D" w14:textId="77777777" w:rsidR="00A1423E" w:rsidRDefault="00A1423E" w:rsidP="00A1423E">
      <w:pPr>
        <w:pStyle w:val="NoSpacing"/>
        <w:numPr>
          <w:ilvl w:val="0"/>
          <w:numId w:val="24"/>
        </w:numPr>
        <w:rPr>
          <w:rFonts w:asciiTheme="minorHAnsi" w:hAnsiTheme="minorHAnsi"/>
          <w:sz w:val="24"/>
          <w:szCs w:val="24"/>
        </w:rPr>
      </w:pPr>
      <w:r>
        <w:rPr>
          <w:rFonts w:asciiTheme="minorHAnsi" w:hAnsiTheme="minorHAnsi"/>
          <w:sz w:val="24"/>
          <w:szCs w:val="24"/>
        </w:rPr>
        <w:t>Make up the information you need to compute specific raises for 2 different methods and apply them to the situation.  Compute the specific dollar amount each employee receives as a raise.</w:t>
      </w:r>
    </w:p>
    <w:p w14:paraId="4A151213" w14:textId="77777777" w:rsidR="00A1423E" w:rsidRDefault="00A1423E" w:rsidP="00A1423E">
      <w:pPr>
        <w:pStyle w:val="NoSpacing"/>
        <w:numPr>
          <w:ilvl w:val="0"/>
          <w:numId w:val="24"/>
        </w:numPr>
        <w:spacing w:after="480"/>
        <w:rPr>
          <w:rFonts w:asciiTheme="minorHAnsi" w:hAnsiTheme="minorHAnsi"/>
          <w:sz w:val="24"/>
          <w:szCs w:val="24"/>
        </w:rPr>
      </w:pPr>
      <w:r>
        <w:rPr>
          <w:rFonts w:asciiTheme="minorHAnsi" w:hAnsiTheme="minorHAnsi"/>
          <w:sz w:val="24"/>
          <w:szCs w:val="24"/>
        </w:rPr>
        <w:t xml:space="preserve">Choose </w:t>
      </w:r>
      <w:proofErr w:type="gramStart"/>
      <w:r>
        <w:rPr>
          <w:rFonts w:asciiTheme="minorHAnsi" w:hAnsiTheme="minorHAnsi"/>
          <w:sz w:val="24"/>
          <w:szCs w:val="24"/>
        </w:rPr>
        <w:t>one</w:t>
      </w:r>
      <w:proofErr w:type="gramEnd"/>
      <w:r>
        <w:rPr>
          <w:rFonts w:asciiTheme="minorHAnsi" w:hAnsiTheme="minorHAnsi"/>
          <w:sz w:val="24"/>
          <w:szCs w:val="24"/>
        </w:rPr>
        <w:t xml:space="preserve"> your methods that you think is most fair and construct an argument that supports your decision.</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dard number and description followed by source"/>
      </w:tblPr>
      <w:tblGrid>
        <w:gridCol w:w="1702"/>
        <w:gridCol w:w="7923"/>
      </w:tblGrid>
      <w:tr w:rsidR="00A1423E" w:rsidRPr="00F25560" w14:paraId="53E88072" w14:textId="77777777" w:rsidTr="008156E7">
        <w:trPr>
          <w:trHeight w:val="260"/>
        </w:trPr>
        <w:tc>
          <w:tcPr>
            <w:tcW w:w="1702" w:type="dxa"/>
            <w:vAlign w:val="center"/>
          </w:tcPr>
          <w:p w14:paraId="25633CAB" w14:textId="77777777" w:rsidR="00A1423E" w:rsidRPr="00966479" w:rsidRDefault="00A1423E" w:rsidP="008156E7">
            <w:pPr>
              <w:pStyle w:val="NoSpacing"/>
              <w:jc w:val="center"/>
              <w:rPr>
                <w:rFonts w:asciiTheme="minorHAnsi" w:hAnsiTheme="minorHAnsi"/>
                <w:b/>
              </w:rPr>
            </w:pPr>
            <w:r w:rsidRPr="00966479">
              <w:rPr>
                <w:rFonts w:asciiTheme="minorHAnsi" w:hAnsiTheme="minorHAnsi"/>
              </w:rPr>
              <w:br w:type="page"/>
            </w:r>
            <w:r w:rsidRPr="00966479">
              <w:rPr>
                <w:rFonts w:asciiTheme="minorHAnsi" w:hAnsiTheme="minorHAnsi"/>
              </w:rPr>
              <w:br w:type="page"/>
            </w:r>
            <w:r w:rsidRPr="00966479">
              <w:rPr>
                <w:rFonts w:asciiTheme="minorHAnsi" w:hAnsiTheme="minorHAnsi"/>
                <w:b/>
              </w:rPr>
              <w:t>Standard # and Description</w:t>
            </w:r>
          </w:p>
        </w:tc>
        <w:tc>
          <w:tcPr>
            <w:tcW w:w="7923" w:type="dxa"/>
            <w:vAlign w:val="center"/>
          </w:tcPr>
          <w:p w14:paraId="6B1B36D3" w14:textId="77777777" w:rsidR="00A1423E" w:rsidRPr="00966479" w:rsidRDefault="00A1423E" w:rsidP="008156E7">
            <w:pPr>
              <w:pStyle w:val="NoSpacing"/>
              <w:rPr>
                <w:rFonts w:asciiTheme="minorHAnsi" w:hAnsiTheme="minorHAnsi"/>
              </w:rPr>
            </w:pPr>
            <w:r w:rsidRPr="00966479">
              <w:rPr>
                <w:rFonts w:asciiTheme="minorHAnsi" w:hAnsiTheme="minorHAnsi"/>
              </w:rPr>
              <w:t>A-SSE.B.3c</w:t>
            </w:r>
          </w:p>
          <w:p w14:paraId="0E131A2B" w14:textId="77777777" w:rsidR="00A1423E" w:rsidRPr="00966479" w:rsidRDefault="00A1423E" w:rsidP="008156E7">
            <w:pPr>
              <w:spacing w:line="240" w:lineRule="auto"/>
              <w:rPr>
                <w:rStyle w:val="normalchar1"/>
                <w:rFonts w:asciiTheme="minorHAnsi" w:hAnsiTheme="minorHAnsi"/>
                <w:color w:val="000000"/>
                <w:sz w:val="22"/>
                <w:szCs w:val="22"/>
              </w:rPr>
            </w:pPr>
            <w:r w:rsidRPr="00966479">
              <w:rPr>
                <w:color w:val="000000"/>
                <w:sz w:val="22"/>
              </w:rPr>
              <w:t xml:space="preserve">Choose and produce an equivalent form of an expression to reveal and explain properties of the quantity represented by the expression. </w:t>
            </w:r>
          </w:p>
          <w:p w14:paraId="0DDF8B1D" w14:textId="77777777" w:rsidR="00A1423E" w:rsidRPr="00966479" w:rsidRDefault="00A1423E" w:rsidP="008156E7">
            <w:pPr>
              <w:pStyle w:val="NoSpacing"/>
              <w:rPr>
                <w:rFonts w:asciiTheme="minorHAnsi" w:hAnsiTheme="minorHAnsi"/>
                <w:color w:val="202020"/>
              </w:rPr>
            </w:pPr>
            <w:r w:rsidRPr="00966479">
              <w:rPr>
                <w:rFonts w:asciiTheme="minorHAnsi" w:hAnsiTheme="minorHAnsi"/>
              </w:rPr>
              <w:t>c. Use the properties of exponents to transform expressions for exponential functions</w:t>
            </w:r>
            <w:r w:rsidRPr="00966479">
              <w:rPr>
                <w:rFonts w:asciiTheme="minorHAnsi" w:hAnsiTheme="minorHAnsi"/>
                <w:i/>
              </w:rPr>
              <w:t xml:space="preserve">. For </w:t>
            </w:r>
            <w:proofErr w:type="gramStart"/>
            <w:r w:rsidRPr="00966479">
              <w:rPr>
                <w:rFonts w:asciiTheme="minorHAnsi" w:hAnsiTheme="minorHAnsi"/>
                <w:i/>
              </w:rPr>
              <w:t>example</w:t>
            </w:r>
            <w:proofErr w:type="gramEnd"/>
            <w:r w:rsidRPr="00966479">
              <w:rPr>
                <w:rFonts w:asciiTheme="minorHAnsi" w:hAnsiTheme="minorHAnsi"/>
                <w:i/>
              </w:rPr>
              <w:t xml:space="preserve"> the expression </w:t>
            </w:r>
            <w:r w:rsidRPr="00966479">
              <w:rPr>
                <w:position w:val="-6"/>
              </w:rPr>
              <w:object w:dxaOrig="520" w:dyaOrig="320" w14:anchorId="3BB12143">
                <v:shape id="_x0000_i1042" type="#_x0000_t75" alt="1.15 to the power t" style="width:26.25pt;height:15.75pt" o:ole="">
                  <v:imagedata r:id="rId40" o:title=""/>
                </v:shape>
                <o:OLEObject Type="Embed" ProgID="Equation.DSMT4" ShapeID="_x0000_i1042" DrawAspect="Content" ObjectID="_1855122525" r:id="rId41"/>
              </w:object>
            </w:r>
            <w:r w:rsidRPr="00966479">
              <w:rPr>
                <w:rFonts w:asciiTheme="minorHAnsi" w:hAnsiTheme="minorHAnsi"/>
                <w:i/>
              </w:rPr>
              <w:t xml:space="preserve">can be rewritten as </w:t>
            </w:r>
            <w:r w:rsidRPr="00966479">
              <w:rPr>
                <w:position w:val="-32"/>
              </w:rPr>
              <w:object w:dxaOrig="2020" w:dyaOrig="800" w14:anchorId="1555E1EE">
                <v:shape id="_x0000_i1043" type="#_x0000_t75" alt="left parenthesis 1.15 to the power one-twelfth right parenthesis to the power 12 t end exponent is appoximately 1.012 to the power 12 t end exponent" style="width:100.5pt;height:40.5pt" o:ole="">
                  <v:imagedata r:id="rId42" o:title=""/>
                </v:shape>
                <o:OLEObject Type="Embed" ProgID="Equation.DSMT4" ShapeID="_x0000_i1043" DrawAspect="Content" ObjectID="_1855122526" r:id="rId43"/>
              </w:object>
            </w:r>
            <w:r w:rsidRPr="00966479">
              <w:rPr>
                <w:rFonts w:asciiTheme="minorHAnsi" w:hAnsiTheme="minorHAnsi"/>
                <w:i/>
              </w:rPr>
              <w:t>to reveal the approximate equivalent monthly interest rate if the annual rate is 15%.</w:t>
            </w:r>
          </w:p>
        </w:tc>
      </w:tr>
      <w:tr w:rsidR="00A1423E" w14:paraId="34656232" w14:textId="77777777" w:rsidTr="008156E7">
        <w:trPr>
          <w:trHeight w:val="260"/>
        </w:trPr>
        <w:tc>
          <w:tcPr>
            <w:tcW w:w="1702" w:type="dxa"/>
            <w:vAlign w:val="center"/>
          </w:tcPr>
          <w:p w14:paraId="19947600"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923" w:type="dxa"/>
            <w:vAlign w:val="center"/>
          </w:tcPr>
          <w:p w14:paraId="6F7F96A5" w14:textId="77777777" w:rsidR="00A1423E" w:rsidRPr="00966479" w:rsidRDefault="00A1423E" w:rsidP="008156E7">
            <w:pPr>
              <w:pStyle w:val="NoSpacing"/>
              <w:rPr>
                <w:rFonts w:asciiTheme="minorHAnsi" w:hAnsiTheme="minorHAnsi"/>
              </w:rPr>
            </w:pPr>
            <w:r w:rsidRPr="00966479">
              <w:rPr>
                <w:rFonts w:asciiTheme="minorHAnsi" w:hAnsiTheme="minorHAnsi"/>
              </w:rPr>
              <w:t>Illustrative Mathematics</w:t>
            </w:r>
          </w:p>
          <w:p w14:paraId="0CC31E12" w14:textId="77777777" w:rsidR="00A1423E" w:rsidRPr="00966479" w:rsidRDefault="00A1423E" w:rsidP="008156E7">
            <w:pPr>
              <w:pStyle w:val="NoSpacing"/>
              <w:rPr>
                <w:rFonts w:asciiTheme="minorHAnsi" w:hAnsiTheme="minorHAnsi"/>
              </w:rPr>
            </w:pPr>
            <w:r w:rsidRPr="00966479">
              <w:rPr>
                <w:rFonts w:asciiTheme="minorHAnsi" w:hAnsiTheme="minorHAnsi"/>
              </w:rPr>
              <w:t>https://www.illustrativemathematics.org/content-standards/HSA/SSE/B/3/tasks/1305</w:t>
            </w:r>
          </w:p>
        </w:tc>
      </w:tr>
    </w:tbl>
    <w:p w14:paraId="3074E0D9" w14:textId="77777777" w:rsidR="00A1423E" w:rsidRPr="00286821" w:rsidRDefault="00A1423E" w:rsidP="00A1423E">
      <w:pPr>
        <w:pStyle w:val="NoSpacing"/>
        <w:spacing w:before="120"/>
        <w:rPr>
          <w:rFonts w:asciiTheme="minorHAnsi" w:hAnsiTheme="minorHAnsi"/>
          <w:b/>
          <w:sz w:val="28"/>
          <w:szCs w:val="28"/>
        </w:rPr>
      </w:pPr>
      <w:r w:rsidRPr="00286821">
        <w:rPr>
          <w:rFonts w:asciiTheme="minorHAnsi" w:hAnsiTheme="minorHAnsi"/>
          <w:b/>
          <w:sz w:val="28"/>
          <w:szCs w:val="28"/>
        </w:rPr>
        <w:t>Forms of Exponential Expressions</w:t>
      </w:r>
    </w:p>
    <w:p w14:paraId="0EE29FA7" w14:textId="77777777" w:rsidR="00A1423E" w:rsidRDefault="00A1423E" w:rsidP="00A1423E">
      <w:pPr>
        <w:pStyle w:val="NoSpacing"/>
        <w:rPr>
          <w:rFonts w:asciiTheme="minorHAnsi" w:hAnsiTheme="minorHAnsi"/>
          <w:sz w:val="24"/>
          <w:szCs w:val="24"/>
        </w:rPr>
      </w:pPr>
      <w:r>
        <w:rPr>
          <w:rFonts w:asciiTheme="minorHAnsi" w:hAnsiTheme="minorHAnsi"/>
          <w:sz w:val="24"/>
          <w:szCs w:val="24"/>
        </w:rPr>
        <w:t xml:space="preserve">Four physicists describe the amount of radioactive substance, </w:t>
      </w:r>
      <w:r w:rsidRPr="007E538D">
        <w:rPr>
          <w:rFonts w:asciiTheme="minorHAnsi" w:hAnsiTheme="minorHAnsi"/>
          <w:i/>
          <w:sz w:val="24"/>
          <w:szCs w:val="24"/>
        </w:rPr>
        <w:t>Q</w:t>
      </w:r>
      <w:r>
        <w:rPr>
          <w:rFonts w:asciiTheme="minorHAnsi" w:hAnsiTheme="minorHAnsi"/>
          <w:sz w:val="24"/>
          <w:szCs w:val="24"/>
        </w:rPr>
        <w:t xml:space="preserve"> in grams, left after </w:t>
      </w:r>
      <w:r w:rsidRPr="007E538D">
        <w:rPr>
          <w:rFonts w:asciiTheme="minorHAnsi" w:hAnsiTheme="minorHAnsi"/>
          <w:i/>
          <w:sz w:val="24"/>
          <w:szCs w:val="24"/>
        </w:rPr>
        <w:t>t</w:t>
      </w:r>
      <w:r>
        <w:rPr>
          <w:rFonts w:asciiTheme="minorHAnsi" w:hAnsiTheme="minorHAnsi"/>
          <w:sz w:val="24"/>
          <w:szCs w:val="24"/>
        </w:rPr>
        <w:t xml:space="preserve"> years:</w:t>
      </w:r>
    </w:p>
    <w:p w14:paraId="271393B3" w14:textId="77777777" w:rsidR="00A1423E" w:rsidRDefault="00A1423E" w:rsidP="00A1423E">
      <w:pPr>
        <w:pStyle w:val="NoSpacing"/>
        <w:numPr>
          <w:ilvl w:val="0"/>
          <w:numId w:val="25"/>
        </w:numPr>
        <w:rPr>
          <w:rFonts w:asciiTheme="minorHAnsi" w:hAnsiTheme="minorHAnsi"/>
          <w:sz w:val="24"/>
          <w:szCs w:val="24"/>
        </w:rPr>
        <w:sectPr w:rsidR="00A1423E" w:rsidSect="008A27A6">
          <w:footerReference w:type="default" r:id="rId44"/>
          <w:pgSz w:w="12240" w:h="15840"/>
          <w:pgMar w:top="994" w:right="1152" w:bottom="1008" w:left="1296" w:header="720" w:footer="720" w:gutter="0"/>
          <w:cols w:space="720"/>
          <w:docGrid w:linePitch="360"/>
        </w:sectPr>
      </w:pPr>
    </w:p>
    <w:p w14:paraId="3515FF30" w14:textId="77777777" w:rsidR="00A1423E" w:rsidRDefault="00A1423E" w:rsidP="00A1423E">
      <w:pPr>
        <w:pStyle w:val="NoSpacing"/>
        <w:numPr>
          <w:ilvl w:val="0"/>
          <w:numId w:val="25"/>
        </w:numPr>
        <w:ind w:left="1512"/>
        <w:rPr>
          <w:rFonts w:asciiTheme="minorHAnsi" w:hAnsiTheme="minorHAnsi"/>
          <w:sz w:val="24"/>
          <w:szCs w:val="24"/>
        </w:rPr>
      </w:pPr>
      <w:r w:rsidRPr="007E538D">
        <w:rPr>
          <w:rFonts w:asciiTheme="minorHAnsi" w:hAnsiTheme="minorHAnsi"/>
          <w:position w:val="-10"/>
          <w:sz w:val="24"/>
          <w:szCs w:val="24"/>
        </w:rPr>
        <w:object w:dxaOrig="1480" w:dyaOrig="360" w14:anchorId="1AC93218">
          <v:shape id="_x0000_i1044" type="#_x0000_t75" alt="Q equals 300 e raised to the power negative 0.0577" style="width:73.5pt;height:18pt" o:ole="">
            <v:imagedata r:id="rId45" o:title=""/>
          </v:shape>
          <o:OLEObject Type="Embed" ProgID="Equation.DSMT4" ShapeID="_x0000_i1044" DrawAspect="Content" ObjectID="_1855122527" r:id="rId46"/>
        </w:object>
      </w:r>
      <w:r>
        <w:rPr>
          <w:rFonts w:asciiTheme="minorHAnsi" w:hAnsiTheme="minorHAnsi"/>
          <w:sz w:val="24"/>
          <w:szCs w:val="24"/>
        </w:rPr>
        <w:t xml:space="preserve"> </w:t>
      </w:r>
    </w:p>
    <w:p w14:paraId="27EBA104" w14:textId="77777777" w:rsidR="00A1423E" w:rsidRDefault="00A1423E" w:rsidP="00A1423E">
      <w:pPr>
        <w:pStyle w:val="NoSpacing"/>
        <w:numPr>
          <w:ilvl w:val="0"/>
          <w:numId w:val="25"/>
        </w:numPr>
        <w:ind w:left="1512"/>
        <w:rPr>
          <w:rFonts w:asciiTheme="minorHAnsi" w:hAnsiTheme="minorHAnsi"/>
          <w:sz w:val="24"/>
          <w:szCs w:val="24"/>
        </w:rPr>
      </w:pPr>
      <w:r w:rsidRPr="00C53E89">
        <w:rPr>
          <w:rFonts w:asciiTheme="minorHAnsi" w:hAnsiTheme="minorHAnsi"/>
          <w:position w:val="-28"/>
          <w:sz w:val="24"/>
          <w:szCs w:val="24"/>
        </w:rPr>
        <w:object w:dxaOrig="1420" w:dyaOrig="820" w14:anchorId="339372E6">
          <v:shape id="_x0000_i1045" type="#_x0000_t75" alt="Q equals 300 left parenthesis one-half right parenthesis to the power fraction t over 12" style="width:71.25pt;height:41.25pt" o:ole="">
            <v:imagedata r:id="rId47" o:title=""/>
          </v:shape>
          <o:OLEObject Type="Embed" ProgID="Equation.DSMT4" ShapeID="_x0000_i1045" DrawAspect="Content" ObjectID="_1855122528" r:id="rId48"/>
        </w:object>
      </w:r>
    </w:p>
    <w:p w14:paraId="158CE25C" w14:textId="77777777" w:rsidR="00A1423E" w:rsidRDefault="00A1423E" w:rsidP="00A1423E">
      <w:pPr>
        <w:pStyle w:val="NoSpacing"/>
        <w:numPr>
          <w:ilvl w:val="0"/>
          <w:numId w:val="25"/>
        </w:numPr>
        <w:ind w:left="1512"/>
        <w:rPr>
          <w:rFonts w:asciiTheme="minorHAnsi" w:hAnsiTheme="minorHAnsi"/>
          <w:sz w:val="24"/>
          <w:szCs w:val="24"/>
        </w:rPr>
      </w:pPr>
      <w:r w:rsidRPr="00C53E89">
        <w:rPr>
          <w:rFonts w:asciiTheme="minorHAnsi" w:hAnsiTheme="minorHAnsi"/>
          <w:position w:val="-14"/>
          <w:sz w:val="24"/>
          <w:szCs w:val="24"/>
        </w:rPr>
        <w:object w:dxaOrig="1760" w:dyaOrig="440" w14:anchorId="3AABB387">
          <v:shape id="_x0000_i1046" type="#_x0000_t75" alt="Q equals 300 left parenthesis 0.9439 right parenthesis to the power t" style="width:87.75pt;height:22.5pt" o:ole="">
            <v:imagedata r:id="rId49" o:title=""/>
          </v:shape>
          <o:OLEObject Type="Embed" ProgID="Equation.DSMT4" ShapeID="_x0000_i1046" DrawAspect="Content" ObjectID="_1855122529" r:id="rId50"/>
        </w:object>
      </w:r>
    </w:p>
    <w:p w14:paraId="58D496F9" w14:textId="77777777" w:rsidR="00A1423E" w:rsidRPr="007E538D" w:rsidRDefault="00A1423E" w:rsidP="00A1423E">
      <w:pPr>
        <w:pStyle w:val="NoSpacing"/>
        <w:numPr>
          <w:ilvl w:val="0"/>
          <w:numId w:val="25"/>
        </w:numPr>
        <w:ind w:left="1512"/>
        <w:rPr>
          <w:rFonts w:asciiTheme="minorHAnsi" w:hAnsiTheme="minorHAnsi"/>
          <w:sz w:val="24"/>
          <w:szCs w:val="24"/>
        </w:rPr>
      </w:pPr>
      <w:r w:rsidRPr="00C53E89">
        <w:rPr>
          <w:rFonts w:asciiTheme="minorHAnsi" w:hAnsiTheme="minorHAnsi"/>
          <w:position w:val="-14"/>
          <w:sz w:val="24"/>
          <w:szCs w:val="24"/>
        </w:rPr>
        <w:object w:dxaOrig="2340" w:dyaOrig="440" w14:anchorId="681310F1">
          <v:shape id="_x0000_i1047" type="#_x0000_t75" alt="Q equals 252.290 left parenthesis 0,9439 right parenthesis to the power t minus 3 end exponent" style="width:117.75pt;height:22.5pt" o:ole="">
            <v:imagedata r:id="rId51" o:title=""/>
          </v:shape>
          <o:OLEObject Type="Embed" ProgID="Equation.DSMT4" ShapeID="_x0000_i1047" DrawAspect="Content" ObjectID="_1855122530" r:id="rId52"/>
        </w:object>
      </w:r>
    </w:p>
    <w:p w14:paraId="6EB0A718" w14:textId="77777777" w:rsidR="00A1423E" w:rsidRDefault="00A1423E" w:rsidP="00A1423E">
      <w:pPr>
        <w:pStyle w:val="ListParagraph"/>
        <w:numPr>
          <w:ilvl w:val="0"/>
          <w:numId w:val="26"/>
        </w:numPr>
        <w:spacing w:line="240" w:lineRule="auto"/>
        <w:contextualSpacing w:val="0"/>
        <w:sectPr w:rsidR="00A1423E" w:rsidSect="00A1423E">
          <w:type w:val="continuous"/>
          <w:pgSz w:w="12240" w:h="15840"/>
          <w:pgMar w:top="1152" w:right="1440" w:bottom="1152" w:left="1440" w:header="720" w:footer="720" w:gutter="0"/>
          <w:cols w:num="2" w:space="720"/>
          <w:docGrid w:linePitch="360"/>
        </w:sectPr>
      </w:pPr>
    </w:p>
    <w:p w14:paraId="0A073F5B" w14:textId="77777777" w:rsidR="00A1423E" w:rsidRDefault="00A1423E" w:rsidP="00A1423E">
      <w:pPr>
        <w:pStyle w:val="ListParagraph"/>
        <w:numPr>
          <w:ilvl w:val="0"/>
          <w:numId w:val="26"/>
        </w:numPr>
        <w:spacing w:line="240" w:lineRule="auto"/>
        <w:contextualSpacing w:val="0"/>
      </w:pPr>
      <w:r>
        <w:t>Show that the expressions describing the radioactive substance are all equivalent (using appropriate rounding).</w:t>
      </w:r>
    </w:p>
    <w:p w14:paraId="53162E72" w14:textId="77777777" w:rsidR="00A1423E" w:rsidRDefault="00A1423E" w:rsidP="00A1423E">
      <w:pPr>
        <w:pStyle w:val="ListParagraph"/>
        <w:numPr>
          <w:ilvl w:val="0"/>
          <w:numId w:val="26"/>
        </w:numPr>
        <w:spacing w:after="1200" w:line="240" w:lineRule="auto"/>
        <w:contextualSpacing w:val="0"/>
      </w:pPr>
      <w:r>
        <w:t>What aspect of the decay substance does each of the formulas highlight?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dard number and description followed by source"/>
      </w:tblPr>
      <w:tblGrid>
        <w:gridCol w:w="1691"/>
        <w:gridCol w:w="7659"/>
      </w:tblGrid>
      <w:tr w:rsidR="00A1423E" w:rsidRPr="00CB37D1" w14:paraId="5F42E3EF" w14:textId="77777777" w:rsidTr="008156E7">
        <w:trPr>
          <w:trHeight w:val="260"/>
        </w:trPr>
        <w:tc>
          <w:tcPr>
            <w:tcW w:w="1691" w:type="dxa"/>
            <w:vAlign w:val="center"/>
          </w:tcPr>
          <w:p w14:paraId="1500A196"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lastRenderedPageBreak/>
              <w:t>Standard # and Description</w:t>
            </w:r>
          </w:p>
        </w:tc>
        <w:tc>
          <w:tcPr>
            <w:tcW w:w="7659" w:type="dxa"/>
            <w:vAlign w:val="center"/>
          </w:tcPr>
          <w:p w14:paraId="5443A69F" w14:textId="77777777" w:rsidR="00A1423E" w:rsidRPr="00966479" w:rsidRDefault="00A1423E" w:rsidP="008156E7">
            <w:pPr>
              <w:rPr>
                <w:sz w:val="22"/>
              </w:rPr>
            </w:pPr>
            <w:r w:rsidRPr="00966479">
              <w:rPr>
                <w:sz w:val="22"/>
              </w:rPr>
              <w:t xml:space="preserve">A-APR.C.4  </w:t>
            </w:r>
          </w:p>
          <w:p w14:paraId="425C0544" w14:textId="77777777" w:rsidR="00A1423E" w:rsidRPr="00966479" w:rsidRDefault="00A1423E" w:rsidP="008156E7">
            <w:pPr>
              <w:spacing w:line="240" w:lineRule="auto"/>
              <w:rPr>
                <w:sz w:val="22"/>
              </w:rPr>
            </w:pPr>
            <w:r w:rsidRPr="00966479">
              <w:rPr>
                <w:color w:val="000000"/>
                <w:sz w:val="22"/>
              </w:rPr>
              <w:t xml:space="preserve">Use polynomial identities and use them to describe numerical relationships. </w:t>
            </w:r>
            <w:r w:rsidRPr="00966479">
              <w:rPr>
                <w:rFonts w:eastAsia="ヒラギノ角ゴ Pro W3"/>
                <w:i/>
                <w:color w:val="000000"/>
                <w:sz w:val="22"/>
              </w:rPr>
              <w:t>For example, the polynomial identity</w:t>
            </w:r>
            <w:r w:rsidRPr="00966479">
              <w:rPr>
                <w:i/>
                <w:color w:val="000000"/>
                <w:sz w:val="22"/>
              </w:rPr>
              <w:t xml:space="preserve"> </w:t>
            </w:r>
            <w:r w:rsidRPr="00966479">
              <w:rPr>
                <w:position w:val="-10"/>
                <w:sz w:val="22"/>
              </w:rPr>
              <w:object w:dxaOrig="3019" w:dyaOrig="360" w14:anchorId="3E7DD1A8">
                <v:shape id="_x0000_i1048" type="#_x0000_t75" alt="left parenthesis x squared plus y squared right parenthesis squared equals  left parenthesis x squared minus y squared right parenthesis squared plus left parenthesis 2 x y right parenthesis squared" style="width:151.5pt;height:18pt" o:ole="">
                  <v:imagedata r:id="rId53" o:title=""/>
                </v:shape>
                <o:OLEObject Type="Embed" ProgID="Equation.DSMT4" ShapeID="_x0000_i1048" DrawAspect="Content" ObjectID="_1855122531" r:id="rId54"/>
              </w:object>
            </w:r>
            <w:r w:rsidRPr="00966479">
              <w:rPr>
                <w:rFonts w:eastAsia="ヒラギノ角ゴ Pro W3"/>
                <w:i/>
                <w:color w:val="000000"/>
                <w:sz w:val="22"/>
              </w:rPr>
              <w:t>can be used to generate Pythagorean triples.</w:t>
            </w:r>
          </w:p>
        </w:tc>
      </w:tr>
      <w:tr w:rsidR="00A1423E" w:rsidRPr="00CB37D1" w14:paraId="56F43406" w14:textId="77777777" w:rsidTr="008156E7">
        <w:trPr>
          <w:trHeight w:val="260"/>
        </w:trPr>
        <w:tc>
          <w:tcPr>
            <w:tcW w:w="1691" w:type="dxa"/>
            <w:vAlign w:val="center"/>
          </w:tcPr>
          <w:p w14:paraId="242F26AF"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659" w:type="dxa"/>
            <w:vAlign w:val="center"/>
          </w:tcPr>
          <w:p w14:paraId="3FEBDFC4" w14:textId="77777777" w:rsidR="00A1423E" w:rsidRPr="00966479" w:rsidRDefault="00A1423E" w:rsidP="008156E7">
            <w:pPr>
              <w:pStyle w:val="NoSpacing"/>
              <w:rPr>
                <w:rFonts w:asciiTheme="minorHAnsi" w:hAnsiTheme="minorHAnsi"/>
              </w:rPr>
            </w:pPr>
            <w:r w:rsidRPr="00966479">
              <w:rPr>
                <w:rFonts w:asciiTheme="minorHAnsi" w:hAnsiTheme="minorHAnsi"/>
              </w:rPr>
              <w:t>PARCC Performance Based Assessment Released Items</w:t>
            </w:r>
          </w:p>
        </w:tc>
      </w:tr>
    </w:tbl>
    <w:p w14:paraId="717CB181" w14:textId="77777777" w:rsidR="00A1423E" w:rsidRPr="00CB37D1" w:rsidRDefault="00A1423E" w:rsidP="00A1423E">
      <w:pPr>
        <w:pStyle w:val="NoSpacing"/>
        <w:rPr>
          <w:rFonts w:asciiTheme="minorHAnsi" w:hAnsiTheme="minorHAnsi"/>
          <w:sz w:val="24"/>
          <w:szCs w:val="24"/>
        </w:rPr>
      </w:pPr>
    </w:p>
    <w:p w14:paraId="57B28E35" w14:textId="77777777" w:rsidR="00A1423E" w:rsidRPr="00CB37D1" w:rsidRDefault="00A1423E" w:rsidP="00A1423E">
      <w:pPr>
        <w:pStyle w:val="NoSpacing"/>
        <w:rPr>
          <w:rFonts w:asciiTheme="minorHAnsi" w:hAnsiTheme="minorHAnsi"/>
          <w:b/>
          <w:sz w:val="24"/>
          <w:szCs w:val="24"/>
        </w:rPr>
      </w:pPr>
      <w:r w:rsidRPr="00CB37D1">
        <w:rPr>
          <w:rFonts w:asciiTheme="minorHAnsi" w:hAnsiTheme="minorHAnsi"/>
          <w:b/>
          <w:sz w:val="24"/>
          <w:szCs w:val="24"/>
        </w:rPr>
        <w:t>Part A</w:t>
      </w:r>
    </w:p>
    <w:p w14:paraId="78067A44" w14:textId="77777777" w:rsidR="00A1423E" w:rsidRDefault="00A1423E" w:rsidP="00A1423E">
      <w:pPr>
        <w:pStyle w:val="NoSpacing"/>
        <w:spacing w:after="120"/>
        <w:rPr>
          <w:rFonts w:asciiTheme="minorHAnsi" w:hAnsiTheme="minorHAnsi"/>
          <w:sz w:val="24"/>
          <w:szCs w:val="24"/>
        </w:rPr>
      </w:pPr>
      <w:r>
        <w:rPr>
          <w:rFonts w:asciiTheme="minorHAnsi" w:hAnsiTheme="minorHAnsi"/>
          <w:sz w:val="24"/>
          <w:szCs w:val="24"/>
        </w:rPr>
        <w:t xml:space="preserve">Let </w:t>
      </w:r>
      <w:r w:rsidRPr="006F7D29">
        <w:rPr>
          <w:rFonts w:asciiTheme="minorHAnsi" w:hAnsiTheme="minorHAnsi"/>
          <w:i/>
          <w:sz w:val="24"/>
          <w:szCs w:val="24"/>
        </w:rPr>
        <w:t>x</w:t>
      </w:r>
      <w:r>
        <w:rPr>
          <w:rFonts w:asciiTheme="minorHAnsi" w:hAnsiTheme="minorHAnsi"/>
          <w:sz w:val="24"/>
          <w:szCs w:val="24"/>
        </w:rPr>
        <w:t xml:space="preserve"> and </w:t>
      </w:r>
      <w:r w:rsidRPr="006F7D29">
        <w:rPr>
          <w:rFonts w:asciiTheme="minorHAnsi" w:hAnsiTheme="minorHAnsi"/>
          <w:i/>
          <w:sz w:val="24"/>
          <w:szCs w:val="24"/>
        </w:rPr>
        <w:t>y</w:t>
      </w:r>
      <w:r>
        <w:rPr>
          <w:rFonts w:asciiTheme="minorHAnsi" w:hAnsiTheme="minorHAnsi"/>
          <w:sz w:val="24"/>
          <w:szCs w:val="24"/>
        </w:rPr>
        <w:t xml:space="preserve"> represent natural numbers.  Prove that the following equation is true for all x and </w:t>
      </w:r>
      <w:r w:rsidRPr="006F7D29">
        <w:rPr>
          <w:rFonts w:asciiTheme="minorHAnsi" w:hAnsiTheme="minorHAnsi"/>
          <w:i/>
          <w:sz w:val="24"/>
          <w:szCs w:val="24"/>
        </w:rPr>
        <w:t>y</w:t>
      </w:r>
      <w:r>
        <w:rPr>
          <w:rFonts w:asciiTheme="minorHAnsi" w:hAnsiTheme="minorHAnsi"/>
          <w:sz w:val="24"/>
          <w:szCs w:val="24"/>
        </w:rPr>
        <w:t xml:space="preserve"> values.  Show your work or explain your answer.</w:t>
      </w:r>
    </w:p>
    <w:p w14:paraId="2B8D7BF0" w14:textId="77777777" w:rsidR="00A1423E" w:rsidRPr="00C71041" w:rsidRDefault="00A1423E" w:rsidP="00A1423E">
      <w:pPr>
        <w:pStyle w:val="NoSpacing"/>
        <w:spacing w:after="120"/>
        <w:ind w:left="1440"/>
        <w:rPr>
          <w:rFonts w:asciiTheme="minorHAnsi" w:hAnsiTheme="minorHAnsi"/>
          <w:sz w:val="24"/>
          <w:szCs w:val="24"/>
        </w:rPr>
      </w:pPr>
      <w:r w:rsidRPr="00C71041">
        <w:rPr>
          <w:rFonts w:asciiTheme="minorHAnsi" w:hAnsiTheme="minorHAnsi"/>
          <w:position w:val="-10"/>
          <w:sz w:val="24"/>
          <w:szCs w:val="24"/>
        </w:rPr>
        <w:object w:dxaOrig="3019" w:dyaOrig="360" w14:anchorId="7BE0E747">
          <v:shape id="_x0000_i1049" type="#_x0000_t75" alt="left parenthesis x squared plus y squared right parenthesis squared minus left parenthesis x squared minus y squared right parenthesis squared equals left parenthesis 2 x y right parenthesis squared" style="width:151.5pt;height:18pt" o:ole="">
            <v:imagedata r:id="rId55" o:title=""/>
          </v:shape>
          <o:OLEObject Type="Embed" ProgID="Equation.DSMT4" ShapeID="_x0000_i1049" DrawAspect="Content" ObjectID="_1855122532" r:id="rId56"/>
        </w:object>
      </w:r>
      <w:r>
        <w:rPr>
          <w:rFonts w:asciiTheme="minorHAnsi" w:hAnsiTheme="minorHAnsi"/>
          <w:sz w:val="24"/>
          <w:szCs w:val="24"/>
        </w:rPr>
        <w:t xml:space="preserve"> </w:t>
      </w:r>
    </w:p>
    <w:p w14:paraId="6DD87C21" w14:textId="77777777" w:rsidR="00A1423E" w:rsidRDefault="00A1423E" w:rsidP="00A1423E">
      <w:pPr>
        <w:pStyle w:val="NoSpacing"/>
        <w:rPr>
          <w:rFonts w:asciiTheme="minorHAnsi" w:hAnsiTheme="minorHAnsi"/>
          <w:b/>
          <w:sz w:val="24"/>
          <w:szCs w:val="24"/>
        </w:rPr>
      </w:pPr>
      <w:r>
        <w:rPr>
          <w:rFonts w:asciiTheme="minorHAnsi" w:hAnsiTheme="minorHAnsi"/>
          <w:b/>
          <w:sz w:val="24"/>
          <w:szCs w:val="24"/>
        </w:rPr>
        <w:t>Part B</w:t>
      </w:r>
    </w:p>
    <w:p w14:paraId="251EE4F1" w14:textId="77777777" w:rsidR="00A1423E" w:rsidRPr="00CB37D1" w:rsidRDefault="00A1423E" w:rsidP="00A1423E">
      <w:pPr>
        <w:pStyle w:val="NoSpacing"/>
        <w:spacing w:after="1200"/>
        <w:rPr>
          <w:rFonts w:asciiTheme="minorHAnsi" w:hAnsiTheme="minorHAnsi"/>
          <w:sz w:val="24"/>
          <w:szCs w:val="24"/>
        </w:rPr>
      </w:pPr>
      <w:r>
        <w:rPr>
          <w:rFonts w:asciiTheme="minorHAnsi" w:hAnsiTheme="minorHAnsi"/>
          <w:sz w:val="24"/>
          <w:szCs w:val="24"/>
        </w:rPr>
        <w:t xml:space="preserve">Jenna claims that </w:t>
      </w:r>
      <w:r w:rsidRPr="00C71041">
        <w:rPr>
          <w:rFonts w:asciiTheme="minorHAnsi" w:hAnsiTheme="minorHAnsi"/>
          <w:position w:val="-10"/>
          <w:sz w:val="24"/>
          <w:szCs w:val="24"/>
        </w:rPr>
        <w:object w:dxaOrig="720" w:dyaOrig="360" w14:anchorId="7E159968">
          <v:shape id="_x0000_i1050" type="#_x0000_t75" alt="x squared minus y squared" style="width:36pt;height:18pt" o:ole="">
            <v:imagedata r:id="rId57" o:title=""/>
          </v:shape>
          <o:OLEObject Type="Embed" ProgID="Equation.DSMT4" ShapeID="_x0000_i1050" DrawAspect="Content" ObjectID="_1855122533" r:id="rId58"/>
        </w:object>
      </w:r>
      <w:r>
        <w:rPr>
          <w:rFonts w:asciiTheme="minorHAnsi" w:hAnsiTheme="minorHAnsi"/>
          <w:sz w:val="24"/>
          <w:szCs w:val="24"/>
        </w:rPr>
        <w:t xml:space="preserve">, </w:t>
      </w:r>
      <w:r w:rsidRPr="00C71041">
        <w:rPr>
          <w:rFonts w:asciiTheme="minorHAnsi" w:hAnsiTheme="minorHAnsi"/>
          <w:position w:val="-10"/>
          <w:sz w:val="24"/>
          <w:szCs w:val="24"/>
        </w:rPr>
        <w:object w:dxaOrig="440" w:dyaOrig="320" w14:anchorId="1DAB2C7C">
          <v:shape id="_x0000_i1051" type="#_x0000_t75" alt="2 x y" style="width:22.5pt;height:15.75pt" o:ole="">
            <v:imagedata r:id="rId59" o:title=""/>
          </v:shape>
          <o:OLEObject Type="Embed" ProgID="Equation.DSMT4" ShapeID="_x0000_i1051" DrawAspect="Content" ObjectID="_1855122534" r:id="rId60"/>
        </w:object>
      </w:r>
      <w:r>
        <w:rPr>
          <w:rFonts w:asciiTheme="minorHAnsi" w:hAnsiTheme="minorHAnsi"/>
          <w:sz w:val="24"/>
          <w:szCs w:val="24"/>
        </w:rPr>
        <w:t xml:space="preserve">, and </w:t>
      </w:r>
      <w:r w:rsidRPr="00C71041">
        <w:rPr>
          <w:rFonts w:asciiTheme="minorHAnsi" w:hAnsiTheme="minorHAnsi"/>
          <w:position w:val="-10"/>
          <w:sz w:val="24"/>
          <w:szCs w:val="24"/>
        </w:rPr>
        <w:object w:dxaOrig="740" w:dyaOrig="360" w14:anchorId="4AD654B5">
          <v:shape id="_x0000_i1052" type="#_x0000_t75" alt="x squared plus y squared" style="width:36.75pt;height:18pt" o:ole="">
            <v:imagedata r:id="rId61" o:title=""/>
          </v:shape>
          <o:OLEObject Type="Embed" ProgID="Equation.DSMT4" ShapeID="_x0000_i1052" DrawAspect="Content" ObjectID="_1855122535" r:id="rId62"/>
        </w:object>
      </w:r>
      <w:r>
        <w:rPr>
          <w:rFonts w:asciiTheme="minorHAnsi" w:hAnsiTheme="minorHAnsi"/>
          <w:sz w:val="24"/>
          <w:szCs w:val="24"/>
        </w:rPr>
        <w:t xml:space="preserve"> can be used to find the side lengths for right triangles.  Explain why Jenna is correct.  Also, explain what restrictions, if any, must be placed on the values of x and y when they are being used to find side lengths for triangles.</w:t>
      </w:r>
      <w:r w:rsidRPr="00CB37D1">
        <w:rPr>
          <w:rFonts w:asciiTheme="minorHAnsi" w:hAnsiTheme="minorHAnsi"/>
          <w:sz w:val="24"/>
          <w:szCs w:val="24"/>
        </w:rPr>
        <w:t xml:space="preserve"> </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1698"/>
        <w:gridCol w:w="7927"/>
      </w:tblGrid>
      <w:tr w:rsidR="00A1423E" w:rsidRPr="00CB37D1" w14:paraId="2A64A8C2" w14:textId="77777777" w:rsidTr="008156E7">
        <w:trPr>
          <w:trHeight w:val="260"/>
        </w:trPr>
        <w:tc>
          <w:tcPr>
            <w:tcW w:w="1698" w:type="dxa"/>
            <w:vAlign w:val="center"/>
          </w:tcPr>
          <w:p w14:paraId="2D41BB35" w14:textId="77777777" w:rsidR="00A1423E" w:rsidRPr="00966479" w:rsidRDefault="00A1423E" w:rsidP="008156E7">
            <w:pPr>
              <w:pStyle w:val="NoSpacing"/>
              <w:jc w:val="center"/>
              <w:rPr>
                <w:rFonts w:asciiTheme="minorHAnsi" w:hAnsiTheme="minorHAnsi"/>
                <w:b/>
              </w:rPr>
            </w:pPr>
            <w:r w:rsidRPr="00966479">
              <w:rPr>
                <w:rFonts w:asciiTheme="minorHAnsi" w:hAnsiTheme="minorHAnsi"/>
              </w:rPr>
              <w:br w:type="page"/>
            </w:r>
            <w:r w:rsidRPr="00966479">
              <w:rPr>
                <w:rFonts w:asciiTheme="minorHAnsi" w:hAnsiTheme="minorHAnsi"/>
                <w:b/>
              </w:rPr>
              <w:t>Standard # and Description</w:t>
            </w:r>
          </w:p>
        </w:tc>
        <w:tc>
          <w:tcPr>
            <w:tcW w:w="7927" w:type="dxa"/>
            <w:vAlign w:val="center"/>
          </w:tcPr>
          <w:p w14:paraId="4DB7A8EF" w14:textId="77777777" w:rsidR="00A1423E" w:rsidRPr="00966479" w:rsidRDefault="00A1423E" w:rsidP="008156E7">
            <w:pPr>
              <w:pStyle w:val="NoSpacing"/>
              <w:rPr>
                <w:rFonts w:asciiTheme="minorHAnsi" w:hAnsiTheme="minorHAnsi"/>
              </w:rPr>
            </w:pPr>
            <w:r w:rsidRPr="00966479">
              <w:rPr>
                <w:rFonts w:asciiTheme="minorHAnsi" w:hAnsiTheme="minorHAnsi"/>
              </w:rPr>
              <w:t>A-REI.A.1</w:t>
            </w:r>
          </w:p>
          <w:p w14:paraId="19D8BA02" w14:textId="77777777" w:rsidR="00A1423E" w:rsidRPr="00966479" w:rsidRDefault="00A1423E" w:rsidP="008156E7">
            <w:pPr>
              <w:pStyle w:val="NoSpacing"/>
              <w:rPr>
                <w:rFonts w:asciiTheme="minorHAnsi" w:hAnsiTheme="minorHAnsi"/>
                <w:color w:val="202020"/>
              </w:rPr>
            </w:pPr>
            <w:r w:rsidRPr="00966479">
              <w:rPr>
                <w:rFonts w:asciiTheme="minorHAnsi" w:hAnsiTheme="minorHAnsi"/>
                <w:color w:val="000000"/>
              </w:rPr>
              <w:t>Explain each step in solving an equation as following from the equality of numbers asserted at the previous step, starting from the assumption that the original equation has a solution. Construct a viable argument to justify a solution method.</w:t>
            </w:r>
          </w:p>
        </w:tc>
      </w:tr>
      <w:tr w:rsidR="00A1423E" w:rsidRPr="00CB37D1" w14:paraId="3EE590F6" w14:textId="77777777" w:rsidTr="008156E7">
        <w:trPr>
          <w:trHeight w:val="260"/>
        </w:trPr>
        <w:tc>
          <w:tcPr>
            <w:tcW w:w="1698" w:type="dxa"/>
            <w:vAlign w:val="center"/>
          </w:tcPr>
          <w:p w14:paraId="72AADFA2"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927" w:type="dxa"/>
            <w:vAlign w:val="center"/>
          </w:tcPr>
          <w:p w14:paraId="20523CCB" w14:textId="77777777" w:rsidR="00A1423E" w:rsidRPr="00966479" w:rsidRDefault="00A1423E" w:rsidP="008156E7">
            <w:pPr>
              <w:pStyle w:val="NoSpacing"/>
              <w:rPr>
                <w:rFonts w:asciiTheme="minorHAnsi" w:hAnsiTheme="minorHAnsi"/>
              </w:rPr>
            </w:pPr>
            <w:r w:rsidRPr="00966479">
              <w:rPr>
                <w:rFonts w:asciiTheme="minorHAnsi" w:hAnsiTheme="minorHAnsi"/>
              </w:rPr>
              <w:t>Louisiana Student Standards</w:t>
            </w:r>
            <w:proofErr w:type="gramStart"/>
            <w:r w:rsidRPr="00966479">
              <w:rPr>
                <w:rFonts w:asciiTheme="minorHAnsi" w:hAnsiTheme="minorHAnsi"/>
              </w:rPr>
              <w:t>:  Companion</w:t>
            </w:r>
            <w:proofErr w:type="gramEnd"/>
            <w:r w:rsidRPr="00966479">
              <w:rPr>
                <w:rFonts w:asciiTheme="minorHAnsi" w:hAnsiTheme="minorHAnsi"/>
              </w:rPr>
              <w:t xml:space="preserve"> Document for Teachers (Algebra II)</w:t>
            </w:r>
          </w:p>
          <w:p w14:paraId="0DF303CD" w14:textId="77777777" w:rsidR="00A1423E" w:rsidRPr="00966479" w:rsidRDefault="00A1423E" w:rsidP="008156E7">
            <w:pPr>
              <w:pStyle w:val="NoSpacing"/>
              <w:rPr>
                <w:rFonts w:asciiTheme="minorHAnsi" w:hAnsiTheme="minorHAnsi"/>
              </w:rPr>
            </w:pPr>
            <w:r w:rsidRPr="00966479">
              <w:rPr>
                <w:rFonts w:asciiTheme="minorHAnsi" w:hAnsiTheme="minorHAnsi"/>
              </w:rPr>
              <w:t>https://www.louisianabelieves.com/resources/library/k-12-math-year-long-planning</w:t>
            </w:r>
          </w:p>
        </w:tc>
      </w:tr>
    </w:tbl>
    <w:p w14:paraId="07F6FDC5" w14:textId="77777777" w:rsidR="00A1423E" w:rsidRPr="00CB37D1" w:rsidRDefault="00A1423E" w:rsidP="00A1423E">
      <w:pPr>
        <w:pStyle w:val="NoSpacing"/>
        <w:rPr>
          <w:rFonts w:asciiTheme="minorHAnsi" w:hAnsiTheme="minorHAnsi"/>
          <w:sz w:val="24"/>
          <w:szCs w:val="24"/>
        </w:rPr>
      </w:pPr>
    </w:p>
    <w:p w14:paraId="29721E39" w14:textId="35DD17EA" w:rsidR="00A1423E" w:rsidRPr="00CB37D1" w:rsidRDefault="00A1423E" w:rsidP="00A1423E">
      <w:pPr>
        <w:pStyle w:val="normal1"/>
        <w:spacing w:after="120"/>
        <w:rPr>
          <w:rFonts w:asciiTheme="minorHAnsi" w:hAnsiTheme="minorHAnsi"/>
          <w:bCs/>
          <w:i/>
          <w:iCs/>
          <w:u w:val="single"/>
        </w:rPr>
      </w:pPr>
      <w:r w:rsidRPr="00CB37D1">
        <w:rPr>
          <w:rFonts w:asciiTheme="minorHAnsi" w:hAnsiTheme="minorHAnsi"/>
        </w:rPr>
        <w:t>Show that</w:t>
      </w:r>
      <w:r w:rsidR="0066504E">
        <w:rPr>
          <w:rFonts w:asciiTheme="minorHAnsi" w:hAnsiTheme="minorHAnsi"/>
        </w:rPr>
        <w:t xml:space="preserve"> </w:t>
      </w:r>
      <w:r w:rsidR="0066504E" w:rsidRPr="0066504E">
        <w:rPr>
          <w:rFonts w:asciiTheme="minorHAnsi" w:hAnsiTheme="minorHAnsi"/>
          <w:position w:val="-6"/>
        </w:rPr>
        <w:object w:dxaOrig="560" w:dyaOrig="279" w14:anchorId="29FC8281">
          <v:shape id="_x0000_i1053" type="#_x0000_t75" alt="x equals 2" style="width:28.5pt;height:13.5pt" o:ole="">
            <v:imagedata r:id="rId63" o:title=""/>
          </v:shape>
          <o:OLEObject Type="Embed" ProgID="Equation.DSMT4" ShapeID="_x0000_i1053" DrawAspect="Content" ObjectID="_1855122536" r:id="rId64"/>
        </w:object>
      </w:r>
      <w:r w:rsidRPr="00CB37D1">
        <w:rPr>
          <w:rFonts w:asciiTheme="minorHAnsi" w:hAnsiTheme="minorHAnsi"/>
        </w:rPr>
        <w:t>and</w:t>
      </w:r>
      <w:r w:rsidR="0066504E">
        <w:rPr>
          <w:rFonts w:asciiTheme="minorHAnsi" w:hAnsiTheme="minorHAnsi"/>
        </w:rPr>
        <w:t xml:space="preserve"> </w:t>
      </w:r>
      <w:r w:rsidR="0066504E" w:rsidRPr="0066504E">
        <w:rPr>
          <w:rFonts w:asciiTheme="minorHAnsi" w:hAnsiTheme="minorHAnsi"/>
          <w:position w:val="-6"/>
        </w:rPr>
        <w:object w:dxaOrig="680" w:dyaOrig="279" w14:anchorId="0888BD84">
          <v:shape id="_x0000_i1054" type="#_x0000_t75" alt="x equals negative 3" style="width:33.75pt;height:13.5pt" o:ole="">
            <v:imagedata r:id="rId65" o:title=""/>
          </v:shape>
          <o:OLEObject Type="Embed" ProgID="Equation.DSMT4" ShapeID="_x0000_i1054" DrawAspect="Content" ObjectID="_1855122537" r:id="rId66"/>
        </w:object>
      </w:r>
      <w:r w:rsidR="0066504E">
        <w:rPr>
          <w:rFonts w:asciiTheme="minorHAnsi" w:hAnsiTheme="minorHAnsi"/>
        </w:rPr>
        <w:t xml:space="preserve"> </w:t>
      </w:r>
      <w:r w:rsidRPr="00CB37D1">
        <w:rPr>
          <w:rFonts w:asciiTheme="minorHAnsi" w:hAnsiTheme="minorHAnsi"/>
        </w:rPr>
        <w:t xml:space="preserve">are solutions to the equation </w:t>
      </w:r>
      <w:r w:rsidR="0066504E" w:rsidRPr="0066504E">
        <w:rPr>
          <w:rFonts w:asciiTheme="minorHAnsi" w:hAnsiTheme="minorHAnsi"/>
          <w:position w:val="-6"/>
        </w:rPr>
        <w:object w:dxaOrig="999" w:dyaOrig="320" w14:anchorId="61ECC16D">
          <v:shape id="_x0000_i1055" type="#_x0000_t75" alt="x squared plus x equals 6" style="width:49.5pt;height:16.5pt" o:ole="">
            <v:imagedata r:id="rId67" o:title=""/>
          </v:shape>
          <o:OLEObject Type="Embed" ProgID="Equation.DSMT4" ShapeID="_x0000_i1055" DrawAspect="Content" ObjectID="_1855122538" r:id="rId68"/>
        </w:object>
      </w:r>
      <w:r w:rsidR="0066504E">
        <w:rPr>
          <w:rFonts w:asciiTheme="minorHAnsi" w:hAnsiTheme="minorHAnsi"/>
        </w:rPr>
        <w:t>.</w:t>
      </w:r>
      <w:r w:rsidRPr="00CB37D1">
        <w:rPr>
          <w:rFonts w:asciiTheme="minorHAnsi" w:hAnsiTheme="minorHAnsi"/>
        </w:rPr>
        <w:t xml:space="preserve"> Write the equation in a form that shows these are the only solutions, explaining each step in your reasoning.</w:t>
      </w:r>
    </w:p>
    <w:p w14:paraId="19FE3844" w14:textId="77777777" w:rsidR="00A1423E" w:rsidRPr="00CB37D1" w:rsidRDefault="00A1423E" w:rsidP="00A1423E">
      <w:pPr>
        <w:pStyle w:val="normal1"/>
        <w:rPr>
          <w:rFonts w:asciiTheme="minorHAnsi" w:hAnsiTheme="minorHAnsi"/>
        </w:rPr>
      </w:pPr>
      <w:r w:rsidRPr="00CB37D1">
        <w:rPr>
          <w:rFonts w:asciiTheme="minorHAnsi" w:hAnsiTheme="minorHAnsi"/>
        </w:rPr>
        <w:t>Explain the steps involved in solving each of the following:</w:t>
      </w:r>
    </w:p>
    <w:p w14:paraId="48C14E16" w14:textId="77777777" w:rsidR="00A1423E" w:rsidRDefault="00A1423E" w:rsidP="00A1423E">
      <w:pPr>
        <w:rPr>
          <w:szCs w:val="24"/>
        </w:rPr>
      </w:pPr>
    </w:p>
    <w:p w14:paraId="3ADD8379" w14:textId="77777777" w:rsidR="00A1423E" w:rsidRDefault="00A1423E" w:rsidP="00A1423E">
      <w:pPr>
        <w:rPr>
          <w:szCs w:val="24"/>
        </w:rPr>
        <w:sectPr w:rsidR="00A1423E" w:rsidSect="00A1423E">
          <w:type w:val="continuous"/>
          <w:pgSz w:w="12240" w:h="15840"/>
          <w:pgMar w:top="1152" w:right="1440" w:bottom="1152" w:left="1440" w:header="720" w:footer="720" w:gutter="0"/>
          <w:cols w:space="720"/>
          <w:docGrid w:linePitch="360"/>
        </w:sectPr>
      </w:pPr>
    </w:p>
    <w:p w14:paraId="5F099EDC" w14:textId="77777777" w:rsidR="00A1423E" w:rsidRDefault="00A1423E" w:rsidP="00A1423E">
      <w:pPr>
        <w:rPr>
          <w:szCs w:val="24"/>
        </w:rPr>
      </w:pPr>
      <w:r w:rsidRPr="005938A1">
        <w:rPr>
          <w:position w:val="-10"/>
          <w:szCs w:val="24"/>
        </w:rPr>
        <w:object w:dxaOrig="1480" w:dyaOrig="360" w14:anchorId="1B7C7E6B">
          <v:shape id="_x0000_i1056" type="#_x0000_t75" alt="5 left parenthesis 2 to the power t right parenthesis plus 20 equals 60" style="width:73.5pt;height:18pt" o:ole="">
            <v:imagedata r:id="rId69" o:title=""/>
          </v:shape>
          <o:OLEObject Type="Embed" ProgID="Equation.DSMT4" ShapeID="_x0000_i1056" DrawAspect="Content" ObjectID="_1855122539" r:id="rId70"/>
        </w:object>
      </w:r>
      <w:r>
        <w:rPr>
          <w:szCs w:val="24"/>
        </w:rPr>
        <w:t xml:space="preserve"> </w:t>
      </w:r>
    </w:p>
    <w:p w14:paraId="0F2038F7" w14:textId="77777777" w:rsidR="00A1423E" w:rsidRDefault="00A1423E" w:rsidP="00A1423E">
      <w:pPr>
        <w:rPr>
          <w:szCs w:val="24"/>
        </w:rPr>
      </w:pPr>
      <w:r w:rsidRPr="005938A1">
        <w:rPr>
          <w:position w:val="-10"/>
          <w:szCs w:val="24"/>
        </w:rPr>
        <w:object w:dxaOrig="1020" w:dyaOrig="360" w14:anchorId="120AA079">
          <v:shape id="_x0000_i1057" type="#_x0000_t75" alt="5 left parenthesis 2 to the power t right parenthesis equals 40" style="width:51.75pt;height:18pt" o:ole="">
            <v:imagedata r:id="rId71" o:title=""/>
          </v:shape>
          <o:OLEObject Type="Embed" ProgID="Equation.DSMT4" ShapeID="_x0000_i1057" DrawAspect="Content" ObjectID="_1855122540" r:id="rId72"/>
        </w:object>
      </w:r>
    </w:p>
    <w:p w14:paraId="62360371" w14:textId="77777777" w:rsidR="00A1423E" w:rsidRDefault="00A1423E" w:rsidP="00A1423E">
      <w:pPr>
        <w:rPr>
          <w:szCs w:val="24"/>
        </w:rPr>
      </w:pPr>
      <w:r w:rsidRPr="005938A1">
        <w:rPr>
          <w:position w:val="-10"/>
          <w:szCs w:val="24"/>
        </w:rPr>
        <w:object w:dxaOrig="780" w:dyaOrig="360" w14:anchorId="3CBAEE04">
          <v:shape id="_x0000_i1058" type="#_x0000_t75" alt="left parenthesis 2 to the power t right parenthesis equals 8" style="width:39.75pt;height:18pt" o:ole="">
            <v:imagedata r:id="rId73" o:title=""/>
          </v:shape>
          <o:OLEObject Type="Embed" ProgID="Equation.DSMT4" ShapeID="_x0000_i1058" DrawAspect="Content" ObjectID="_1855122541" r:id="rId74"/>
        </w:object>
      </w:r>
    </w:p>
    <w:p w14:paraId="4D2EEA3B" w14:textId="77777777" w:rsidR="00A1423E" w:rsidRDefault="00A1423E" w:rsidP="00A1423E">
      <w:pPr>
        <w:rPr>
          <w:szCs w:val="24"/>
        </w:rPr>
      </w:pPr>
      <w:r w:rsidRPr="005938A1">
        <w:rPr>
          <w:position w:val="-4"/>
          <w:szCs w:val="24"/>
        </w:rPr>
        <w:object w:dxaOrig="700" w:dyaOrig="300" w14:anchorId="6A49E1CC">
          <v:shape id="_x0000_i1059" type="#_x0000_t75" alt="2 to the power t equals 2 cubed" style="width:34.5pt;height:15.75pt" o:ole="">
            <v:imagedata r:id="rId75" o:title=""/>
          </v:shape>
          <o:OLEObject Type="Embed" ProgID="Equation.DSMT4" ShapeID="_x0000_i1059" DrawAspect="Content" ObjectID="_1855122542" r:id="rId76"/>
        </w:object>
      </w:r>
      <w:r>
        <w:rPr>
          <w:szCs w:val="24"/>
        </w:rPr>
        <w:t xml:space="preserve"> </w:t>
      </w:r>
    </w:p>
    <w:p w14:paraId="1BDCADA8" w14:textId="77777777" w:rsidR="00A1423E" w:rsidRDefault="00A1423E" w:rsidP="00A1423E">
      <w:pPr>
        <w:rPr>
          <w:szCs w:val="24"/>
        </w:rPr>
      </w:pPr>
      <w:r w:rsidRPr="005938A1">
        <w:rPr>
          <w:position w:val="-6"/>
          <w:szCs w:val="24"/>
        </w:rPr>
        <w:object w:dxaOrig="499" w:dyaOrig="279" w14:anchorId="2F6840DA">
          <v:shape id="_x0000_i1060" type="#_x0000_t75" alt="t equals 3" style="width:25.5pt;height:14.25pt" o:ole="">
            <v:imagedata r:id="rId77" o:title=""/>
          </v:shape>
          <o:OLEObject Type="Embed" ProgID="Equation.DSMT4" ShapeID="_x0000_i1060" DrawAspect="Content" ObjectID="_1855122543" r:id="rId78"/>
        </w:object>
      </w:r>
      <w:r>
        <w:rPr>
          <w:szCs w:val="24"/>
        </w:rPr>
        <w:t xml:space="preserve"> </w:t>
      </w:r>
    </w:p>
    <w:p w14:paraId="7710F708" w14:textId="77777777" w:rsidR="00A1423E" w:rsidRDefault="00A1423E" w:rsidP="00A1423E">
      <w:pPr>
        <w:rPr>
          <w:szCs w:val="24"/>
        </w:rPr>
      </w:pPr>
      <w:r w:rsidRPr="005938A1">
        <w:rPr>
          <w:position w:val="-10"/>
          <w:szCs w:val="24"/>
        </w:rPr>
        <w:object w:dxaOrig="1320" w:dyaOrig="360" w14:anchorId="4D8CBAB2">
          <v:shape id="_x0000_i1061" type="#_x0000_t75" alt="8 left parenthesis 1.5 right parenthesis to the power x equals 200" style="width:66pt;height:18pt" o:ole="">
            <v:imagedata r:id="rId79" o:title=""/>
          </v:shape>
          <o:OLEObject Type="Embed" ProgID="Equation.DSMT4" ShapeID="_x0000_i1061" DrawAspect="Content" ObjectID="_1855122544" r:id="rId80"/>
        </w:object>
      </w:r>
      <w:r>
        <w:rPr>
          <w:szCs w:val="24"/>
        </w:rPr>
        <w:t xml:space="preserve"> </w:t>
      </w:r>
    </w:p>
    <w:p w14:paraId="60E1ECE8" w14:textId="77777777" w:rsidR="00A1423E" w:rsidRDefault="00A1423E" w:rsidP="00A1423E">
      <w:pPr>
        <w:rPr>
          <w:szCs w:val="24"/>
        </w:rPr>
      </w:pPr>
      <w:r w:rsidRPr="005938A1">
        <w:rPr>
          <w:position w:val="-10"/>
          <w:szCs w:val="24"/>
        </w:rPr>
        <w:object w:dxaOrig="1080" w:dyaOrig="360" w14:anchorId="2AE30DCA">
          <v:shape id="_x0000_i1062" type="#_x0000_t75" alt="left parenthesis 1.5 right parenthesis to the power x equals 25" style="width:54pt;height:18pt" o:ole="">
            <v:imagedata r:id="rId81" o:title=""/>
          </v:shape>
          <o:OLEObject Type="Embed" ProgID="Equation.DSMT4" ShapeID="_x0000_i1062" DrawAspect="Content" ObjectID="_1855122545" r:id="rId82"/>
        </w:object>
      </w:r>
    </w:p>
    <w:p w14:paraId="564A7BFD" w14:textId="77777777" w:rsidR="00A1423E" w:rsidRDefault="00A1423E" w:rsidP="00A1423E">
      <w:pPr>
        <w:rPr>
          <w:szCs w:val="24"/>
        </w:rPr>
      </w:pPr>
      <w:r w:rsidRPr="005938A1">
        <w:rPr>
          <w:position w:val="-10"/>
          <w:szCs w:val="24"/>
        </w:rPr>
        <w:object w:dxaOrig="1719" w:dyaOrig="360" w14:anchorId="6394D107">
          <v:shape id="_x0000_i1063" type="#_x0000_t75" alt="left parenthesis 10 to the power log 1.5 right parenthesis to the power x equals 10 to the power log 25" style="width:85.5pt;height:18pt" o:ole="">
            <v:imagedata r:id="rId83" o:title=""/>
          </v:shape>
          <o:OLEObject Type="Embed" ProgID="Equation.DSMT4" ShapeID="_x0000_i1063" DrawAspect="Content" ObjectID="_1855122546" r:id="rId84"/>
        </w:object>
      </w:r>
      <w:r>
        <w:rPr>
          <w:szCs w:val="24"/>
        </w:rPr>
        <w:t xml:space="preserve"> </w:t>
      </w:r>
    </w:p>
    <w:p w14:paraId="02836E7B" w14:textId="77777777" w:rsidR="00A1423E" w:rsidRDefault="00A1423E" w:rsidP="00A1423E">
      <w:pPr>
        <w:rPr>
          <w:szCs w:val="24"/>
        </w:rPr>
      </w:pPr>
      <w:r w:rsidRPr="005938A1">
        <w:rPr>
          <w:position w:val="-10"/>
          <w:szCs w:val="24"/>
        </w:rPr>
        <w:object w:dxaOrig="1640" w:dyaOrig="320" w14:anchorId="5F23E0CB">
          <v:shape id="_x0000_i1064" type="#_x0000_t75" alt="x log of 1.5 equals log of 25" style="width:82.5pt;height:15.75pt" o:ole="">
            <v:imagedata r:id="rId85" o:title=""/>
          </v:shape>
          <o:OLEObject Type="Embed" ProgID="Equation.DSMT4" ShapeID="_x0000_i1064" DrawAspect="Content" ObjectID="_1855122547" r:id="rId86"/>
        </w:object>
      </w:r>
      <w:r>
        <w:rPr>
          <w:szCs w:val="24"/>
        </w:rPr>
        <w:t xml:space="preserve"> </w:t>
      </w:r>
    </w:p>
    <w:p w14:paraId="073228CC" w14:textId="77777777" w:rsidR="00A1423E" w:rsidRDefault="00A1423E" w:rsidP="00A1423E">
      <w:pPr>
        <w:rPr>
          <w:szCs w:val="24"/>
        </w:rPr>
      </w:pPr>
      <w:r w:rsidRPr="005938A1">
        <w:rPr>
          <w:position w:val="-28"/>
          <w:szCs w:val="24"/>
        </w:rPr>
        <w:object w:dxaOrig="1740" w:dyaOrig="660" w14:anchorId="7E73B11F">
          <v:shape id="_x0000_i1065" type="#_x0000_t75" alt="x equals fraction log 25 over log 1.5 is approximately 7.94" style="width:87.75pt;height:33.75pt" o:ole="">
            <v:imagedata r:id="rId87" o:title=""/>
          </v:shape>
          <o:OLEObject Type="Embed" ProgID="Equation.DSMT4" ShapeID="_x0000_i1065" DrawAspect="Content" ObjectID="_1855122548" r:id="rId88"/>
        </w:object>
      </w:r>
      <w:r>
        <w:rPr>
          <w:szCs w:val="24"/>
        </w:rPr>
        <w:t xml:space="preserve"> </w:t>
      </w:r>
    </w:p>
    <w:p w14:paraId="2A53D1DC" w14:textId="77777777" w:rsidR="00A1423E" w:rsidRDefault="00A1423E" w:rsidP="00A1423E">
      <w:pPr>
        <w:rPr>
          <w:szCs w:val="24"/>
        </w:rPr>
      </w:pPr>
      <w:r w:rsidRPr="005938A1">
        <w:rPr>
          <w:position w:val="-10"/>
          <w:szCs w:val="24"/>
        </w:rPr>
        <w:object w:dxaOrig="2040" w:dyaOrig="360" w14:anchorId="375EE940">
          <v:shape id="_x0000_i1066" type="#_x0000_t75" alt="2000 left parenthesis 1.06 right parenthesis to the power x equals 10000" style="width:102pt;height:18pt" o:ole="">
            <v:imagedata r:id="rId89" o:title=""/>
          </v:shape>
          <o:OLEObject Type="Embed" ProgID="Equation.DSMT4" ShapeID="_x0000_i1066" DrawAspect="Content" ObjectID="_1855122549" r:id="rId90"/>
        </w:object>
      </w:r>
      <w:r>
        <w:rPr>
          <w:szCs w:val="24"/>
        </w:rPr>
        <w:t xml:space="preserve"> </w:t>
      </w:r>
    </w:p>
    <w:p w14:paraId="6CA6B4C9" w14:textId="77777777" w:rsidR="00A1423E" w:rsidRDefault="00A1423E" w:rsidP="00A1423E">
      <w:pPr>
        <w:rPr>
          <w:szCs w:val="24"/>
        </w:rPr>
      </w:pPr>
      <w:r w:rsidRPr="005938A1">
        <w:rPr>
          <w:position w:val="-10"/>
          <w:szCs w:val="24"/>
        </w:rPr>
        <w:object w:dxaOrig="1080" w:dyaOrig="360" w14:anchorId="4F2700CF">
          <v:shape id="_x0000_i1067" type="#_x0000_t75" alt="left parenthesis 1.06 right parenthesis to the power x equals 5" style="width:54pt;height:18pt" o:ole="">
            <v:imagedata r:id="rId91" o:title=""/>
          </v:shape>
          <o:OLEObject Type="Embed" ProgID="Equation.DSMT4" ShapeID="_x0000_i1067" DrawAspect="Content" ObjectID="_1855122550" r:id="rId92"/>
        </w:object>
      </w:r>
    </w:p>
    <w:p w14:paraId="527265BD" w14:textId="77777777" w:rsidR="00A1423E" w:rsidRDefault="00A1423E" w:rsidP="00A1423E">
      <w:pPr>
        <w:rPr>
          <w:szCs w:val="24"/>
        </w:rPr>
      </w:pPr>
      <w:r w:rsidRPr="005938A1">
        <w:rPr>
          <w:position w:val="-6"/>
          <w:szCs w:val="24"/>
        </w:rPr>
        <w:object w:dxaOrig="1200" w:dyaOrig="320" w14:anchorId="2656E6C2">
          <v:shape id="_x0000_i1068" type="#_x0000_t75" alt="e to the power x natural log of 1.06 end exponent equals e to the power natural log of 5" style="width:60pt;height:15.75pt" o:ole="">
            <v:imagedata r:id="rId93" o:title=""/>
          </v:shape>
          <o:OLEObject Type="Embed" ProgID="Equation.DSMT4" ShapeID="_x0000_i1068" DrawAspect="Content" ObjectID="_1855122551" r:id="rId94"/>
        </w:object>
      </w:r>
      <w:r>
        <w:rPr>
          <w:szCs w:val="24"/>
        </w:rPr>
        <w:t xml:space="preserve"> </w:t>
      </w:r>
    </w:p>
    <w:p w14:paraId="09B5D64F" w14:textId="77777777" w:rsidR="00A1423E" w:rsidRDefault="00A1423E" w:rsidP="00A1423E">
      <w:pPr>
        <w:rPr>
          <w:szCs w:val="24"/>
        </w:rPr>
      </w:pPr>
      <w:r w:rsidRPr="005938A1">
        <w:rPr>
          <w:position w:val="-6"/>
          <w:szCs w:val="24"/>
        </w:rPr>
        <w:object w:dxaOrig="1420" w:dyaOrig="279" w14:anchorId="6EDF66FB">
          <v:shape id="_x0000_i1069" type="#_x0000_t75" alt="x natural log of 1.06 equals natural log of 5" style="width:71.25pt;height:14.25pt" o:ole="">
            <v:imagedata r:id="rId95" o:title=""/>
          </v:shape>
          <o:OLEObject Type="Embed" ProgID="Equation.DSMT4" ShapeID="_x0000_i1069" DrawAspect="Content" ObjectID="_1855122552" r:id="rId96"/>
        </w:object>
      </w:r>
      <w:r>
        <w:rPr>
          <w:szCs w:val="24"/>
        </w:rPr>
        <w:t xml:space="preserve"> </w:t>
      </w:r>
    </w:p>
    <w:p w14:paraId="1FEB5597" w14:textId="77777777" w:rsidR="00A1423E" w:rsidRDefault="00A1423E" w:rsidP="00A1423E">
      <w:pPr>
        <w:rPr>
          <w:szCs w:val="24"/>
        </w:rPr>
        <w:sectPr w:rsidR="00A1423E" w:rsidSect="00626F44">
          <w:type w:val="continuous"/>
          <w:pgSz w:w="12240" w:h="15840"/>
          <w:pgMar w:top="1152" w:right="1440" w:bottom="1152" w:left="1440" w:header="720" w:footer="720" w:gutter="0"/>
          <w:cols w:num="3" w:space="720"/>
          <w:docGrid w:linePitch="360"/>
        </w:sectPr>
      </w:pPr>
      <w:r w:rsidRPr="005938A1">
        <w:rPr>
          <w:position w:val="-24"/>
          <w:szCs w:val="24"/>
        </w:rPr>
        <w:object w:dxaOrig="1880" w:dyaOrig="620" w14:anchorId="0B7EA878">
          <v:shape id="_x0000_i1070" type="#_x0000_t75" alt="x equals fraction numerator natural log of 5 over denominator natural log of 1.06 end fraction is approximately 27.62" style="width:93.75pt;height:30.75pt" o:ole="">
            <v:imagedata r:id="rId97" o:title=""/>
          </v:shape>
          <o:OLEObject Type="Embed" ProgID="Equation.DSMT4" ShapeID="_x0000_i1070" DrawAspect="Content" ObjectID="_1855122553" r:id="rId98"/>
        </w:objec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dard number and description followed by source"/>
      </w:tblPr>
      <w:tblGrid>
        <w:gridCol w:w="1698"/>
        <w:gridCol w:w="7747"/>
      </w:tblGrid>
      <w:tr w:rsidR="00A1423E" w:rsidRPr="00CB37D1" w14:paraId="4D9B6A2E" w14:textId="77777777" w:rsidTr="008156E7">
        <w:trPr>
          <w:trHeight w:val="260"/>
        </w:trPr>
        <w:tc>
          <w:tcPr>
            <w:tcW w:w="1698" w:type="dxa"/>
            <w:vAlign w:val="center"/>
          </w:tcPr>
          <w:p w14:paraId="2D9BE0C7" w14:textId="77777777" w:rsidR="00A1423E" w:rsidRPr="00966479" w:rsidRDefault="00A1423E" w:rsidP="008156E7">
            <w:pPr>
              <w:pStyle w:val="NoSpacing"/>
              <w:jc w:val="center"/>
              <w:rPr>
                <w:rFonts w:asciiTheme="minorHAnsi" w:hAnsiTheme="minorHAnsi"/>
                <w:b/>
              </w:rPr>
            </w:pPr>
            <w:r w:rsidRPr="00966479">
              <w:rPr>
                <w:rFonts w:asciiTheme="minorHAnsi" w:hAnsiTheme="minorHAnsi"/>
              </w:rPr>
              <w:lastRenderedPageBreak/>
              <w:br w:type="page"/>
            </w:r>
            <w:r w:rsidRPr="00966479">
              <w:rPr>
                <w:rFonts w:asciiTheme="minorHAnsi" w:hAnsiTheme="minorHAnsi"/>
                <w:b/>
              </w:rPr>
              <w:t>Standard # and Description</w:t>
            </w:r>
          </w:p>
        </w:tc>
        <w:tc>
          <w:tcPr>
            <w:tcW w:w="7747" w:type="dxa"/>
            <w:vAlign w:val="center"/>
          </w:tcPr>
          <w:p w14:paraId="500AED90" w14:textId="77777777" w:rsidR="00A1423E" w:rsidRPr="00966479" w:rsidRDefault="00A1423E" w:rsidP="004270DE">
            <w:pPr>
              <w:pStyle w:val="NoSpacing"/>
              <w:rPr>
                <w:rFonts w:asciiTheme="minorHAnsi" w:hAnsiTheme="minorHAnsi"/>
              </w:rPr>
            </w:pPr>
            <w:r w:rsidRPr="00966479">
              <w:rPr>
                <w:rFonts w:asciiTheme="minorHAnsi" w:hAnsiTheme="minorHAnsi"/>
              </w:rPr>
              <w:t>A-REI.D.11</w:t>
            </w:r>
          </w:p>
          <w:p w14:paraId="4E487ACA" w14:textId="77777777" w:rsidR="00A1423E" w:rsidRPr="00966479" w:rsidRDefault="00A1423E" w:rsidP="004270DE">
            <w:pPr>
              <w:pStyle w:val="NoSpacing"/>
              <w:rPr>
                <w:rFonts w:asciiTheme="minorHAnsi" w:hAnsiTheme="minorHAnsi"/>
                <w:color w:val="202020"/>
              </w:rPr>
            </w:pPr>
            <w:r w:rsidRPr="00966479">
              <w:rPr>
                <w:rFonts w:asciiTheme="minorHAnsi" w:hAnsiTheme="minorHAnsi"/>
                <w:color w:val="000000"/>
              </w:rPr>
              <w:t xml:space="preserve">Explain why the </w:t>
            </w:r>
            <w:r w:rsidRPr="00966479">
              <w:rPr>
                <w:rFonts w:asciiTheme="minorHAnsi" w:eastAsia="ヒラギノ角ゴ Pro W3" w:hAnsiTheme="minorHAnsi"/>
                <w:i/>
              </w:rPr>
              <w:t>x</w:t>
            </w:r>
            <w:r w:rsidRPr="00966479">
              <w:rPr>
                <w:rFonts w:asciiTheme="minorHAnsi" w:hAnsiTheme="minorHAnsi"/>
                <w:color w:val="000000"/>
              </w:rPr>
              <w:t xml:space="preserve">-coordinates of the points where the graphs of the equations </w:t>
            </w:r>
            <w:r w:rsidRPr="00966479">
              <w:rPr>
                <w:position w:val="-10"/>
              </w:rPr>
              <w:object w:dxaOrig="920" w:dyaOrig="320" w14:anchorId="1511ABAF">
                <v:shape id="_x0000_i1071" type="#_x0000_t75" alt="y equals f left parenthesis x right parenthesis" style="width:45.75pt;height:15.75pt" o:ole="">
                  <v:imagedata r:id="rId34" o:title=""/>
                </v:shape>
                <o:OLEObject Type="Embed" ProgID="Equation.DSMT4" ShapeID="_x0000_i1071" DrawAspect="Content" ObjectID="_1855122554" r:id="rId99"/>
              </w:object>
            </w:r>
            <w:r w:rsidRPr="00966479">
              <w:t xml:space="preserve"> </w:t>
            </w:r>
            <w:r w:rsidRPr="00966479">
              <w:rPr>
                <w:rFonts w:asciiTheme="minorHAnsi" w:hAnsiTheme="minorHAnsi"/>
                <w:color w:val="000000"/>
              </w:rPr>
              <w:t xml:space="preserve">and </w:t>
            </w:r>
            <w:r w:rsidRPr="00966479">
              <w:rPr>
                <w:position w:val="-10"/>
              </w:rPr>
              <w:object w:dxaOrig="900" w:dyaOrig="320" w14:anchorId="61F412DE">
                <v:shape id="_x0000_i1072" type="#_x0000_t75" alt="y equals g left parenthesis x right parenthesis" style="width:45.75pt;height:15.75pt" o:ole="">
                  <v:imagedata r:id="rId36" o:title=""/>
                </v:shape>
                <o:OLEObject Type="Embed" ProgID="Equation.DSMT4" ShapeID="_x0000_i1072" DrawAspect="Content" ObjectID="_1855122555" r:id="rId100"/>
              </w:object>
            </w:r>
            <w:r w:rsidRPr="00966479">
              <w:t xml:space="preserve"> </w:t>
            </w:r>
            <w:r w:rsidRPr="00966479">
              <w:rPr>
                <w:rFonts w:asciiTheme="minorHAnsi" w:hAnsiTheme="minorHAnsi"/>
                <w:color w:val="000000"/>
              </w:rPr>
              <w:t xml:space="preserve">intersect are the solutions of the equation </w:t>
            </w:r>
            <w:r w:rsidRPr="00966479">
              <w:rPr>
                <w:position w:val="-10"/>
              </w:rPr>
              <w:object w:dxaOrig="1219" w:dyaOrig="320" w14:anchorId="6B84B4A0">
                <v:shape id="_x0000_i1073" type="#_x0000_t75" alt="f left parenthesis x right parenthesis equals g left parenthesis x right parenthesis" style="width:60.75pt;height:15.75pt" o:ole="">
                  <v:imagedata r:id="rId38" o:title=""/>
                </v:shape>
                <o:OLEObject Type="Embed" ProgID="Equation.DSMT4" ShapeID="_x0000_i1073" DrawAspect="Content" ObjectID="_1855122556" r:id="rId101"/>
              </w:object>
            </w:r>
            <w:r w:rsidRPr="00966479">
              <w:rPr>
                <w:rFonts w:asciiTheme="minorHAnsi" w:hAnsiTheme="minorHAnsi"/>
                <w:color w:val="000000"/>
              </w:rPr>
              <w:t xml:space="preserve">; find the solutions approximately, e.g., using technology to graph the functions, make tables of values, or find successive approximations. Include cases where </w:t>
            </w:r>
            <w:r w:rsidRPr="00966479">
              <w:rPr>
                <w:position w:val="-10"/>
              </w:rPr>
              <w:object w:dxaOrig="540" w:dyaOrig="320" w14:anchorId="5D124021">
                <v:shape id="_x0000_i1074" type="#_x0000_t75" alt="f left parenthesis x right parenthesis" style="width:27.75pt;height:15.75pt" o:ole="">
                  <v:imagedata r:id="rId102" o:title=""/>
                </v:shape>
                <o:OLEObject Type="Embed" ProgID="Equation.DSMT4" ShapeID="_x0000_i1074" DrawAspect="Content" ObjectID="_1855122557" r:id="rId103"/>
              </w:object>
            </w:r>
            <w:r w:rsidRPr="00966479">
              <w:t xml:space="preserve"> </w:t>
            </w:r>
            <w:r w:rsidRPr="00966479">
              <w:rPr>
                <w:rFonts w:asciiTheme="minorHAnsi" w:hAnsiTheme="minorHAnsi"/>
                <w:color w:val="000000"/>
              </w:rPr>
              <w:t xml:space="preserve">and/or </w:t>
            </w:r>
            <w:r w:rsidRPr="00966479">
              <w:rPr>
                <w:position w:val="-10"/>
              </w:rPr>
              <w:object w:dxaOrig="520" w:dyaOrig="320" w14:anchorId="2033224F">
                <v:shape id="_x0000_i1075" type="#_x0000_t75" alt="g left parenthesis x right parenthesis" style="width:26.25pt;height:15.75pt" o:ole="">
                  <v:imagedata r:id="rId104" o:title=""/>
                </v:shape>
                <o:OLEObject Type="Embed" ProgID="Equation.DSMT4" ShapeID="_x0000_i1075" DrawAspect="Content" ObjectID="_1855122558" r:id="rId105"/>
              </w:object>
            </w:r>
            <w:r w:rsidRPr="00966479">
              <w:t xml:space="preserve"> </w:t>
            </w:r>
            <w:r w:rsidRPr="00966479">
              <w:rPr>
                <w:rFonts w:asciiTheme="minorHAnsi" w:hAnsiTheme="minorHAnsi"/>
                <w:color w:val="000000"/>
              </w:rPr>
              <w:t>are linear, polynomial, rational, absolute value, exponential, and logarithmic functions.</w:t>
            </w:r>
          </w:p>
        </w:tc>
      </w:tr>
      <w:tr w:rsidR="00A1423E" w:rsidRPr="00CB37D1" w14:paraId="335A988C" w14:textId="77777777" w:rsidTr="008156E7">
        <w:trPr>
          <w:trHeight w:val="260"/>
        </w:trPr>
        <w:tc>
          <w:tcPr>
            <w:tcW w:w="1698" w:type="dxa"/>
            <w:vAlign w:val="center"/>
          </w:tcPr>
          <w:p w14:paraId="5E453589"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747" w:type="dxa"/>
            <w:vAlign w:val="center"/>
          </w:tcPr>
          <w:p w14:paraId="2023A5E8" w14:textId="77777777" w:rsidR="00A1423E" w:rsidRPr="00966479" w:rsidRDefault="00A1423E" w:rsidP="008156E7">
            <w:pPr>
              <w:pStyle w:val="NoSpacing"/>
              <w:rPr>
                <w:rFonts w:asciiTheme="minorHAnsi" w:hAnsiTheme="minorHAnsi"/>
              </w:rPr>
            </w:pPr>
            <w:r w:rsidRPr="00966479">
              <w:rPr>
                <w:rFonts w:asciiTheme="minorHAnsi" w:hAnsiTheme="minorHAnsi"/>
              </w:rPr>
              <w:t>Illustrative Mathematics</w:t>
            </w:r>
          </w:p>
          <w:p w14:paraId="12A086A8" w14:textId="77777777" w:rsidR="00A1423E" w:rsidRPr="00966479" w:rsidRDefault="00A1423E" w:rsidP="008156E7">
            <w:pPr>
              <w:pStyle w:val="NoSpacing"/>
              <w:rPr>
                <w:rFonts w:asciiTheme="minorHAnsi" w:hAnsiTheme="minorHAnsi"/>
              </w:rPr>
            </w:pPr>
            <w:r w:rsidRPr="00966479">
              <w:rPr>
                <w:rFonts w:asciiTheme="minorHAnsi" w:hAnsiTheme="minorHAnsi"/>
              </w:rPr>
              <w:t>https://tasks.illustrativemathematics.org/content-standards/HSA/REI/D/11/tasks/618</w:t>
            </w:r>
          </w:p>
        </w:tc>
      </w:tr>
    </w:tbl>
    <w:p w14:paraId="359B1192" w14:textId="77777777" w:rsidR="00A1423E" w:rsidRPr="004270DE" w:rsidRDefault="00A1423E" w:rsidP="00A1423E">
      <w:pPr>
        <w:pStyle w:val="NoSpacing"/>
        <w:rPr>
          <w:rFonts w:asciiTheme="minorHAnsi" w:hAnsiTheme="minorHAnsi"/>
          <w:sz w:val="12"/>
          <w:szCs w:val="12"/>
        </w:rPr>
      </w:pPr>
    </w:p>
    <w:p w14:paraId="18FDD84C" w14:textId="77777777" w:rsidR="00A1423E" w:rsidRPr="004270DE" w:rsidRDefault="00A1423E" w:rsidP="00A1423E">
      <w:pPr>
        <w:pStyle w:val="NoSpacing"/>
        <w:rPr>
          <w:rFonts w:asciiTheme="minorHAnsi" w:hAnsiTheme="minorHAnsi"/>
          <w:b/>
          <w:sz w:val="28"/>
          <w:szCs w:val="28"/>
        </w:rPr>
      </w:pPr>
      <w:r w:rsidRPr="004270DE">
        <w:rPr>
          <w:rFonts w:asciiTheme="minorHAnsi" w:hAnsiTheme="minorHAnsi"/>
          <w:b/>
          <w:sz w:val="28"/>
          <w:szCs w:val="28"/>
        </w:rPr>
        <w:t xml:space="preserve">Two Squares are Equal </w:t>
      </w:r>
    </w:p>
    <w:p w14:paraId="442FE2A4" w14:textId="398157A7" w:rsidR="00B5258A" w:rsidRDefault="00A1423E" w:rsidP="004270DE">
      <w:pPr>
        <w:spacing w:after="240" w:line="240" w:lineRule="auto"/>
        <w:jc w:val="both"/>
        <w:rPr>
          <w:noProof/>
          <w:szCs w:val="24"/>
        </w:rPr>
      </w:pPr>
      <w:r>
        <w:rPr>
          <w:szCs w:val="24"/>
        </w:rPr>
        <w:t>Solve the quadratic equation</w:t>
      </w:r>
      <w:r w:rsidR="00B5258A">
        <w:rPr>
          <w:szCs w:val="24"/>
        </w:rPr>
        <w:t xml:space="preserve"> </w:t>
      </w:r>
      <w:r w:rsidR="00B5258A" w:rsidRPr="00B5258A">
        <w:rPr>
          <w:position w:val="-10"/>
          <w:szCs w:val="24"/>
        </w:rPr>
        <w:object w:dxaOrig="1359" w:dyaOrig="360" w14:anchorId="643C1B41">
          <v:shape id="_x0000_i1076" type="#_x0000_t75" alt="x squared equals left parenthesis 2 x minus 9 right parenthesis squared" style="width:68.25pt;height:18pt" o:ole="">
            <v:imagedata r:id="rId106" o:title=""/>
          </v:shape>
          <o:OLEObject Type="Embed" ProgID="Equation.DSMT4" ShapeID="_x0000_i1076" DrawAspect="Content" ObjectID="_1855122559" r:id="rId107"/>
        </w:object>
      </w:r>
      <w:r>
        <w:rPr>
          <w:szCs w:val="24"/>
        </w:rPr>
        <w:t xml:space="preserve"> </w:t>
      </w:r>
      <w:r>
        <w:rPr>
          <w:noProof/>
          <w:szCs w:val="24"/>
        </w:rPr>
        <w:t>using as many different methods as possible.</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1694"/>
        <w:gridCol w:w="7931"/>
      </w:tblGrid>
      <w:tr w:rsidR="00A1423E" w:rsidRPr="00CB37D1" w14:paraId="3E1621DC" w14:textId="77777777" w:rsidTr="008156E7">
        <w:trPr>
          <w:trHeight w:val="260"/>
        </w:trPr>
        <w:tc>
          <w:tcPr>
            <w:tcW w:w="1694" w:type="dxa"/>
            <w:vAlign w:val="center"/>
          </w:tcPr>
          <w:p w14:paraId="51DB27A3"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Standard # and Description</w:t>
            </w:r>
          </w:p>
        </w:tc>
        <w:tc>
          <w:tcPr>
            <w:tcW w:w="7931" w:type="dxa"/>
            <w:vAlign w:val="center"/>
          </w:tcPr>
          <w:p w14:paraId="5F8C7FC4" w14:textId="77777777" w:rsidR="00A1423E" w:rsidRPr="00966479" w:rsidRDefault="00A1423E" w:rsidP="008156E7">
            <w:pPr>
              <w:pStyle w:val="NoSpacing"/>
              <w:rPr>
                <w:rFonts w:asciiTheme="minorHAnsi" w:hAnsiTheme="minorHAnsi"/>
              </w:rPr>
            </w:pPr>
            <w:r w:rsidRPr="00966479">
              <w:rPr>
                <w:rFonts w:asciiTheme="minorHAnsi" w:hAnsiTheme="minorHAnsi"/>
              </w:rPr>
              <w:t>F-IF.B.6</w:t>
            </w:r>
          </w:p>
          <w:p w14:paraId="2C0E5D18" w14:textId="77777777" w:rsidR="00A1423E" w:rsidRPr="00966479" w:rsidRDefault="00A1423E" w:rsidP="008156E7">
            <w:pPr>
              <w:pStyle w:val="NoSpacing"/>
              <w:rPr>
                <w:rFonts w:asciiTheme="minorHAnsi" w:hAnsiTheme="minorHAnsi"/>
                <w:color w:val="202020"/>
              </w:rPr>
            </w:pPr>
            <w:r w:rsidRPr="00966479">
              <w:rPr>
                <w:rFonts w:asciiTheme="minorHAnsi" w:hAnsiTheme="minorHAnsi"/>
                <w:color w:val="000000"/>
              </w:rPr>
              <w:t>Calculate and interpret the average rate of change of a function (presented symbolically or as a table) over a specified interval. Estimate the rate of change from a graph.</w:t>
            </w:r>
          </w:p>
        </w:tc>
      </w:tr>
      <w:tr w:rsidR="00A1423E" w:rsidRPr="00CB37D1" w14:paraId="0256A7B3" w14:textId="77777777" w:rsidTr="008156E7">
        <w:trPr>
          <w:trHeight w:val="260"/>
        </w:trPr>
        <w:tc>
          <w:tcPr>
            <w:tcW w:w="1694" w:type="dxa"/>
            <w:vAlign w:val="center"/>
          </w:tcPr>
          <w:p w14:paraId="721DBAFA"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931" w:type="dxa"/>
            <w:vAlign w:val="center"/>
          </w:tcPr>
          <w:p w14:paraId="799B02A7" w14:textId="77777777" w:rsidR="00A1423E" w:rsidRPr="00966479" w:rsidRDefault="00A1423E" w:rsidP="008156E7">
            <w:pPr>
              <w:pStyle w:val="NoSpacing"/>
              <w:rPr>
                <w:rFonts w:asciiTheme="minorHAnsi" w:hAnsiTheme="minorHAnsi"/>
              </w:rPr>
            </w:pPr>
            <w:r w:rsidRPr="00966479">
              <w:rPr>
                <w:rFonts w:asciiTheme="minorHAnsi" w:hAnsiTheme="minorHAnsi"/>
              </w:rPr>
              <w:t>Louisiana Student Standards</w:t>
            </w:r>
            <w:proofErr w:type="gramStart"/>
            <w:r w:rsidRPr="00966479">
              <w:rPr>
                <w:rFonts w:asciiTheme="minorHAnsi" w:hAnsiTheme="minorHAnsi"/>
              </w:rPr>
              <w:t>:  Companion</w:t>
            </w:r>
            <w:proofErr w:type="gramEnd"/>
            <w:r w:rsidRPr="00966479">
              <w:rPr>
                <w:rFonts w:asciiTheme="minorHAnsi" w:hAnsiTheme="minorHAnsi"/>
              </w:rPr>
              <w:t xml:space="preserve"> Document for Teachers (Algebra II)</w:t>
            </w:r>
          </w:p>
          <w:p w14:paraId="4AC1A7FE" w14:textId="77777777" w:rsidR="00A1423E" w:rsidRPr="00966479" w:rsidRDefault="00A1423E" w:rsidP="008156E7">
            <w:pPr>
              <w:pStyle w:val="NoSpacing"/>
              <w:rPr>
                <w:rFonts w:asciiTheme="minorHAnsi" w:hAnsiTheme="minorHAnsi"/>
              </w:rPr>
            </w:pPr>
            <w:r w:rsidRPr="00966479">
              <w:rPr>
                <w:rFonts w:asciiTheme="minorHAnsi" w:hAnsiTheme="minorHAnsi"/>
              </w:rPr>
              <w:t>https://www.louisianabelieves.com/resources/library/k-12-math-year-long-planning</w:t>
            </w:r>
          </w:p>
        </w:tc>
      </w:tr>
    </w:tbl>
    <w:p w14:paraId="3DBF9E88" w14:textId="71BD82B3" w:rsidR="00A1423E" w:rsidRPr="002531DD" w:rsidRDefault="00A1423E" w:rsidP="004270DE">
      <w:pPr>
        <w:pStyle w:val="ListParagraph"/>
        <w:numPr>
          <w:ilvl w:val="0"/>
          <w:numId w:val="27"/>
        </w:numPr>
        <w:spacing w:before="120" w:line="240" w:lineRule="auto"/>
        <w:contextualSpacing w:val="0"/>
      </w:pPr>
      <w:r w:rsidRPr="002531DD">
        <w:t>Use the</w:t>
      </w:r>
      <w:r w:rsidR="004270DE">
        <w:t xml:space="preserve"> </w:t>
      </w:r>
      <w:r w:rsidRPr="002531DD">
        <w:t xml:space="preserve">table to find the average rate of change of </w:t>
      </w:r>
      <w:r w:rsidRPr="004270DE">
        <w:rPr>
          <w:rFonts w:ascii="Times New Roman" w:hAnsi="Times New Roman" w:cs="Times New Roman"/>
          <w:i/>
        </w:rPr>
        <w:t>g</w:t>
      </w:r>
      <w:r w:rsidRPr="002531DD">
        <w:t xml:space="preserve"> over the intervals </w:t>
      </w:r>
      <w:r w:rsidRPr="00D95D84">
        <w:rPr>
          <w:position w:val="-10"/>
        </w:rPr>
        <w:object w:dxaOrig="780" w:dyaOrig="320" w14:anchorId="64B7EEE3">
          <v:shape id="_x0000_i1077" type="#_x0000_t75" alt="left square bracket negative 2 comma negative 1 right square bracket" style="width:39.75pt;height:15.75pt" o:ole="">
            <v:imagedata r:id="rId108" o:title=""/>
          </v:shape>
          <o:OLEObject Type="Embed" ProgID="Equation.DSMT4" ShapeID="_x0000_i1077" DrawAspect="Content" ObjectID="_1855122560" r:id="rId109"/>
        </w:object>
      </w:r>
      <w:r w:rsidRPr="002531DD">
        <w:t xml:space="preserve">and </w:t>
      </w:r>
      <w:r w:rsidRPr="00D95D84">
        <w:rPr>
          <w:position w:val="-10"/>
        </w:rPr>
        <w:object w:dxaOrig="540" w:dyaOrig="320" w14:anchorId="7F547186">
          <v:shape id="_x0000_i1078" type="#_x0000_t75" alt="left square bracket 0 comma 2 right square bracket" style="width:27.75pt;height:15.75pt" o:ole="">
            <v:imagedata r:id="rId110" o:title=""/>
          </v:shape>
          <o:OLEObject Type="Embed" ProgID="Equation.DSMT4" ShapeID="_x0000_i1078" DrawAspect="Content" ObjectID="_1855122561" r:id="rId111"/>
        </w:object>
      </w:r>
      <w:r>
        <w:t>:</w:t>
      </w:r>
    </w:p>
    <w:tbl>
      <w:tblPr>
        <w:tblW w:w="1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firstRow="1" w:lastRow="0" w:firstColumn="1" w:lastColumn="0" w:noHBand="0" w:noVBand="1"/>
        <w:tblCaption w:val="x values with corresponding function g of x values"/>
      </w:tblPr>
      <w:tblGrid>
        <w:gridCol w:w="535"/>
        <w:gridCol w:w="810"/>
      </w:tblGrid>
      <w:tr w:rsidR="00A1423E" w:rsidRPr="00CB37D1" w14:paraId="353D1A3C" w14:textId="77777777" w:rsidTr="00B5258A">
        <w:trPr>
          <w:tblHeader/>
          <w:jc w:val="center"/>
        </w:trPr>
        <w:tc>
          <w:tcPr>
            <w:tcW w:w="535" w:type="dxa"/>
            <w:tcBorders>
              <w:bottom w:val="single" w:sz="4" w:space="0" w:color="000000"/>
            </w:tcBorders>
          </w:tcPr>
          <w:p w14:paraId="7B319674" w14:textId="77777777" w:rsidR="00A1423E" w:rsidRPr="004270DE" w:rsidRDefault="00A1423E" w:rsidP="008156E7">
            <w:pPr>
              <w:rPr>
                <w:rFonts w:ascii="Times New Roman" w:hAnsi="Times New Roman" w:cs="Times New Roman"/>
                <w:b/>
                <w:i/>
                <w:sz w:val="20"/>
                <w:szCs w:val="20"/>
              </w:rPr>
            </w:pPr>
            <w:r w:rsidRPr="004270DE">
              <w:rPr>
                <w:rFonts w:ascii="Times New Roman" w:hAnsi="Times New Roman" w:cs="Times New Roman"/>
                <w:b/>
                <w:i/>
                <w:sz w:val="20"/>
                <w:szCs w:val="20"/>
              </w:rPr>
              <w:t>x</w:t>
            </w:r>
          </w:p>
        </w:tc>
        <w:tc>
          <w:tcPr>
            <w:tcW w:w="810" w:type="dxa"/>
          </w:tcPr>
          <w:p w14:paraId="3865D22F" w14:textId="073CDF8B" w:rsidR="00A1423E" w:rsidRPr="004270DE" w:rsidRDefault="00B5258A" w:rsidP="008156E7">
            <w:pPr>
              <w:rPr>
                <w:b/>
                <w:i/>
                <w:sz w:val="20"/>
                <w:szCs w:val="20"/>
              </w:rPr>
            </w:pPr>
            <w:r w:rsidRPr="004270DE">
              <w:rPr>
                <w:position w:val="-10"/>
                <w:sz w:val="20"/>
                <w:szCs w:val="20"/>
              </w:rPr>
              <w:object w:dxaOrig="520" w:dyaOrig="320" w14:anchorId="1C47BD7B">
                <v:shape id="_x0000_i1079" type="#_x0000_t75" alt="g of x" style="width:26.25pt;height:16.5pt" o:ole="">
                  <v:imagedata r:id="rId112" o:title=""/>
                </v:shape>
                <o:OLEObject Type="Embed" ProgID="Equation.DSMT4" ShapeID="_x0000_i1079" DrawAspect="Content" ObjectID="_1855122562" r:id="rId113"/>
              </w:object>
            </w:r>
          </w:p>
        </w:tc>
      </w:tr>
      <w:tr w:rsidR="00A1423E" w:rsidRPr="00CB37D1" w14:paraId="419D7E35" w14:textId="77777777" w:rsidTr="00B5258A">
        <w:trPr>
          <w:jc w:val="center"/>
        </w:trPr>
        <w:tc>
          <w:tcPr>
            <w:tcW w:w="535" w:type="dxa"/>
            <w:tcBorders>
              <w:bottom w:val="single" w:sz="4" w:space="0" w:color="auto"/>
            </w:tcBorders>
          </w:tcPr>
          <w:p w14:paraId="04243C61" w14:textId="77777777" w:rsidR="00A1423E" w:rsidRPr="004270DE" w:rsidRDefault="00A1423E" w:rsidP="00B5258A">
            <w:pPr>
              <w:jc w:val="center"/>
              <w:rPr>
                <w:sz w:val="20"/>
                <w:szCs w:val="20"/>
              </w:rPr>
            </w:pPr>
            <w:r w:rsidRPr="004270DE">
              <w:rPr>
                <w:sz w:val="20"/>
                <w:szCs w:val="20"/>
              </w:rPr>
              <w:t>-2</w:t>
            </w:r>
          </w:p>
        </w:tc>
        <w:tc>
          <w:tcPr>
            <w:tcW w:w="810" w:type="dxa"/>
          </w:tcPr>
          <w:p w14:paraId="7D2CFAC6" w14:textId="77777777" w:rsidR="00A1423E" w:rsidRPr="004270DE" w:rsidRDefault="00A1423E" w:rsidP="00B5258A">
            <w:pPr>
              <w:jc w:val="center"/>
              <w:rPr>
                <w:sz w:val="20"/>
                <w:szCs w:val="20"/>
              </w:rPr>
            </w:pPr>
            <w:r w:rsidRPr="004270DE">
              <w:rPr>
                <w:sz w:val="20"/>
                <w:szCs w:val="20"/>
              </w:rPr>
              <w:t>2</w:t>
            </w:r>
          </w:p>
        </w:tc>
      </w:tr>
      <w:tr w:rsidR="00A1423E" w:rsidRPr="00CB37D1" w14:paraId="3A1D9278" w14:textId="77777777" w:rsidTr="00B5258A">
        <w:trPr>
          <w:jc w:val="center"/>
        </w:trPr>
        <w:tc>
          <w:tcPr>
            <w:tcW w:w="535" w:type="dxa"/>
            <w:tcBorders>
              <w:top w:val="single" w:sz="4" w:space="0" w:color="auto"/>
            </w:tcBorders>
          </w:tcPr>
          <w:p w14:paraId="51FF8FE5" w14:textId="77777777" w:rsidR="00A1423E" w:rsidRPr="004270DE" w:rsidRDefault="00A1423E" w:rsidP="00B5258A">
            <w:pPr>
              <w:jc w:val="center"/>
              <w:rPr>
                <w:sz w:val="20"/>
                <w:szCs w:val="20"/>
              </w:rPr>
            </w:pPr>
            <w:r w:rsidRPr="004270DE">
              <w:rPr>
                <w:sz w:val="20"/>
                <w:szCs w:val="20"/>
              </w:rPr>
              <w:t>-1</w:t>
            </w:r>
          </w:p>
        </w:tc>
        <w:tc>
          <w:tcPr>
            <w:tcW w:w="810" w:type="dxa"/>
          </w:tcPr>
          <w:p w14:paraId="54401975" w14:textId="77777777" w:rsidR="00A1423E" w:rsidRPr="004270DE" w:rsidRDefault="00A1423E" w:rsidP="00B5258A">
            <w:pPr>
              <w:jc w:val="center"/>
              <w:rPr>
                <w:sz w:val="20"/>
                <w:szCs w:val="20"/>
              </w:rPr>
            </w:pPr>
            <w:r w:rsidRPr="004270DE">
              <w:rPr>
                <w:sz w:val="20"/>
                <w:szCs w:val="20"/>
              </w:rPr>
              <w:t>-1</w:t>
            </w:r>
          </w:p>
        </w:tc>
      </w:tr>
      <w:tr w:rsidR="00A1423E" w:rsidRPr="00CB37D1" w14:paraId="256EB9B9" w14:textId="77777777" w:rsidTr="00B5258A">
        <w:trPr>
          <w:jc w:val="center"/>
        </w:trPr>
        <w:tc>
          <w:tcPr>
            <w:tcW w:w="535" w:type="dxa"/>
          </w:tcPr>
          <w:p w14:paraId="1B88CDD4" w14:textId="77777777" w:rsidR="00A1423E" w:rsidRPr="004270DE" w:rsidRDefault="00A1423E" w:rsidP="00B5258A">
            <w:pPr>
              <w:jc w:val="center"/>
              <w:rPr>
                <w:sz w:val="20"/>
                <w:szCs w:val="20"/>
              </w:rPr>
            </w:pPr>
            <w:r w:rsidRPr="004270DE">
              <w:rPr>
                <w:sz w:val="20"/>
                <w:szCs w:val="20"/>
              </w:rPr>
              <w:t>0</w:t>
            </w:r>
          </w:p>
        </w:tc>
        <w:tc>
          <w:tcPr>
            <w:tcW w:w="810" w:type="dxa"/>
          </w:tcPr>
          <w:p w14:paraId="6A4CF563" w14:textId="77777777" w:rsidR="00A1423E" w:rsidRPr="004270DE" w:rsidRDefault="00A1423E" w:rsidP="00B5258A">
            <w:pPr>
              <w:jc w:val="center"/>
              <w:rPr>
                <w:sz w:val="20"/>
                <w:szCs w:val="20"/>
              </w:rPr>
            </w:pPr>
            <w:r w:rsidRPr="004270DE">
              <w:rPr>
                <w:sz w:val="20"/>
                <w:szCs w:val="20"/>
              </w:rPr>
              <w:t>-4</w:t>
            </w:r>
          </w:p>
        </w:tc>
      </w:tr>
      <w:tr w:rsidR="00A1423E" w:rsidRPr="00CB37D1" w14:paraId="75BAE7C0" w14:textId="77777777" w:rsidTr="00B5258A">
        <w:trPr>
          <w:jc w:val="center"/>
        </w:trPr>
        <w:tc>
          <w:tcPr>
            <w:tcW w:w="535" w:type="dxa"/>
          </w:tcPr>
          <w:p w14:paraId="23D7B11F" w14:textId="77777777" w:rsidR="00A1423E" w:rsidRPr="004270DE" w:rsidRDefault="00A1423E" w:rsidP="00B5258A">
            <w:pPr>
              <w:jc w:val="center"/>
              <w:rPr>
                <w:sz w:val="20"/>
                <w:szCs w:val="20"/>
              </w:rPr>
            </w:pPr>
            <w:r w:rsidRPr="004270DE">
              <w:rPr>
                <w:sz w:val="20"/>
                <w:szCs w:val="20"/>
              </w:rPr>
              <w:t>2</w:t>
            </w:r>
          </w:p>
        </w:tc>
        <w:tc>
          <w:tcPr>
            <w:tcW w:w="810" w:type="dxa"/>
          </w:tcPr>
          <w:p w14:paraId="24B2AD9B" w14:textId="77777777" w:rsidR="00A1423E" w:rsidRPr="004270DE" w:rsidRDefault="00A1423E" w:rsidP="00B5258A">
            <w:pPr>
              <w:jc w:val="center"/>
              <w:rPr>
                <w:sz w:val="20"/>
                <w:szCs w:val="20"/>
              </w:rPr>
            </w:pPr>
            <w:r w:rsidRPr="004270DE">
              <w:rPr>
                <w:sz w:val="20"/>
                <w:szCs w:val="20"/>
              </w:rPr>
              <w:t>-10</w:t>
            </w:r>
          </w:p>
        </w:tc>
      </w:tr>
    </w:tbl>
    <w:p w14:paraId="703A05BB" w14:textId="26549E53" w:rsidR="00A1423E" w:rsidRDefault="00A1423E" w:rsidP="004270DE">
      <w:pPr>
        <w:pStyle w:val="ListParagraph"/>
        <w:numPr>
          <w:ilvl w:val="0"/>
          <w:numId w:val="27"/>
        </w:numPr>
        <w:spacing w:before="120" w:line="240" w:lineRule="auto"/>
        <w:contextualSpacing w:val="0"/>
      </w:pPr>
      <w:r w:rsidRPr="002531DD">
        <w:t>The plug is pulled in a small hot tub. The table gives the volume of water in the tub from the moment the plug is pulled, until it is empty. What is the av</w:t>
      </w:r>
      <w:r>
        <w:t>erage rate of change between</w:t>
      </w:r>
      <w:r w:rsidR="004270DE">
        <w:t xml:space="preserve"> </w:t>
      </w:r>
    </w:p>
    <w:p w14:paraId="44168C73" w14:textId="77777777" w:rsidR="004270DE" w:rsidRPr="00CB37D1" w:rsidRDefault="004270DE" w:rsidP="004270DE">
      <w:pPr>
        <w:pStyle w:val="ListParagraph"/>
        <w:numPr>
          <w:ilvl w:val="0"/>
          <w:numId w:val="21"/>
        </w:numPr>
        <w:autoSpaceDE w:val="0"/>
        <w:autoSpaceDN w:val="0"/>
        <w:adjustRightInd w:val="0"/>
        <w:spacing w:line="240" w:lineRule="auto"/>
        <w:rPr>
          <w:noProof/>
        </w:rPr>
      </w:pPr>
      <w:r w:rsidRPr="00CB37D1">
        <w:rPr>
          <w:rFonts w:eastAsia="Helvetica"/>
        </w:rPr>
        <w:t>60 seconds and 100 seconds?</w:t>
      </w:r>
    </w:p>
    <w:p w14:paraId="5908F6C5" w14:textId="77777777" w:rsidR="004270DE" w:rsidRPr="004270DE" w:rsidRDefault="004270DE" w:rsidP="004270DE">
      <w:pPr>
        <w:pStyle w:val="ListParagraph"/>
        <w:numPr>
          <w:ilvl w:val="0"/>
          <w:numId w:val="21"/>
        </w:numPr>
        <w:autoSpaceDE w:val="0"/>
        <w:autoSpaceDN w:val="0"/>
        <w:adjustRightInd w:val="0"/>
        <w:spacing w:line="240" w:lineRule="auto"/>
        <w:rPr>
          <w:noProof/>
        </w:rPr>
      </w:pPr>
      <w:r w:rsidRPr="00CB37D1">
        <w:rPr>
          <w:rFonts w:eastAsia="Helvetica"/>
        </w:rPr>
        <w:t>0 seconds and 120 seconds?</w:t>
      </w:r>
    </w:p>
    <w:p w14:paraId="78778CC4" w14:textId="211C79B1" w:rsidR="00A1423E" w:rsidRPr="008A6345" w:rsidRDefault="004270DE" w:rsidP="004270DE">
      <w:pPr>
        <w:pStyle w:val="ListParagraph"/>
        <w:numPr>
          <w:ilvl w:val="0"/>
          <w:numId w:val="21"/>
        </w:numPr>
        <w:autoSpaceDE w:val="0"/>
        <w:autoSpaceDN w:val="0"/>
        <w:adjustRightInd w:val="0"/>
        <w:spacing w:line="240" w:lineRule="auto"/>
        <w:rPr>
          <w:noProof/>
        </w:rPr>
      </w:pPr>
      <w:r w:rsidRPr="004270DE">
        <w:rPr>
          <w:rFonts w:eastAsia="Helvetica"/>
        </w:rPr>
        <w:t>70 seconds and 110 seconds?</w:t>
      </w:r>
      <w:r w:rsidRPr="00CB37D1">
        <w:rPr>
          <w:noProof/>
        </w:rPr>
        <w:t xml:space="preserve"> </w:t>
      </w:r>
      <w:r>
        <w:t xml:space="preserve"> </w:t>
      </w:r>
    </w:p>
    <w:tbl>
      <w:tblPr>
        <w:tblStyle w:val="TableGrid"/>
        <w:tblpPr w:leftFromText="180" w:rightFromText="180" w:vertAnchor="text" w:horzAnchor="page" w:tblpX="3028" w:tblpY="147"/>
        <w:tblW w:w="0" w:type="auto"/>
        <w:tblLook w:val="0620" w:firstRow="1" w:lastRow="0" w:firstColumn="0" w:lastColumn="0" w:noHBand="1" w:noVBand="1"/>
        <w:tblDescription w:val="second column is number of liters of water in the tub after the time in seconds in the first column has passed"/>
      </w:tblPr>
      <w:tblGrid>
        <w:gridCol w:w="1795"/>
        <w:gridCol w:w="2250"/>
      </w:tblGrid>
      <w:tr w:rsidR="004270DE" w14:paraId="0146C8CB" w14:textId="77777777" w:rsidTr="004270DE">
        <w:trPr>
          <w:cantSplit/>
          <w:tblHeader/>
        </w:trPr>
        <w:tc>
          <w:tcPr>
            <w:tcW w:w="1795" w:type="dxa"/>
          </w:tcPr>
          <w:p w14:paraId="6D627792" w14:textId="77777777" w:rsidR="004270DE" w:rsidRPr="004270DE" w:rsidRDefault="004270DE" w:rsidP="004270DE">
            <w:pPr>
              <w:autoSpaceDE w:val="0"/>
              <w:autoSpaceDN w:val="0"/>
              <w:adjustRightInd w:val="0"/>
              <w:contextualSpacing/>
              <w:rPr>
                <w:b/>
                <w:noProof/>
                <w:sz w:val="22"/>
              </w:rPr>
            </w:pPr>
            <w:r w:rsidRPr="004270DE">
              <w:rPr>
                <w:b/>
                <w:noProof/>
                <w:sz w:val="22"/>
              </w:rPr>
              <w:t>Time (seconds)</w:t>
            </w:r>
          </w:p>
        </w:tc>
        <w:tc>
          <w:tcPr>
            <w:tcW w:w="2250" w:type="dxa"/>
          </w:tcPr>
          <w:p w14:paraId="75921BF0" w14:textId="77777777" w:rsidR="004270DE" w:rsidRPr="004270DE" w:rsidRDefault="004270DE" w:rsidP="004270DE">
            <w:pPr>
              <w:autoSpaceDE w:val="0"/>
              <w:autoSpaceDN w:val="0"/>
              <w:adjustRightInd w:val="0"/>
              <w:contextualSpacing/>
              <w:rPr>
                <w:b/>
                <w:noProof/>
                <w:sz w:val="22"/>
              </w:rPr>
            </w:pPr>
            <w:r w:rsidRPr="004270DE">
              <w:rPr>
                <w:b/>
                <w:noProof/>
                <w:sz w:val="22"/>
              </w:rPr>
              <w:t>Volume (liters)</w:t>
            </w:r>
          </w:p>
        </w:tc>
      </w:tr>
      <w:tr w:rsidR="004270DE" w14:paraId="33C9B76F" w14:textId="77777777" w:rsidTr="004270DE">
        <w:trPr>
          <w:cantSplit/>
          <w:tblHeader/>
        </w:trPr>
        <w:tc>
          <w:tcPr>
            <w:tcW w:w="1795" w:type="dxa"/>
          </w:tcPr>
          <w:p w14:paraId="1391B7F1" w14:textId="77777777" w:rsidR="004270DE" w:rsidRPr="004270DE" w:rsidRDefault="004270DE" w:rsidP="004270DE">
            <w:pPr>
              <w:autoSpaceDE w:val="0"/>
              <w:autoSpaceDN w:val="0"/>
              <w:adjustRightInd w:val="0"/>
              <w:contextualSpacing/>
              <w:rPr>
                <w:noProof/>
                <w:sz w:val="22"/>
              </w:rPr>
            </w:pPr>
            <w:r w:rsidRPr="004270DE">
              <w:rPr>
                <w:noProof/>
                <w:sz w:val="22"/>
              </w:rPr>
              <w:t>0</w:t>
            </w:r>
          </w:p>
        </w:tc>
        <w:tc>
          <w:tcPr>
            <w:tcW w:w="2250" w:type="dxa"/>
          </w:tcPr>
          <w:p w14:paraId="584A41C3" w14:textId="77777777" w:rsidR="004270DE" w:rsidRPr="004270DE" w:rsidRDefault="004270DE" w:rsidP="004270DE">
            <w:pPr>
              <w:autoSpaceDE w:val="0"/>
              <w:autoSpaceDN w:val="0"/>
              <w:adjustRightInd w:val="0"/>
              <w:contextualSpacing/>
              <w:rPr>
                <w:noProof/>
                <w:sz w:val="22"/>
              </w:rPr>
            </w:pPr>
            <w:r w:rsidRPr="004270DE">
              <w:rPr>
                <w:noProof/>
                <w:sz w:val="22"/>
              </w:rPr>
              <w:t>1600</w:t>
            </w:r>
          </w:p>
        </w:tc>
      </w:tr>
      <w:tr w:rsidR="004270DE" w14:paraId="2B453BEF" w14:textId="77777777" w:rsidTr="004270DE">
        <w:trPr>
          <w:cantSplit/>
          <w:tblHeader/>
        </w:trPr>
        <w:tc>
          <w:tcPr>
            <w:tcW w:w="1795" w:type="dxa"/>
          </w:tcPr>
          <w:p w14:paraId="5C8EFA89" w14:textId="77777777" w:rsidR="004270DE" w:rsidRPr="004270DE" w:rsidRDefault="004270DE" w:rsidP="004270DE">
            <w:pPr>
              <w:autoSpaceDE w:val="0"/>
              <w:autoSpaceDN w:val="0"/>
              <w:adjustRightInd w:val="0"/>
              <w:contextualSpacing/>
              <w:rPr>
                <w:noProof/>
                <w:sz w:val="22"/>
              </w:rPr>
            </w:pPr>
            <w:r w:rsidRPr="004270DE">
              <w:rPr>
                <w:noProof/>
                <w:sz w:val="22"/>
              </w:rPr>
              <w:t>10</w:t>
            </w:r>
          </w:p>
        </w:tc>
        <w:tc>
          <w:tcPr>
            <w:tcW w:w="2250" w:type="dxa"/>
          </w:tcPr>
          <w:p w14:paraId="742E321B" w14:textId="77777777" w:rsidR="004270DE" w:rsidRPr="004270DE" w:rsidRDefault="004270DE" w:rsidP="004270DE">
            <w:pPr>
              <w:autoSpaceDE w:val="0"/>
              <w:autoSpaceDN w:val="0"/>
              <w:adjustRightInd w:val="0"/>
              <w:contextualSpacing/>
              <w:rPr>
                <w:noProof/>
                <w:sz w:val="22"/>
              </w:rPr>
            </w:pPr>
            <w:r w:rsidRPr="004270DE">
              <w:rPr>
                <w:noProof/>
                <w:sz w:val="22"/>
              </w:rPr>
              <w:t>1344</w:t>
            </w:r>
          </w:p>
        </w:tc>
      </w:tr>
      <w:tr w:rsidR="004270DE" w14:paraId="4A4C3575" w14:textId="77777777" w:rsidTr="004270DE">
        <w:trPr>
          <w:cantSplit/>
          <w:tblHeader/>
        </w:trPr>
        <w:tc>
          <w:tcPr>
            <w:tcW w:w="1795" w:type="dxa"/>
          </w:tcPr>
          <w:p w14:paraId="1A18F8B3" w14:textId="77777777" w:rsidR="004270DE" w:rsidRPr="004270DE" w:rsidRDefault="004270DE" w:rsidP="004270DE">
            <w:pPr>
              <w:autoSpaceDE w:val="0"/>
              <w:autoSpaceDN w:val="0"/>
              <w:adjustRightInd w:val="0"/>
              <w:contextualSpacing/>
              <w:rPr>
                <w:noProof/>
                <w:sz w:val="22"/>
              </w:rPr>
            </w:pPr>
            <w:r w:rsidRPr="004270DE">
              <w:rPr>
                <w:noProof/>
                <w:sz w:val="22"/>
              </w:rPr>
              <w:t>20</w:t>
            </w:r>
          </w:p>
        </w:tc>
        <w:tc>
          <w:tcPr>
            <w:tcW w:w="2250" w:type="dxa"/>
          </w:tcPr>
          <w:p w14:paraId="4B099955" w14:textId="77777777" w:rsidR="004270DE" w:rsidRPr="004270DE" w:rsidRDefault="004270DE" w:rsidP="004270DE">
            <w:pPr>
              <w:autoSpaceDE w:val="0"/>
              <w:autoSpaceDN w:val="0"/>
              <w:adjustRightInd w:val="0"/>
              <w:contextualSpacing/>
              <w:rPr>
                <w:noProof/>
                <w:sz w:val="22"/>
              </w:rPr>
            </w:pPr>
            <w:r w:rsidRPr="004270DE">
              <w:rPr>
                <w:noProof/>
                <w:sz w:val="22"/>
              </w:rPr>
              <w:t>1111</w:t>
            </w:r>
          </w:p>
        </w:tc>
      </w:tr>
      <w:tr w:rsidR="004270DE" w14:paraId="213A908E" w14:textId="77777777" w:rsidTr="004270DE">
        <w:trPr>
          <w:cantSplit/>
          <w:tblHeader/>
        </w:trPr>
        <w:tc>
          <w:tcPr>
            <w:tcW w:w="1795" w:type="dxa"/>
          </w:tcPr>
          <w:p w14:paraId="68ABB2B3" w14:textId="77777777" w:rsidR="004270DE" w:rsidRPr="004270DE" w:rsidRDefault="004270DE" w:rsidP="004270DE">
            <w:pPr>
              <w:autoSpaceDE w:val="0"/>
              <w:autoSpaceDN w:val="0"/>
              <w:adjustRightInd w:val="0"/>
              <w:contextualSpacing/>
              <w:rPr>
                <w:noProof/>
                <w:sz w:val="22"/>
              </w:rPr>
            </w:pPr>
            <w:r w:rsidRPr="004270DE">
              <w:rPr>
                <w:noProof/>
                <w:sz w:val="22"/>
              </w:rPr>
              <w:t>30</w:t>
            </w:r>
          </w:p>
        </w:tc>
        <w:tc>
          <w:tcPr>
            <w:tcW w:w="2250" w:type="dxa"/>
          </w:tcPr>
          <w:p w14:paraId="1DF37E22" w14:textId="77777777" w:rsidR="004270DE" w:rsidRPr="004270DE" w:rsidRDefault="004270DE" w:rsidP="004270DE">
            <w:pPr>
              <w:autoSpaceDE w:val="0"/>
              <w:autoSpaceDN w:val="0"/>
              <w:adjustRightInd w:val="0"/>
              <w:contextualSpacing/>
              <w:rPr>
                <w:noProof/>
                <w:sz w:val="22"/>
              </w:rPr>
            </w:pPr>
            <w:r w:rsidRPr="004270DE">
              <w:rPr>
                <w:noProof/>
                <w:sz w:val="22"/>
              </w:rPr>
              <w:t>900</w:t>
            </w:r>
          </w:p>
        </w:tc>
      </w:tr>
      <w:tr w:rsidR="004270DE" w14:paraId="27EA614C" w14:textId="77777777" w:rsidTr="004270DE">
        <w:trPr>
          <w:cantSplit/>
          <w:tblHeader/>
        </w:trPr>
        <w:tc>
          <w:tcPr>
            <w:tcW w:w="1795" w:type="dxa"/>
          </w:tcPr>
          <w:p w14:paraId="5EC865E2" w14:textId="77777777" w:rsidR="004270DE" w:rsidRPr="004270DE" w:rsidRDefault="004270DE" w:rsidP="004270DE">
            <w:pPr>
              <w:autoSpaceDE w:val="0"/>
              <w:autoSpaceDN w:val="0"/>
              <w:adjustRightInd w:val="0"/>
              <w:contextualSpacing/>
              <w:rPr>
                <w:noProof/>
                <w:sz w:val="22"/>
              </w:rPr>
            </w:pPr>
            <w:r w:rsidRPr="004270DE">
              <w:rPr>
                <w:noProof/>
                <w:sz w:val="22"/>
              </w:rPr>
              <w:t>40</w:t>
            </w:r>
          </w:p>
        </w:tc>
        <w:tc>
          <w:tcPr>
            <w:tcW w:w="2250" w:type="dxa"/>
          </w:tcPr>
          <w:p w14:paraId="48F9882F" w14:textId="77777777" w:rsidR="004270DE" w:rsidRPr="004270DE" w:rsidRDefault="004270DE" w:rsidP="004270DE">
            <w:pPr>
              <w:autoSpaceDE w:val="0"/>
              <w:autoSpaceDN w:val="0"/>
              <w:adjustRightInd w:val="0"/>
              <w:contextualSpacing/>
              <w:rPr>
                <w:noProof/>
                <w:sz w:val="22"/>
              </w:rPr>
            </w:pPr>
            <w:r w:rsidRPr="004270DE">
              <w:rPr>
                <w:noProof/>
                <w:sz w:val="22"/>
              </w:rPr>
              <w:t>711</w:t>
            </w:r>
          </w:p>
        </w:tc>
      </w:tr>
      <w:tr w:rsidR="004270DE" w14:paraId="07CAC354" w14:textId="77777777" w:rsidTr="004270DE">
        <w:trPr>
          <w:cantSplit/>
          <w:tblHeader/>
        </w:trPr>
        <w:tc>
          <w:tcPr>
            <w:tcW w:w="1795" w:type="dxa"/>
          </w:tcPr>
          <w:p w14:paraId="65A35B80" w14:textId="77777777" w:rsidR="004270DE" w:rsidRPr="004270DE" w:rsidRDefault="004270DE" w:rsidP="004270DE">
            <w:pPr>
              <w:autoSpaceDE w:val="0"/>
              <w:autoSpaceDN w:val="0"/>
              <w:adjustRightInd w:val="0"/>
              <w:contextualSpacing/>
              <w:rPr>
                <w:noProof/>
                <w:sz w:val="22"/>
              </w:rPr>
            </w:pPr>
            <w:r w:rsidRPr="004270DE">
              <w:rPr>
                <w:noProof/>
                <w:sz w:val="22"/>
              </w:rPr>
              <w:t>50</w:t>
            </w:r>
          </w:p>
        </w:tc>
        <w:tc>
          <w:tcPr>
            <w:tcW w:w="2250" w:type="dxa"/>
          </w:tcPr>
          <w:p w14:paraId="46FA34DC" w14:textId="77777777" w:rsidR="004270DE" w:rsidRPr="004270DE" w:rsidRDefault="004270DE" w:rsidP="004270DE">
            <w:pPr>
              <w:autoSpaceDE w:val="0"/>
              <w:autoSpaceDN w:val="0"/>
              <w:adjustRightInd w:val="0"/>
              <w:contextualSpacing/>
              <w:rPr>
                <w:noProof/>
                <w:sz w:val="22"/>
              </w:rPr>
            </w:pPr>
            <w:r w:rsidRPr="004270DE">
              <w:rPr>
                <w:noProof/>
                <w:sz w:val="22"/>
              </w:rPr>
              <w:t>544</w:t>
            </w:r>
          </w:p>
        </w:tc>
      </w:tr>
      <w:tr w:rsidR="004270DE" w14:paraId="23D0D51D" w14:textId="77777777" w:rsidTr="004270DE">
        <w:trPr>
          <w:cantSplit/>
          <w:tblHeader/>
        </w:trPr>
        <w:tc>
          <w:tcPr>
            <w:tcW w:w="1795" w:type="dxa"/>
          </w:tcPr>
          <w:p w14:paraId="08B4141B" w14:textId="77777777" w:rsidR="004270DE" w:rsidRPr="004270DE" w:rsidRDefault="004270DE" w:rsidP="004270DE">
            <w:pPr>
              <w:autoSpaceDE w:val="0"/>
              <w:autoSpaceDN w:val="0"/>
              <w:adjustRightInd w:val="0"/>
              <w:contextualSpacing/>
              <w:rPr>
                <w:noProof/>
                <w:sz w:val="22"/>
              </w:rPr>
            </w:pPr>
            <w:r w:rsidRPr="004270DE">
              <w:rPr>
                <w:noProof/>
                <w:sz w:val="22"/>
              </w:rPr>
              <w:t>60</w:t>
            </w:r>
          </w:p>
        </w:tc>
        <w:tc>
          <w:tcPr>
            <w:tcW w:w="2250" w:type="dxa"/>
          </w:tcPr>
          <w:p w14:paraId="7F741830" w14:textId="77777777" w:rsidR="004270DE" w:rsidRPr="004270DE" w:rsidRDefault="004270DE" w:rsidP="004270DE">
            <w:pPr>
              <w:autoSpaceDE w:val="0"/>
              <w:autoSpaceDN w:val="0"/>
              <w:adjustRightInd w:val="0"/>
              <w:contextualSpacing/>
              <w:rPr>
                <w:noProof/>
                <w:sz w:val="22"/>
              </w:rPr>
            </w:pPr>
            <w:r w:rsidRPr="004270DE">
              <w:rPr>
                <w:noProof/>
                <w:sz w:val="22"/>
              </w:rPr>
              <w:t>400</w:t>
            </w:r>
          </w:p>
        </w:tc>
      </w:tr>
      <w:tr w:rsidR="004270DE" w14:paraId="688E7E22" w14:textId="77777777" w:rsidTr="004270DE">
        <w:trPr>
          <w:cantSplit/>
          <w:tblHeader/>
        </w:trPr>
        <w:tc>
          <w:tcPr>
            <w:tcW w:w="1795" w:type="dxa"/>
          </w:tcPr>
          <w:p w14:paraId="1D8C6DC3" w14:textId="77777777" w:rsidR="004270DE" w:rsidRPr="004270DE" w:rsidRDefault="004270DE" w:rsidP="004270DE">
            <w:pPr>
              <w:autoSpaceDE w:val="0"/>
              <w:autoSpaceDN w:val="0"/>
              <w:adjustRightInd w:val="0"/>
              <w:contextualSpacing/>
              <w:rPr>
                <w:noProof/>
                <w:sz w:val="22"/>
              </w:rPr>
            </w:pPr>
            <w:r w:rsidRPr="004270DE">
              <w:rPr>
                <w:noProof/>
                <w:sz w:val="22"/>
              </w:rPr>
              <w:t>70</w:t>
            </w:r>
          </w:p>
        </w:tc>
        <w:tc>
          <w:tcPr>
            <w:tcW w:w="2250" w:type="dxa"/>
          </w:tcPr>
          <w:p w14:paraId="2F5B9C78" w14:textId="77777777" w:rsidR="004270DE" w:rsidRPr="004270DE" w:rsidRDefault="004270DE" w:rsidP="004270DE">
            <w:pPr>
              <w:autoSpaceDE w:val="0"/>
              <w:autoSpaceDN w:val="0"/>
              <w:adjustRightInd w:val="0"/>
              <w:contextualSpacing/>
              <w:rPr>
                <w:noProof/>
                <w:sz w:val="22"/>
              </w:rPr>
            </w:pPr>
            <w:r w:rsidRPr="004270DE">
              <w:rPr>
                <w:noProof/>
                <w:sz w:val="22"/>
              </w:rPr>
              <w:t>278</w:t>
            </w:r>
          </w:p>
        </w:tc>
      </w:tr>
      <w:tr w:rsidR="004270DE" w14:paraId="0773B1DA" w14:textId="77777777" w:rsidTr="004270DE">
        <w:trPr>
          <w:cantSplit/>
          <w:tblHeader/>
        </w:trPr>
        <w:tc>
          <w:tcPr>
            <w:tcW w:w="1795" w:type="dxa"/>
          </w:tcPr>
          <w:p w14:paraId="3D89D6B0" w14:textId="77777777" w:rsidR="004270DE" w:rsidRPr="004270DE" w:rsidRDefault="004270DE" w:rsidP="004270DE">
            <w:pPr>
              <w:autoSpaceDE w:val="0"/>
              <w:autoSpaceDN w:val="0"/>
              <w:adjustRightInd w:val="0"/>
              <w:contextualSpacing/>
              <w:rPr>
                <w:noProof/>
                <w:sz w:val="22"/>
              </w:rPr>
            </w:pPr>
            <w:r w:rsidRPr="004270DE">
              <w:rPr>
                <w:noProof/>
                <w:sz w:val="22"/>
              </w:rPr>
              <w:t>80</w:t>
            </w:r>
          </w:p>
        </w:tc>
        <w:tc>
          <w:tcPr>
            <w:tcW w:w="2250" w:type="dxa"/>
          </w:tcPr>
          <w:p w14:paraId="6BFDECD6" w14:textId="77777777" w:rsidR="004270DE" w:rsidRPr="004270DE" w:rsidRDefault="004270DE" w:rsidP="004270DE">
            <w:pPr>
              <w:autoSpaceDE w:val="0"/>
              <w:autoSpaceDN w:val="0"/>
              <w:adjustRightInd w:val="0"/>
              <w:contextualSpacing/>
              <w:rPr>
                <w:noProof/>
                <w:sz w:val="22"/>
              </w:rPr>
            </w:pPr>
            <w:r w:rsidRPr="004270DE">
              <w:rPr>
                <w:noProof/>
                <w:sz w:val="22"/>
              </w:rPr>
              <w:t>178</w:t>
            </w:r>
          </w:p>
        </w:tc>
      </w:tr>
      <w:tr w:rsidR="004270DE" w14:paraId="3601D571" w14:textId="77777777" w:rsidTr="004270DE">
        <w:trPr>
          <w:cantSplit/>
          <w:tblHeader/>
        </w:trPr>
        <w:tc>
          <w:tcPr>
            <w:tcW w:w="1795" w:type="dxa"/>
          </w:tcPr>
          <w:p w14:paraId="7C7A9F14" w14:textId="77777777" w:rsidR="004270DE" w:rsidRPr="004270DE" w:rsidRDefault="004270DE" w:rsidP="004270DE">
            <w:pPr>
              <w:autoSpaceDE w:val="0"/>
              <w:autoSpaceDN w:val="0"/>
              <w:adjustRightInd w:val="0"/>
              <w:contextualSpacing/>
              <w:rPr>
                <w:noProof/>
                <w:sz w:val="22"/>
              </w:rPr>
            </w:pPr>
            <w:r w:rsidRPr="004270DE">
              <w:rPr>
                <w:noProof/>
                <w:sz w:val="22"/>
              </w:rPr>
              <w:t>90</w:t>
            </w:r>
          </w:p>
        </w:tc>
        <w:tc>
          <w:tcPr>
            <w:tcW w:w="2250" w:type="dxa"/>
          </w:tcPr>
          <w:p w14:paraId="0735CCE3" w14:textId="77777777" w:rsidR="004270DE" w:rsidRPr="004270DE" w:rsidRDefault="004270DE" w:rsidP="004270DE">
            <w:pPr>
              <w:autoSpaceDE w:val="0"/>
              <w:autoSpaceDN w:val="0"/>
              <w:adjustRightInd w:val="0"/>
              <w:contextualSpacing/>
              <w:rPr>
                <w:noProof/>
                <w:sz w:val="22"/>
              </w:rPr>
            </w:pPr>
            <w:r w:rsidRPr="004270DE">
              <w:rPr>
                <w:noProof/>
                <w:sz w:val="22"/>
              </w:rPr>
              <w:t>100</w:t>
            </w:r>
          </w:p>
        </w:tc>
      </w:tr>
      <w:tr w:rsidR="004270DE" w14:paraId="0F63EB71" w14:textId="77777777" w:rsidTr="004270DE">
        <w:trPr>
          <w:cantSplit/>
          <w:tblHeader/>
        </w:trPr>
        <w:tc>
          <w:tcPr>
            <w:tcW w:w="1795" w:type="dxa"/>
          </w:tcPr>
          <w:p w14:paraId="7F6613A2" w14:textId="77777777" w:rsidR="004270DE" w:rsidRPr="004270DE" w:rsidRDefault="004270DE" w:rsidP="004270DE">
            <w:pPr>
              <w:autoSpaceDE w:val="0"/>
              <w:autoSpaceDN w:val="0"/>
              <w:adjustRightInd w:val="0"/>
              <w:contextualSpacing/>
              <w:rPr>
                <w:noProof/>
                <w:sz w:val="22"/>
              </w:rPr>
            </w:pPr>
            <w:r w:rsidRPr="004270DE">
              <w:rPr>
                <w:noProof/>
                <w:sz w:val="22"/>
              </w:rPr>
              <w:t>100</w:t>
            </w:r>
          </w:p>
        </w:tc>
        <w:tc>
          <w:tcPr>
            <w:tcW w:w="2250" w:type="dxa"/>
          </w:tcPr>
          <w:p w14:paraId="0A0C27EA" w14:textId="77777777" w:rsidR="004270DE" w:rsidRPr="004270DE" w:rsidRDefault="004270DE" w:rsidP="004270DE">
            <w:pPr>
              <w:autoSpaceDE w:val="0"/>
              <w:autoSpaceDN w:val="0"/>
              <w:adjustRightInd w:val="0"/>
              <w:contextualSpacing/>
              <w:rPr>
                <w:noProof/>
                <w:sz w:val="22"/>
              </w:rPr>
            </w:pPr>
            <w:r w:rsidRPr="004270DE">
              <w:rPr>
                <w:noProof/>
                <w:sz w:val="22"/>
              </w:rPr>
              <w:t>44</w:t>
            </w:r>
          </w:p>
        </w:tc>
      </w:tr>
      <w:tr w:rsidR="004270DE" w14:paraId="3754DE13" w14:textId="77777777" w:rsidTr="004270DE">
        <w:trPr>
          <w:cantSplit/>
          <w:tblHeader/>
        </w:trPr>
        <w:tc>
          <w:tcPr>
            <w:tcW w:w="1795" w:type="dxa"/>
          </w:tcPr>
          <w:p w14:paraId="074C00B5" w14:textId="77777777" w:rsidR="004270DE" w:rsidRPr="004270DE" w:rsidRDefault="004270DE" w:rsidP="004270DE">
            <w:pPr>
              <w:autoSpaceDE w:val="0"/>
              <w:autoSpaceDN w:val="0"/>
              <w:adjustRightInd w:val="0"/>
              <w:contextualSpacing/>
              <w:rPr>
                <w:noProof/>
                <w:sz w:val="22"/>
              </w:rPr>
            </w:pPr>
            <w:r w:rsidRPr="004270DE">
              <w:rPr>
                <w:noProof/>
                <w:sz w:val="22"/>
              </w:rPr>
              <w:t>110</w:t>
            </w:r>
          </w:p>
        </w:tc>
        <w:tc>
          <w:tcPr>
            <w:tcW w:w="2250" w:type="dxa"/>
          </w:tcPr>
          <w:p w14:paraId="09C3CB24" w14:textId="77777777" w:rsidR="004270DE" w:rsidRPr="004270DE" w:rsidRDefault="004270DE" w:rsidP="004270DE">
            <w:pPr>
              <w:autoSpaceDE w:val="0"/>
              <w:autoSpaceDN w:val="0"/>
              <w:adjustRightInd w:val="0"/>
              <w:contextualSpacing/>
              <w:rPr>
                <w:noProof/>
                <w:sz w:val="22"/>
              </w:rPr>
            </w:pPr>
            <w:r w:rsidRPr="004270DE">
              <w:rPr>
                <w:noProof/>
                <w:sz w:val="22"/>
              </w:rPr>
              <w:t>11</w:t>
            </w:r>
          </w:p>
        </w:tc>
      </w:tr>
      <w:tr w:rsidR="004270DE" w14:paraId="2435A304" w14:textId="77777777" w:rsidTr="004270DE">
        <w:trPr>
          <w:cantSplit/>
          <w:tblHeader/>
        </w:trPr>
        <w:tc>
          <w:tcPr>
            <w:tcW w:w="1795" w:type="dxa"/>
          </w:tcPr>
          <w:p w14:paraId="4DD84902" w14:textId="77777777" w:rsidR="004270DE" w:rsidRPr="004270DE" w:rsidRDefault="004270DE" w:rsidP="004270DE">
            <w:pPr>
              <w:autoSpaceDE w:val="0"/>
              <w:autoSpaceDN w:val="0"/>
              <w:adjustRightInd w:val="0"/>
              <w:contextualSpacing/>
              <w:rPr>
                <w:noProof/>
                <w:sz w:val="22"/>
              </w:rPr>
            </w:pPr>
            <w:r w:rsidRPr="004270DE">
              <w:rPr>
                <w:noProof/>
                <w:sz w:val="22"/>
              </w:rPr>
              <w:t>120</w:t>
            </w:r>
          </w:p>
        </w:tc>
        <w:tc>
          <w:tcPr>
            <w:tcW w:w="2250" w:type="dxa"/>
          </w:tcPr>
          <w:p w14:paraId="7D759DDA" w14:textId="77777777" w:rsidR="004270DE" w:rsidRPr="004270DE" w:rsidRDefault="004270DE" w:rsidP="004270DE">
            <w:pPr>
              <w:autoSpaceDE w:val="0"/>
              <w:autoSpaceDN w:val="0"/>
              <w:adjustRightInd w:val="0"/>
              <w:contextualSpacing/>
              <w:rPr>
                <w:noProof/>
                <w:sz w:val="22"/>
              </w:rPr>
            </w:pPr>
            <w:r w:rsidRPr="004270DE">
              <w:rPr>
                <w:noProof/>
                <w:sz w:val="22"/>
              </w:rPr>
              <w:t>0</w:t>
            </w:r>
          </w:p>
        </w:tc>
      </w:tr>
    </w:tbl>
    <w:p w14:paraId="0C643E1B" w14:textId="25365C41" w:rsidR="00A1423E" w:rsidRPr="00CB37D1" w:rsidRDefault="00A1423E" w:rsidP="004270DE">
      <w:pPr>
        <w:spacing w:line="240" w:lineRule="auto"/>
        <w:rPr>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tandard number and description followed by source"/>
      </w:tblPr>
      <w:tblGrid>
        <w:gridCol w:w="1694"/>
        <w:gridCol w:w="7751"/>
      </w:tblGrid>
      <w:tr w:rsidR="00A1423E" w:rsidRPr="00CB37D1" w14:paraId="0F6732CF" w14:textId="77777777" w:rsidTr="008156E7">
        <w:trPr>
          <w:trHeight w:val="260"/>
        </w:trPr>
        <w:tc>
          <w:tcPr>
            <w:tcW w:w="1694" w:type="dxa"/>
            <w:vAlign w:val="center"/>
          </w:tcPr>
          <w:p w14:paraId="7CAF46DB"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lastRenderedPageBreak/>
              <w:t>Standard # and Description</w:t>
            </w:r>
          </w:p>
        </w:tc>
        <w:tc>
          <w:tcPr>
            <w:tcW w:w="7751" w:type="dxa"/>
            <w:vAlign w:val="center"/>
          </w:tcPr>
          <w:p w14:paraId="6B3E3079" w14:textId="77777777" w:rsidR="00A1423E" w:rsidRPr="00966479" w:rsidRDefault="00A1423E" w:rsidP="008156E7">
            <w:pPr>
              <w:pStyle w:val="NoSpacing"/>
              <w:rPr>
                <w:rFonts w:asciiTheme="minorHAnsi" w:hAnsiTheme="minorHAnsi"/>
              </w:rPr>
            </w:pPr>
            <w:r w:rsidRPr="00966479">
              <w:rPr>
                <w:rFonts w:asciiTheme="minorHAnsi" w:hAnsiTheme="minorHAnsi"/>
              </w:rPr>
              <w:t>F-IF.C.8b</w:t>
            </w:r>
          </w:p>
          <w:p w14:paraId="4BD687F8" w14:textId="77777777" w:rsidR="00A1423E" w:rsidRPr="00966479" w:rsidRDefault="00A1423E" w:rsidP="008156E7">
            <w:pPr>
              <w:spacing w:line="240" w:lineRule="auto"/>
              <w:rPr>
                <w:color w:val="000000"/>
                <w:sz w:val="22"/>
              </w:rPr>
            </w:pPr>
            <w:r w:rsidRPr="00966479">
              <w:rPr>
                <w:color w:val="000000"/>
                <w:sz w:val="22"/>
              </w:rPr>
              <w:t>Write a function</w:t>
            </w:r>
            <w:r w:rsidRPr="00966479">
              <w:rPr>
                <w:rFonts w:eastAsia="ヒラギノ角ゴ Pro W3"/>
                <w:color w:val="000000"/>
                <w:sz w:val="22"/>
              </w:rPr>
              <w:t xml:space="preserve"> </w:t>
            </w:r>
            <w:r w:rsidRPr="00966479">
              <w:rPr>
                <w:color w:val="000000"/>
                <w:sz w:val="22"/>
              </w:rPr>
              <w:t>defined by an expression in different but equivalent forms to reveal and explain different properties of the function.</w:t>
            </w:r>
          </w:p>
          <w:p w14:paraId="002B123C" w14:textId="77777777" w:rsidR="00A1423E" w:rsidRPr="00966479" w:rsidRDefault="00A1423E" w:rsidP="008156E7">
            <w:pPr>
              <w:spacing w:line="240" w:lineRule="auto"/>
              <w:rPr>
                <w:color w:val="202020"/>
                <w:sz w:val="22"/>
              </w:rPr>
            </w:pPr>
            <w:r w:rsidRPr="00966479">
              <w:rPr>
                <w:sz w:val="22"/>
              </w:rPr>
              <w:t xml:space="preserve">b. Use the properties of exponents to interpret expressions for exponential functions. </w:t>
            </w:r>
            <w:r w:rsidRPr="00966479">
              <w:rPr>
                <w:i/>
                <w:sz w:val="22"/>
              </w:rPr>
              <w:t>For example, identify percent rate of change</w:t>
            </w:r>
            <w:r w:rsidRPr="00966479">
              <w:rPr>
                <w:rStyle w:val="Glossaryreference"/>
                <w:rFonts w:asciiTheme="minorHAnsi" w:hAnsiTheme="minorHAnsi"/>
                <w:i/>
                <w:sz w:val="22"/>
              </w:rPr>
              <w:t xml:space="preserve"> </w:t>
            </w:r>
            <w:r w:rsidRPr="00966479">
              <w:rPr>
                <w:i/>
                <w:sz w:val="22"/>
              </w:rPr>
              <w:t xml:space="preserve">in functions such as </w:t>
            </w:r>
            <w:r w:rsidRPr="00966479">
              <w:rPr>
                <w:position w:val="-10"/>
                <w:sz w:val="22"/>
              </w:rPr>
              <w:object w:dxaOrig="1060" w:dyaOrig="360" w14:anchorId="65941392">
                <v:shape id="_x0000_i1080" type="#_x0000_t75" alt="y equals left parenthesis 1.02 right parenthesis to the power t" style="width:53.25pt;height:18pt" o:ole="">
                  <v:imagedata r:id="rId114" o:title=""/>
                </v:shape>
                <o:OLEObject Type="Embed" ProgID="Equation.DSMT4" ShapeID="_x0000_i1080" DrawAspect="Content" ObjectID="_1855122563" r:id="rId115"/>
              </w:object>
            </w:r>
            <w:r w:rsidRPr="00966479">
              <w:rPr>
                <w:sz w:val="22"/>
              </w:rPr>
              <w:t xml:space="preserve"> , </w:t>
            </w:r>
            <w:r w:rsidRPr="00966479">
              <w:rPr>
                <w:position w:val="-10"/>
                <w:sz w:val="22"/>
              </w:rPr>
              <w:object w:dxaOrig="1100" w:dyaOrig="360" w14:anchorId="7CBFA579">
                <v:shape id="_x0000_i1081" type="#_x0000_t75" alt="y equals left parenthesis 0.97 right parenthesis to the power t" style="width:54.75pt;height:18pt" o:ole="">
                  <v:imagedata r:id="rId116" o:title=""/>
                </v:shape>
                <o:OLEObject Type="Embed" ProgID="Equation.DSMT4" ShapeID="_x0000_i1081" DrawAspect="Content" ObjectID="_1855122564" r:id="rId117"/>
              </w:object>
            </w:r>
            <w:r w:rsidRPr="00966479">
              <w:rPr>
                <w:sz w:val="22"/>
              </w:rPr>
              <w:t xml:space="preserve">, </w:t>
            </w:r>
            <w:r w:rsidRPr="00966479">
              <w:rPr>
                <w:position w:val="-10"/>
                <w:sz w:val="22"/>
              </w:rPr>
              <w:object w:dxaOrig="1180" w:dyaOrig="360" w14:anchorId="5F3C0033">
                <v:shape id="_x0000_i1082" type="#_x0000_t75" alt="y equals left parenthesis 1.01 right parenthesis to the power 12 t end exponent" style="width:58.5pt;height:18pt" o:ole="">
                  <v:imagedata r:id="rId118" o:title=""/>
                </v:shape>
                <o:OLEObject Type="Embed" ProgID="Equation.DSMT4" ShapeID="_x0000_i1082" DrawAspect="Content" ObjectID="_1855122565" r:id="rId119"/>
              </w:object>
            </w:r>
            <w:r w:rsidRPr="00966479">
              <w:rPr>
                <w:sz w:val="22"/>
              </w:rPr>
              <w:t xml:space="preserve">, and </w:t>
            </w:r>
            <w:r w:rsidRPr="00966479">
              <w:rPr>
                <w:position w:val="-10"/>
                <w:sz w:val="22"/>
              </w:rPr>
              <w:object w:dxaOrig="1040" w:dyaOrig="520" w14:anchorId="1BE09E70">
                <v:shape id="_x0000_i1083" type="#_x0000_t75" alt="y equals left parenthesis 1.2 right parenthesis to the power fraction t over 10" style="width:51.75pt;height:26.25pt" o:ole="">
                  <v:imagedata r:id="rId120" o:title=""/>
                </v:shape>
                <o:OLEObject Type="Embed" ProgID="Equation.DSMT4" ShapeID="_x0000_i1083" DrawAspect="Content" ObjectID="_1855122566" r:id="rId121"/>
              </w:object>
            </w:r>
            <w:r w:rsidRPr="00966479">
              <w:rPr>
                <w:sz w:val="22"/>
              </w:rPr>
              <w:t xml:space="preserve"> </w:t>
            </w:r>
            <w:r w:rsidRPr="00966479">
              <w:rPr>
                <w:i/>
                <w:sz w:val="22"/>
              </w:rPr>
              <w:t>, and classify them as representing exponential growth or decay.</w:t>
            </w:r>
          </w:p>
        </w:tc>
      </w:tr>
      <w:tr w:rsidR="00A1423E" w:rsidRPr="00CB37D1" w14:paraId="04739CB0" w14:textId="77777777" w:rsidTr="008156E7">
        <w:trPr>
          <w:trHeight w:val="260"/>
        </w:trPr>
        <w:tc>
          <w:tcPr>
            <w:tcW w:w="1694" w:type="dxa"/>
            <w:vAlign w:val="center"/>
          </w:tcPr>
          <w:p w14:paraId="0514ECB9"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751" w:type="dxa"/>
            <w:vAlign w:val="center"/>
          </w:tcPr>
          <w:p w14:paraId="0ECA1590" w14:textId="77777777" w:rsidR="00A1423E" w:rsidRPr="00966479" w:rsidRDefault="00A1423E" w:rsidP="008156E7">
            <w:pPr>
              <w:pStyle w:val="NoSpacing"/>
              <w:rPr>
                <w:rFonts w:asciiTheme="minorHAnsi" w:hAnsiTheme="minorHAnsi"/>
              </w:rPr>
            </w:pPr>
            <w:r w:rsidRPr="00966479">
              <w:rPr>
                <w:rFonts w:asciiTheme="minorHAnsi" w:hAnsiTheme="minorHAnsi"/>
              </w:rPr>
              <w:t>Louisiana Student Standards</w:t>
            </w:r>
            <w:proofErr w:type="gramStart"/>
            <w:r w:rsidRPr="00966479">
              <w:rPr>
                <w:rFonts w:asciiTheme="minorHAnsi" w:hAnsiTheme="minorHAnsi"/>
              </w:rPr>
              <w:t>:  Companion</w:t>
            </w:r>
            <w:proofErr w:type="gramEnd"/>
            <w:r w:rsidRPr="00966479">
              <w:rPr>
                <w:rFonts w:asciiTheme="minorHAnsi" w:hAnsiTheme="minorHAnsi"/>
              </w:rPr>
              <w:t xml:space="preserve"> Document for Teachers (Algebra II)</w:t>
            </w:r>
          </w:p>
          <w:p w14:paraId="79A9DC41" w14:textId="77777777" w:rsidR="00A1423E" w:rsidRPr="00966479" w:rsidRDefault="00A1423E" w:rsidP="008156E7">
            <w:pPr>
              <w:pStyle w:val="NoSpacing"/>
              <w:rPr>
                <w:rFonts w:asciiTheme="minorHAnsi" w:hAnsiTheme="minorHAnsi"/>
              </w:rPr>
            </w:pPr>
            <w:r w:rsidRPr="00966479">
              <w:rPr>
                <w:rFonts w:asciiTheme="minorHAnsi" w:hAnsiTheme="minorHAnsi"/>
              </w:rPr>
              <w:t>https://www.louisianabelieves.com/resources/library/k-12-math-year-long-planning</w:t>
            </w:r>
          </w:p>
        </w:tc>
      </w:tr>
    </w:tbl>
    <w:p w14:paraId="624EC75B" w14:textId="77777777" w:rsidR="00A1423E" w:rsidRPr="004270DE" w:rsidRDefault="00A1423E" w:rsidP="00A1423E">
      <w:pPr>
        <w:pStyle w:val="NoSpacing"/>
        <w:rPr>
          <w:rFonts w:asciiTheme="minorHAnsi" w:hAnsiTheme="minorHAnsi"/>
          <w:sz w:val="12"/>
          <w:szCs w:val="12"/>
        </w:rPr>
      </w:pPr>
    </w:p>
    <w:p w14:paraId="0342C97A" w14:textId="77777777" w:rsidR="00A1423E" w:rsidRPr="002E25D1" w:rsidRDefault="00A1423E" w:rsidP="004B30D2">
      <w:pPr>
        <w:pStyle w:val="ListParagraph"/>
        <w:numPr>
          <w:ilvl w:val="0"/>
          <w:numId w:val="28"/>
        </w:numPr>
        <w:autoSpaceDE w:val="0"/>
        <w:autoSpaceDN w:val="0"/>
        <w:adjustRightInd w:val="0"/>
        <w:spacing w:line="240" w:lineRule="auto"/>
        <w:contextualSpacing w:val="0"/>
        <w:rPr>
          <w:rFonts w:eastAsia="Helvetica"/>
        </w:rPr>
      </w:pPr>
      <w:r w:rsidRPr="002E25D1">
        <w:rPr>
          <w:rFonts w:eastAsia="Helvetica"/>
        </w:rPr>
        <w:t xml:space="preserve">The projected population of </w:t>
      </w:r>
      <w:proofErr w:type="spellStart"/>
      <w:r w:rsidRPr="002E25D1">
        <w:rPr>
          <w:rFonts w:eastAsia="Helvetica"/>
        </w:rPr>
        <w:t>Delroysville</w:t>
      </w:r>
      <w:proofErr w:type="spellEnd"/>
      <w:r w:rsidRPr="002E25D1">
        <w:rPr>
          <w:rFonts w:eastAsia="Helvetica"/>
        </w:rPr>
        <w:t xml:space="preserve"> is given by the function </w:t>
      </w:r>
      <w:r w:rsidRPr="008E4EBF">
        <w:rPr>
          <w:position w:val="-10"/>
        </w:rPr>
        <w:object w:dxaOrig="1860" w:dyaOrig="360" w14:anchorId="132AF679">
          <v:shape id="_x0000_i1084" type="#_x0000_t75" alt="p left parenthesis t right parenthesis equals 1500 left parenthesis 1.08 right parenthesis to the power 2 t end exponent" style="width:93pt;height:18pt" o:ole="">
            <v:imagedata r:id="rId122" o:title=""/>
          </v:shape>
          <o:OLEObject Type="Embed" ProgID="Equation.DSMT4" ShapeID="_x0000_i1084" DrawAspect="Content" ObjectID="_1855122567" r:id="rId123"/>
        </w:object>
      </w:r>
      <w:r w:rsidRPr="002E25D1">
        <w:rPr>
          <w:rFonts w:eastAsia="Helvetica"/>
        </w:rPr>
        <w:t xml:space="preserve">where </w:t>
      </w:r>
      <w:proofErr w:type="spellStart"/>
      <w:r w:rsidRPr="002E25D1">
        <w:rPr>
          <w:rFonts w:eastAsia="Helvetica"/>
          <w:i/>
        </w:rPr>
        <w:t>t</w:t>
      </w:r>
      <w:proofErr w:type="spellEnd"/>
      <w:r w:rsidRPr="002E25D1">
        <w:rPr>
          <w:rFonts w:eastAsia="Helvetica"/>
        </w:rPr>
        <w:t xml:space="preserve"> is the number of years since 2010. You have been selected by the city council to help them plan for future growth. Explain what the function </w:t>
      </w:r>
      <w:r w:rsidRPr="008E4EBF">
        <w:rPr>
          <w:position w:val="-10"/>
        </w:rPr>
        <w:object w:dxaOrig="1860" w:dyaOrig="360" w14:anchorId="723E33E1">
          <v:shape id="_x0000_i1085" type="#_x0000_t75" alt="p left parenthesis t right parenthesis equals 1500 left parenthesis 1.08 right parenthesis to the power 2 t end exponent" style="width:93pt;height:18pt" o:ole="">
            <v:imagedata r:id="rId122" o:title=""/>
          </v:shape>
          <o:OLEObject Type="Embed" ProgID="Equation.DSMT4" ShapeID="_x0000_i1085" DrawAspect="Content" ObjectID="_1855122568" r:id="rId124"/>
        </w:object>
      </w:r>
      <w:r>
        <w:t xml:space="preserve"> </w:t>
      </w:r>
      <w:r w:rsidRPr="002E25D1">
        <w:rPr>
          <w:rFonts w:eastAsia="Helvetica"/>
        </w:rPr>
        <w:t>means to the city council members.</w:t>
      </w:r>
    </w:p>
    <w:p w14:paraId="3437F183" w14:textId="77777777" w:rsidR="00A1423E" w:rsidRPr="002E25D1" w:rsidRDefault="00A1423E" w:rsidP="004B30D2">
      <w:pPr>
        <w:pStyle w:val="ListParagraph"/>
        <w:numPr>
          <w:ilvl w:val="0"/>
          <w:numId w:val="28"/>
        </w:numPr>
        <w:autoSpaceDE w:val="0"/>
        <w:autoSpaceDN w:val="0"/>
        <w:adjustRightInd w:val="0"/>
        <w:spacing w:line="240" w:lineRule="auto"/>
        <w:contextualSpacing w:val="0"/>
        <w:rPr>
          <w:rFonts w:eastAsia="Helvetica"/>
        </w:rPr>
      </w:pPr>
      <w:r w:rsidRPr="002E25D1">
        <w:rPr>
          <w:rFonts w:eastAsia="Helvetica"/>
        </w:rPr>
        <w:t>Suppose a single bacterium lands on one of your teeth and starts reproducing by a factor of 2 every hour. If nothing is done to stop the growth of the bacteria, write a function for the number of bacteria as a function of the number of days.</w:t>
      </w:r>
    </w:p>
    <w:p w14:paraId="6138FE2A" w14:textId="77777777" w:rsidR="00A1423E" w:rsidRPr="002E25D1" w:rsidRDefault="00A1423E" w:rsidP="004270DE">
      <w:pPr>
        <w:pStyle w:val="ListParagraph"/>
        <w:numPr>
          <w:ilvl w:val="0"/>
          <w:numId w:val="28"/>
        </w:numPr>
        <w:autoSpaceDE w:val="0"/>
        <w:autoSpaceDN w:val="0"/>
        <w:adjustRightInd w:val="0"/>
        <w:spacing w:line="240" w:lineRule="auto"/>
        <w:contextualSpacing w:val="0"/>
        <w:rPr>
          <w:rFonts w:eastAsia="Helvetica"/>
        </w:rPr>
      </w:pPr>
      <w:r w:rsidRPr="002E25D1">
        <w:rPr>
          <w:rFonts w:eastAsia="Helvetica"/>
        </w:rPr>
        <w:t xml:space="preserve">The expression </w:t>
      </w:r>
      <w:r w:rsidRPr="008E4EBF">
        <w:rPr>
          <w:position w:val="-10"/>
        </w:rPr>
        <w:object w:dxaOrig="960" w:dyaOrig="360" w14:anchorId="57593A38">
          <v:shape id="_x0000_i1086" type="#_x0000_t75" alt="50 left parenthesis 0.85 right parenthesis to the power x" style="width:48pt;height:18pt" o:ole="">
            <v:imagedata r:id="rId125" o:title=""/>
          </v:shape>
          <o:OLEObject Type="Embed" ProgID="Equation.DSMT4" ShapeID="_x0000_i1086" DrawAspect="Content" ObjectID="_1855122569" r:id="rId126"/>
        </w:object>
      </w:r>
      <w:r>
        <w:t xml:space="preserve"> </w:t>
      </w:r>
      <w:r w:rsidRPr="002E25D1">
        <w:rPr>
          <w:rFonts w:eastAsia="Helvetica"/>
        </w:rPr>
        <w:t xml:space="preserve">represents the amount of a drug in milligrams that remains in the bloodstream after </w:t>
      </w:r>
      <w:r w:rsidRPr="002E25D1">
        <w:rPr>
          <w:rFonts w:eastAsia="Helvetica"/>
          <w:i/>
        </w:rPr>
        <w:t>x</w:t>
      </w:r>
      <w:r w:rsidRPr="002E25D1">
        <w:rPr>
          <w:rFonts w:eastAsia="Helvetica"/>
        </w:rPr>
        <w:t xml:space="preserve"> hours.</w:t>
      </w:r>
    </w:p>
    <w:p w14:paraId="627B7E5A" w14:textId="77777777" w:rsidR="00A1423E" w:rsidRPr="00CB37D1" w:rsidRDefault="00A1423E" w:rsidP="004270DE">
      <w:pPr>
        <w:numPr>
          <w:ilvl w:val="0"/>
          <w:numId w:val="22"/>
        </w:numPr>
        <w:autoSpaceDE w:val="0"/>
        <w:autoSpaceDN w:val="0"/>
        <w:adjustRightInd w:val="0"/>
        <w:spacing w:line="240" w:lineRule="auto"/>
        <w:contextualSpacing/>
        <w:rPr>
          <w:rFonts w:eastAsia="Helvetica"/>
          <w:szCs w:val="24"/>
        </w:rPr>
      </w:pPr>
      <w:r w:rsidRPr="00CB37D1">
        <w:rPr>
          <w:rFonts w:eastAsia="Helvetica"/>
          <w:szCs w:val="24"/>
        </w:rPr>
        <w:t>Describe how the amount of drug in milligrams changes over time.</w:t>
      </w:r>
    </w:p>
    <w:p w14:paraId="36AB2E85" w14:textId="77777777" w:rsidR="00A1423E" w:rsidRDefault="00A1423E" w:rsidP="004270DE">
      <w:pPr>
        <w:numPr>
          <w:ilvl w:val="0"/>
          <w:numId w:val="22"/>
        </w:numPr>
        <w:autoSpaceDE w:val="0"/>
        <w:autoSpaceDN w:val="0"/>
        <w:adjustRightInd w:val="0"/>
        <w:spacing w:line="240" w:lineRule="auto"/>
        <w:contextualSpacing/>
        <w:rPr>
          <w:rFonts w:eastAsia="Helvetica"/>
          <w:szCs w:val="24"/>
        </w:rPr>
      </w:pPr>
      <w:r w:rsidRPr="00CB37D1">
        <w:rPr>
          <w:rFonts w:eastAsia="Helvetica"/>
          <w:szCs w:val="24"/>
        </w:rPr>
        <w:t xml:space="preserve">What would the expression </w:t>
      </w:r>
      <w:r w:rsidRPr="008E4EBF">
        <w:rPr>
          <w:position w:val="-10"/>
        </w:rPr>
        <w:object w:dxaOrig="1100" w:dyaOrig="360" w14:anchorId="151B5D60">
          <v:shape id="_x0000_i1087" type="#_x0000_t75" alt="50 left parenthesis 0.85 right parenthesis to the power 12 x end exponent" style="width:54.75pt;height:18pt" o:ole="">
            <v:imagedata r:id="rId127" o:title=""/>
          </v:shape>
          <o:OLEObject Type="Embed" ProgID="Equation.DSMT4" ShapeID="_x0000_i1087" DrawAspect="Content" ObjectID="_1855122570" r:id="rId128"/>
        </w:object>
      </w:r>
      <w:r>
        <w:t xml:space="preserve"> </w:t>
      </w:r>
      <w:r w:rsidRPr="00CB37D1">
        <w:rPr>
          <w:szCs w:val="24"/>
        </w:rPr>
        <w:t>represent?</w:t>
      </w:r>
    </w:p>
    <w:p w14:paraId="60246667" w14:textId="77777777" w:rsidR="00A1423E" w:rsidRPr="002E25D1" w:rsidRDefault="00A1423E" w:rsidP="004270DE">
      <w:pPr>
        <w:numPr>
          <w:ilvl w:val="0"/>
          <w:numId w:val="22"/>
        </w:numPr>
        <w:autoSpaceDE w:val="0"/>
        <w:autoSpaceDN w:val="0"/>
        <w:adjustRightInd w:val="0"/>
        <w:spacing w:line="240" w:lineRule="auto"/>
        <w:contextualSpacing/>
        <w:rPr>
          <w:rFonts w:eastAsia="Helvetica"/>
          <w:szCs w:val="24"/>
        </w:rPr>
      </w:pPr>
      <w:r w:rsidRPr="002E25D1">
        <w:rPr>
          <w:rFonts w:eastAsia="Helvetica"/>
          <w:szCs w:val="24"/>
        </w:rPr>
        <w:t>What new or different information is revealed by the changed expression?</w:t>
      </w:r>
    </w:p>
    <w:p w14:paraId="1E4602F1" w14:textId="7C89737B" w:rsidR="00A1423E" w:rsidRPr="00CB37D1" w:rsidRDefault="00A1423E" w:rsidP="004270DE">
      <w:pPr>
        <w:spacing w:line="240" w:lineRule="auto"/>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1694"/>
        <w:gridCol w:w="7656"/>
      </w:tblGrid>
      <w:tr w:rsidR="00A1423E" w:rsidRPr="00CB37D1" w14:paraId="37FFA8EE" w14:textId="77777777" w:rsidTr="008156E7">
        <w:trPr>
          <w:trHeight w:val="260"/>
        </w:trPr>
        <w:tc>
          <w:tcPr>
            <w:tcW w:w="1694" w:type="dxa"/>
            <w:vAlign w:val="center"/>
          </w:tcPr>
          <w:p w14:paraId="7EEBA21A"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Standard # and Description</w:t>
            </w:r>
          </w:p>
        </w:tc>
        <w:tc>
          <w:tcPr>
            <w:tcW w:w="7656" w:type="dxa"/>
            <w:vAlign w:val="center"/>
          </w:tcPr>
          <w:p w14:paraId="30B6B562" w14:textId="77777777" w:rsidR="00A1423E" w:rsidRPr="00966479" w:rsidRDefault="00A1423E" w:rsidP="008156E7">
            <w:pPr>
              <w:pStyle w:val="NoSpacing"/>
              <w:rPr>
                <w:rFonts w:asciiTheme="minorHAnsi" w:hAnsiTheme="minorHAnsi"/>
              </w:rPr>
            </w:pPr>
            <w:r w:rsidRPr="00966479">
              <w:rPr>
                <w:rFonts w:asciiTheme="minorHAnsi" w:hAnsiTheme="minorHAnsi"/>
              </w:rPr>
              <w:t>F-IF.C.9</w:t>
            </w:r>
          </w:p>
          <w:p w14:paraId="6C5946D7" w14:textId="77777777" w:rsidR="00A1423E" w:rsidRPr="00966479" w:rsidRDefault="00A1423E" w:rsidP="008156E7">
            <w:pPr>
              <w:pStyle w:val="NoSpacing"/>
              <w:rPr>
                <w:rFonts w:asciiTheme="minorHAnsi" w:hAnsiTheme="minorHAnsi"/>
                <w:color w:val="202020"/>
              </w:rPr>
            </w:pPr>
            <w:r w:rsidRPr="00966479">
              <w:rPr>
                <w:rFonts w:asciiTheme="minorHAnsi" w:hAnsiTheme="minorHAnsi"/>
                <w:color w:val="000000"/>
              </w:rPr>
              <w:t xml:space="preserve">Compare properties of two functions each represented in a different way (algebraically, graphically, numerically in tables, or by verbal descriptions). </w:t>
            </w:r>
            <w:r w:rsidRPr="00966479">
              <w:rPr>
                <w:rFonts w:asciiTheme="minorHAnsi" w:eastAsia="ヒラギノ角ゴ Pro W3" w:hAnsiTheme="minorHAnsi"/>
                <w:i/>
                <w:color w:val="000000"/>
              </w:rPr>
              <w:t>For example, given a graph of one quadratic function and an algebraic expression for another, say which has the larger maximum.</w:t>
            </w:r>
          </w:p>
        </w:tc>
      </w:tr>
      <w:tr w:rsidR="00A1423E" w:rsidRPr="00CB37D1" w14:paraId="7BEAF083" w14:textId="77777777" w:rsidTr="008156E7">
        <w:trPr>
          <w:trHeight w:val="260"/>
        </w:trPr>
        <w:tc>
          <w:tcPr>
            <w:tcW w:w="1694" w:type="dxa"/>
            <w:vAlign w:val="center"/>
          </w:tcPr>
          <w:p w14:paraId="660091FE"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656" w:type="dxa"/>
            <w:vAlign w:val="center"/>
          </w:tcPr>
          <w:p w14:paraId="3EEDADD1" w14:textId="77777777" w:rsidR="00A1423E" w:rsidRPr="00966479" w:rsidRDefault="00A1423E" w:rsidP="008156E7">
            <w:pPr>
              <w:pStyle w:val="NoSpacing"/>
              <w:rPr>
                <w:rFonts w:asciiTheme="minorHAnsi" w:hAnsiTheme="minorHAnsi"/>
              </w:rPr>
            </w:pPr>
            <w:r w:rsidRPr="00966479">
              <w:rPr>
                <w:rFonts w:asciiTheme="minorHAnsi" w:hAnsiTheme="minorHAnsi"/>
              </w:rPr>
              <w:t>Louisiana Student Standards</w:t>
            </w:r>
            <w:proofErr w:type="gramStart"/>
            <w:r w:rsidRPr="00966479">
              <w:rPr>
                <w:rFonts w:asciiTheme="minorHAnsi" w:hAnsiTheme="minorHAnsi"/>
              </w:rPr>
              <w:t>:  Companion</w:t>
            </w:r>
            <w:proofErr w:type="gramEnd"/>
            <w:r w:rsidRPr="00966479">
              <w:rPr>
                <w:rFonts w:asciiTheme="minorHAnsi" w:hAnsiTheme="minorHAnsi"/>
              </w:rPr>
              <w:t xml:space="preserve"> Document for Teachers (Algebra II)</w:t>
            </w:r>
          </w:p>
          <w:p w14:paraId="3F31FE06" w14:textId="77777777" w:rsidR="00A1423E" w:rsidRPr="00966479" w:rsidRDefault="00A1423E" w:rsidP="008156E7">
            <w:pPr>
              <w:pStyle w:val="NoSpacing"/>
              <w:rPr>
                <w:rFonts w:asciiTheme="minorHAnsi" w:hAnsiTheme="minorHAnsi"/>
              </w:rPr>
            </w:pPr>
            <w:r w:rsidRPr="00966479">
              <w:rPr>
                <w:rFonts w:asciiTheme="minorHAnsi" w:hAnsiTheme="minorHAnsi"/>
              </w:rPr>
              <w:t>https://www.louisianabelieves.com/resources/library/k-12-math-year-long-planning</w:t>
            </w:r>
          </w:p>
        </w:tc>
      </w:tr>
    </w:tbl>
    <w:p w14:paraId="7F19C49A" w14:textId="77777777" w:rsidR="00A1423E" w:rsidRPr="004B30D2" w:rsidRDefault="00A1423E" w:rsidP="00A1423E">
      <w:pPr>
        <w:pStyle w:val="NoSpacing"/>
        <w:rPr>
          <w:rFonts w:asciiTheme="minorHAnsi" w:hAnsiTheme="minorHAnsi"/>
          <w:sz w:val="12"/>
          <w:szCs w:val="12"/>
        </w:rPr>
      </w:pPr>
    </w:p>
    <w:p w14:paraId="1A984142" w14:textId="77777777" w:rsidR="00A1423E" w:rsidRPr="00CB37D1" w:rsidRDefault="00A1423E" w:rsidP="00A1423E">
      <w:pPr>
        <w:autoSpaceDE w:val="0"/>
        <w:autoSpaceDN w:val="0"/>
        <w:adjustRightInd w:val="0"/>
        <w:spacing w:line="240" w:lineRule="auto"/>
        <w:rPr>
          <w:szCs w:val="24"/>
        </w:rPr>
      </w:pPr>
      <w:r w:rsidRPr="00CB37D1">
        <w:rPr>
          <w:szCs w:val="24"/>
        </w:rPr>
        <w:t xml:space="preserve">If </w:t>
      </w:r>
      <w:r w:rsidRPr="008E4EBF">
        <w:rPr>
          <w:position w:val="-14"/>
        </w:rPr>
        <w:object w:dxaOrig="2360" w:dyaOrig="440" w14:anchorId="55D9D5FC">
          <v:shape id="_x0000_i1088" type="#_x0000_t75" alt="f left parenthesis x right parenthesis equals negative left parenthesis x plus 7 right parenthesis squared left parenthesis x minus 2 right parenthesis" style="width:117.75pt;height:22.5pt" o:ole="">
            <v:imagedata r:id="rId129" o:title=""/>
          </v:shape>
          <o:OLEObject Type="Embed" ProgID="Equation.DSMT4" ShapeID="_x0000_i1088" DrawAspect="Content" ObjectID="_1855122571" r:id="rId130"/>
        </w:object>
      </w:r>
      <w:r>
        <w:t xml:space="preserve"> </w:t>
      </w:r>
      <w:r w:rsidRPr="00CB37D1">
        <w:rPr>
          <w:szCs w:val="24"/>
        </w:rPr>
        <w:t>and</w:t>
      </w:r>
      <w:r>
        <w:rPr>
          <w:szCs w:val="24"/>
        </w:rPr>
        <w:t xml:space="preserve"> </w:t>
      </w:r>
      <w:r w:rsidRPr="008E4EBF">
        <w:rPr>
          <w:position w:val="-10"/>
        </w:rPr>
        <w:object w:dxaOrig="520" w:dyaOrig="320" w14:anchorId="20F30189">
          <v:shape id="_x0000_i1089" type="#_x0000_t75" alt="g left parenthesis x right parenthesis " style="width:26.25pt;height:15.75pt" o:ole="">
            <v:imagedata r:id="rId131" o:title=""/>
          </v:shape>
          <o:OLEObject Type="Embed" ProgID="Equation.DSMT4" ShapeID="_x0000_i1089" DrawAspect="Content" ObjectID="_1855122572" r:id="rId132"/>
        </w:object>
      </w:r>
      <w:r w:rsidRPr="00CB37D1">
        <w:rPr>
          <w:szCs w:val="24"/>
        </w:rPr>
        <w:t xml:space="preserve"> is represented on the graph</w:t>
      </w:r>
      <w:r>
        <w:rPr>
          <w:szCs w:val="24"/>
        </w:rPr>
        <w:t xml:space="preserve"> below</w:t>
      </w:r>
      <w:r w:rsidRPr="00CB37D1">
        <w:rPr>
          <w:szCs w:val="24"/>
        </w:rPr>
        <w:t xml:space="preserve">. </w:t>
      </w:r>
    </w:p>
    <w:p w14:paraId="5E0C3773" w14:textId="77777777" w:rsidR="00A1423E" w:rsidRPr="00CB37D1" w:rsidRDefault="00A1423E" w:rsidP="004B30D2">
      <w:pPr>
        <w:numPr>
          <w:ilvl w:val="0"/>
          <w:numId w:val="23"/>
        </w:numPr>
        <w:autoSpaceDE w:val="0"/>
        <w:autoSpaceDN w:val="0"/>
        <w:adjustRightInd w:val="0"/>
        <w:spacing w:line="240" w:lineRule="auto"/>
        <w:contextualSpacing/>
        <w:rPr>
          <w:szCs w:val="24"/>
        </w:rPr>
      </w:pPr>
      <w:r w:rsidRPr="00CB37D1">
        <w:rPr>
          <w:szCs w:val="24"/>
        </w:rPr>
        <w:t xml:space="preserve">What is the difference between the zero with the least value of </w:t>
      </w:r>
      <w:r w:rsidRPr="008E4EBF">
        <w:rPr>
          <w:position w:val="-10"/>
        </w:rPr>
        <w:object w:dxaOrig="540" w:dyaOrig="320" w14:anchorId="258EA835">
          <v:shape id="_x0000_i1090" type="#_x0000_t75" alt="f left parenthesis x right parenthesis " style="width:27.75pt;height:15.75pt" o:ole="">
            <v:imagedata r:id="rId133" o:title=""/>
          </v:shape>
          <o:OLEObject Type="Embed" ProgID="Equation.DSMT4" ShapeID="_x0000_i1090" DrawAspect="Content" ObjectID="_1855122573" r:id="rId134"/>
        </w:object>
      </w:r>
      <w:r>
        <w:t xml:space="preserve"> </w:t>
      </w:r>
      <w:r w:rsidRPr="00CB37D1">
        <w:rPr>
          <w:szCs w:val="24"/>
        </w:rPr>
        <w:t xml:space="preserve">and the zero with the least value of </w:t>
      </w:r>
      <w:r w:rsidRPr="008E4EBF">
        <w:rPr>
          <w:position w:val="-10"/>
        </w:rPr>
        <w:object w:dxaOrig="520" w:dyaOrig="320" w14:anchorId="6CD7BF02">
          <v:shape id="_x0000_i1091" type="#_x0000_t75" alt="g left parenthesis x right parenthesis " style="width:26.25pt;height:15.75pt" o:ole="">
            <v:imagedata r:id="rId131" o:title=""/>
          </v:shape>
          <o:OLEObject Type="Embed" ProgID="Equation.DSMT4" ShapeID="_x0000_i1091" DrawAspect="Content" ObjectID="_1855122574" r:id="rId135"/>
        </w:object>
      </w:r>
      <w:r>
        <w:t>?</w:t>
      </w:r>
    </w:p>
    <w:p w14:paraId="15B812A4" w14:textId="77777777" w:rsidR="00A1423E" w:rsidRPr="00CB37D1" w:rsidRDefault="00A1423E" w:rsidP="004B30D2">
      <w:pPr>
        <w:numPr>
          <w:ilvl w:val="0"/>
          <w:numId w:val="23"/>
        </w:numPr>
        <w:autoSpaceDE w:val="0"/>
        <w:autoSpaceDN w:val="0"/>
        <w:adjustRightInd w:val="0"/>
        <w:spacing w:line="240" w:lineRule="auto"/>
        <w:contextualSpacing/>
        <w:rPr>
          <w:szCs w:val="24"/>
        </w:rPr>
      </w:pPr>
      <w:r w:rsidRPr="00CB37D1">
        <w:rPr>
          <w:szCs w:val="24"/>
        </w:rPr>
        <w:t>Which has the largest relative maximum value?</w:t>
      </w:r>
    </w:p>
    <w:p w14:paraId="51AFEB94" w14:textId="77777777" w:rsidR="00A1423E" w:rsidRPr="00CB37D1" w:rsidRDefault="00A1423E" w:rsidP="004B30D2">
      <w:pPr>
        <w:numPr>
          <w:ilvl w:val="0"/>
          <w:numId w:val="23"/>
        </w:numPr>
        <w:spacing w:line="240" w:lineRule="auto"/>
        <w:rPr>
          <w:szCs w:val="24"/>
        </w:rPr>
      </w:pPr>
      <w:r w:rsidRPr="00CB37D1">
        <w:rPr>
          <w:szCs w:val="24"/>
        </w:rPr>
        <w:t xml:space="preserve">Describe the end behaviors of the graphs of each function. Why are they different? </w:t>
      </w:r>
    </w:p>
    <w:p w14:paraId="64ED69F9" w14:textId="77777777" w:rsidR="00A1423E" w:rsidRPr="00CB37D1" w:rsidRDefault="00A1423E" w:rsidP="004B30D2">
      <w:pPr>
        <w:jc w:val="center"/>
        <w:rPr>
          <w:szCs w:val="24"/>
        </w:rPr>
      </w:pPr>
      <w:r w:rsidRPr="00CB37D1">
        <w:rPr>
          <w:noProof/>
          <w:szCs w:val="24"/>
        </w:rPr>
        <w:drawing>
          <wp:inline distT="0" distB="0" distL="0" distR="0" wp14:anchorId="0432528D" wp14:editId="58BB7EA0">
            <wp:extent cx="1982089" cy="1447800"/>
            <wp:effectExtent l="0" t="0" r="0" b="0"/>
            <wp:docPr id="5" name="Picture 12" descr="graph of a polynomial curve pointing up on the left in quadrant 2, falling through the point (negative 2.5, 0) to a minimum value of negative 2.5 at x equals negative 2, rising through the origin to a relative maximum value of approximately 0.25 at x equals 1, falling to a relative minimum value of 0 at x equals 2, and then rising again pointing up on the right in quadran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1996813" cy="1458555"/>
                    </a:xfrm>
                    <a:prstGeom prst="rect">
                      <a:avLst/>
                    </a:prstGeom>
                    <a:noFill/>
                    <a:ln>
                      <a:noFill/>
                    </a:ln>
                  </pic:spPr>
                </pic:pic>
              </a:graphicData>
            </a:graphic>
          </wp:inline>
        </w:drawing>
      </w:r>
      <w:r w:rsidRPr="00CB37D1">
        <w:rPr>
          <w:szCs w:val="24"/>
        </w:rPr>
        <w:br w:type="page"/>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1728"/>
        <w:gridCol w:w="7897"/>
      </w:tblGrid>
      <w:tr w:rsidR="00A1423E" w:rsidRPr="00CB37D1" w14:paraId="1DFDC0C5" w14:textId="77777777" w:rsidTr="008156E7">
        <w:trPr>
          <w:trHeight w:val="260"/>
        </w:trPr>
        <w:tc>
          <w:tcPr>
            <w:tcW w:w="1728" w:type="dxa"/>
            <w:vAlign w:val="center"/>
          </w:tcPr>
          <w:p w14:paraId="500028A7"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lastRenderedPageBreak/>
              <w:t>Standard # and Description</w:t>
            </w:r>
          </w:p>
        </w:tc>
        <w:tc>
          <w:tcPr>
            <w:tcW w:w="7897" w:type="dxa"/>
            <w:vAlign w:val="center"/>
          </w:tcPr>
          <w:p w14:paraId="31246DC1" w14:textId="77777777" w:rsidR="00A1423E" w:rsidRPr="00966479" w:rsidRDefault="00A1423E" w:rsidP="008156E7">
            <w:pPr>
              <w:pStyle w:val="NoSpacing"/>
              <w:rPr>
                <w:rFonts w:asciiTheme="minorHAnsi" w:hAnsiTheme="minorHAnsi"/>
              </w:rPr>
            </w:pPr>
            <w:r w:rsidRPr="00966479">
              <w:rPr>
                <w:rFonts w:asciiTheme="minorHAnsi" w:hAnsiTheme="minorHAnsi"/>
              </w:rPr>
              <w:t>S-ID.B.6a</w:t>
            </w:r>
          </w:p>
          <w:p w14:paraId="5D9362D9" w14:textId="61766BC5" w:rsidR="00A1423E" w:rsidRPr="00966479" w:rsidRDefault="00A1423E" w:rsidP="008156E7">
            <w:pPr>
              <w:spacing w:line="240" w:lineRule="auto"/>
              <w:rPr>
                <w:b/>
                <w:color w:val="000000"/>
                <w:sz w:val="22"/>
              </w:rPr>
            </w:pPr>
            <w:r w:rsidRPr="00966479">
              <w:rPr>
                <w:sz w:val="22"/>
              </w:rPr>
              <w:t xml:space="preserve">Represent data on two quantitative variables on a scatter plot and describe how the variables are related. </w:t>
            </w:r>
          </w:p>
          <w:p w14:paraId="7A440196" w14:textId="77777777" w:rsidR="00A1423E" w:rsidRPr="00966479" w:rsidRDefault="00A1423E" w:rsidP="008156E7">
            <w:pPr>
              <w:pStyle w:val="NoSpacing"/>
              <w:rPr>
                <w:rFonts w:asciiTheme="minorHAnsi" w:hAnsiTheme="minorHAnsi"/>
                <w:color w:val="202020"/>
              </w:rPr>
            </w:pPr>
            <w:r w:rsidRPr="00966479">
              <w:rPr>
                <w:rFonts w:asciiTheme="minorHAnsi" w:hAnsiTheme="minorHAnsi"/>
              </w:rPr>
              <w:t>a. Fit a function to the data; use functions fitted to data to solve problems in the context of the data. Use given functions or choose a function suggested by the context</w:t>
            </w:r>
            <w:r w:rsidRPr="00966479">
              <w:rPr>
                <w:rFonts w:asciiTheme="minorHAnsi" w:hAnsiTheme="minorHAnsi"/>
                <w:i/>
                <w:iCs/>
              </w:rPr>
              <w:t>. Emphasize exponential models.</w:t>
            </w:r>
          </w:p>
        </w:tc>
      </w:tr>
      <w:tr w:rsidR="00A1423E" w:rsidRPr="00CB37D1" w14:paraId="54A4E64F" w14:textId="77777777" w:rsidTr="008156E7">
        <w:trPr>
          <w:trHeight w:val="260"/>
        </w:trPr>
        <w:tc>
          <w:tcPr>
            <w:tcW w:w="1728" w:type="dxa"/>
            <w:vAlign w:val="center"/>
          </w:tcPr>
          <w:p w14:paraId="2AD900FC"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897" w:type="dxa"/>
            <w:vAlign w:val="center"/>
          </w:tcPr>
          <w:p w14:paraId="62079EF5" w14:textId="77777777" w:rsidR="00A1423E" w:rsidRPr="00966479" w:rsidRDefault="00A1423E" w:rsidP="008156E7">
            <w:pPr>
              <w:pStyle w:val="NoSpacing"/>
              <w:rPr>
                <w:rFonts w:asciiTheme="minorHAnsi" w:hAnsiTheme="minorHAnsi"/>
              </w:rPr>
            </w:pPr>
            <w:r w:rsidRPr="00966479">
              <w:rPr>
                <w:rFonts w:asciiTheme="minorHAnsi" w:hAnsiTheme="minorHAnsi"/>
              </w:rPr>
              <w:t>Illustrative Mathematics</w:t>
            </w:r>
          </w:p>
          <w:p w14:paraId="596A0DEB" w14:textId="77777777" w:rsidR="00A1423E" w:rsidRPr="00966479" w:rsidRDefault="00A1423E" w:rsidP="008156E7">
            <w:pPr>
              <w:pStyle w:val="NoSpacing"/>
              <w:rPr>
                <w:rFonts w:asciiTheme="minorHAnsi" w:hAnsiTheme="minorHAnsi"/>
              </w:rPr>
            </w:pPr>
            <w:r w:rsidRPr="00966479">
              <w:rPr>
                <w:rFonts w:asciiTheme="minorHAnsi" w:hAnsiTheme="minorHAnsi"/>
              </w:rPr>
              <w:t>https://tasks.illustrativemathematics.org/content-standards/HSS/ID/B/6/tasks/941</w:t>
            </w:r>
          </w:p>
        </w:tc>
      </w:tr>
    </w:tbl>
    <w:p w14:paraId="69F04C45" w14:textId="77777777" w:rsidR="00A1423E" w:rsidRPr="00D62813" w:rsidRDefault="00A1423E" w:rsidP="00D62813">
      <w:pPr>
        <w:pStyle w:val="NoSpacing"/>
        <w:spacing w:before="120"/>
        <w:rPr>
          <w:rFonts w:asciiTheme="minorHAnsi" w:hAnsiTheme="minorHAnsi"/>
          <w:b/>
          <w:sz w:val="28"/>
          <w:szCs w:val="28"/>
        </w:rPr>
      </w:pPr>
      <w:r w:rsidRPr="00D62813">
        <w:rPr>
          <w:rFonts w:asciiTheme="minorHAnsi" w:hAnsiTheme="minorHAnsi"/>
          <w:b/>
          <w:sz w:val="28"/>
          <w:szCs w:val="28"/>
        </w:rPr>
        <w:t>Used Subaru Foresters</w:t>
      </w:r>
    </w:p>
    <w:p w14:paraId="42AADAB1" w14:textId="61163D11" w:rsidR="00A1423E" w:rsidRDefault="00A1423E" w:rsidP="00D62813">
      <w:pPr>
        <w:spacing w:line="240" w:lineRule="auto"/>
        <w:rPr>
          <w:rFonts w:cstheme="minorHAnsi"/>
          <w:color w:val="000000"/>
          <w:szCs w:val="24"/>
        </w:rPr>
      </w:pPr>
      <w:r w:rsidRPr="000C3E24">
        <w:rPr>
          <w:rFonts w:cstheme="minorHAnsi"/>
          <w:color w:val="000000"/>
          <w:szCs w:val="24"/>
        </w:rPr>
        <w:t>Jane wants to sell her Subaru Forester but doesn’t know what the listing price should</w:t>
      </w:r>
      <w:r w:rsidR="00D62813">
        <w:rPr>
          <w:rFonts w:cstheme="minorHAnsi"/>
          <w:color w:val="000000"/>
          <w:szCs w:val="24"/>
        </w:rPr>
        <w:t xml:space="preserve"> </w:t>
      </w:r>
      <w:r w:rsidRPr="000C3E24">
        <w:rPr>
          <w:rFonts w:cstheme="minorHAnsi"/>
          <w:color w:val="000000"/>
          <w:szCs w:val="24"/>
        </w:rPr>
        <w:t>be. She checks</w:t>
      </w:r>
      <w:r w:rsidR="00D62813">
        <w:rPr>
          <w:rFonts w:cstheme="minorHAnsi"/>
          <w:color w:val="000000"/>
          <w:szCs w:val="24"/>
        </w:rPr>
        <w:t xml:space="preserve"> </w:t>
      </w:r>
      <w:r w:rsidRPr="000C3E24">
        <w:rPr>
          <w:rFonts w:cstheme="minorHAnsi"/>
          <w:color w:val="000000"/>
          <w:szCs w:val="24"/>
        </w:rPr>
        <w:t>on craigslist.com and finds 22 Subarus listed. The table below shows</w:t>
      </w:r>
      <w:r w:rsidR="00D62813">
        <w:rPr>
          <w:rFonts w:cstheme="minorHAnsi"/>
          <w:color w:val="000000"/>
          <w:szCs w:val="24"/>
        </w:rPr>
        <w:t xml:space="preserve"> </w:t>
      </w:r>
      <w:r w:rsidRPr="000C3E24">
        <w:rPr>
          <w:rFonts w:cstheme="minorHAnsi"/>
          <w:color w:val="000000"/>
          <w:szCs w:val="24"/>
        </w:rPr>
        <w:t>age (in years), mileage (in miles), and listed price (in dollars) for these 22 Subarus.</w:t>
      </w:r>
      <w:r w:rsidR="00D62813">
        <w:rPr>
          <w:rFonts w:cstheme="minorHAnsi"/>
          <w:color w:val="000000"/>
          <w:szCs w:val="24"/>
        </w:rPr>
        <w:t xml:space="preserve"> </w:t>
      </w:r>
      <w:r w:rsidRPr="000C3E24">
        <w:rPr>
          <w:rFonts w:cstheme="minorHAnsi"/>
          <w:color w:val="000000"/>
          <w:szCs w:val="24"/>
        </w:rPr>
        <w:t>(Collected on June 6th, 2012</w:t>
      </w:r>
      <w:r w:rsidR="00D62813">
        <w:rPr>
          <w:rFonts w:cstheme="minorHAnsi"/>
          <w:color w:val="000000"/>
          <w:szCs w:val="24"/>
        </w:rPr>
        <w:t>,</w:t>
      </w:r>
      <w:r w:rsidRPr="000C3E24">
        <w:rPr>
          <w:rFonts w:cstheme="minorHAnsi"/>
          <w:color w:val="000000"/>
          <w:szCs w:val="24"/>
        </w:rPr>
        <w:t xml:space="preserve"> for the San Francisco Bay Area.)</w:t>
      </w:r>
    </w:p>
    <w:p w14:paraId="2F949A29" w14:textId="5DA80AC3" w:rsidR="00A1423E" w:rsidRPr="000C3E24" w:rsidRDefault="00A1423E" w:rsidP="00A1423E">
      <w:pPr>
        <w:spacing w:line="240" w:lineRule="auto"/>
        <w:rPr>
          <w:rFonts w:cstheme="minorHAnsi"/>
          <w:szCs w:val="24"/>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75"/>
        <w:gridCol w:w="1890"/>
        <w:gridCol w:w="1710"/>
      </w:tblGrid>
      <w:tr w:rsidR="00D62813" w:rsidRPr="000C3E24" w14:paraId="56A3F4DC"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tcPr>
          <w:p w14:paraId="62BCB2E4" w14:textId="3D9D8B7B" w:rsidR="00D62813" w:rsidRPr="00D62813" w:rsidRDefault="00D62813" w:rsidP="00D62813">
            <w:pPr>
              <w:spacing w:line="240" w:lineRule="auto"/>
              <w:jc w:val="center"/>
              <w:rPr>
                <w:rFonts w:ascii="Calibri" w:eastAsia="SimSun" w:hAnsi="Calibri" w:cs="Calibri"/>
                <w:b/>
                <w:bCs/>
                <w:color w:val="444444"/>
                <w:sz w:val="18"/>
                <w:szCs w:val="18"/>
              </w:rPr>
            </w:pPr>
            <w:r w:rsidRPr="00D62813">
              <w:rPr>
                <w:rFonts w:ascii="Calibri" w:eastAsia="SimSun" w:hAnsi="Calibri" w:cs="Calibri"/>
                <w:b/>
                <w:bCs/>
                <w:color w:val="444444"/>
                <w:sz w:val="18"/>
                <w:szCs w:val="18"/>
              </w:rPr>
              <w:t>AGE</w:t>
            </w:r>
          </w:p>
        </w:tc>
        <w:tc>
          <w:tcPr>
            <w:tcW w:w="1890" w:type="dxa"/>
            <w:tcBorders>
              <w:top w:val="single" w:sz="4" w:space="0" w:color="auto"/>
              <w:left w:val="single" w:sz="4" w:space="0" w:color="auto"/>
              <w:bottom w:val="single" w:sz="4" w:space="0" w:color="auto"/>
              <w:right w:val="single" w:sz="4" w:space="0" w:color="auto"/>
            </w:tcBorders>
            <w:vAlign w:val="center"/>
          </w:tcPr>
          <w:p w14:paraId="7C27C6F1" w14:textId="5FF084B5" w:rsidR="00D62813" w:rsidRPr="00D62813" w:rsidRDefault="00D62813" w:rsidP="00D62813">
            <w:pPr>
              <w:spacing w:line="240" w:lineRule="auto"/>
              <w:jc w:val="center"/>
              <w:rPr>
                <w:rFonts w:ascii="Calibri" w:eastAsia="SimSun" w:hAnsi="Calibri" w:cs="Calibri"/>
                <w:b/>
                <w:bCs/>
                <w:color w:val="444444"/>
                <w:sz w:val="18"/>
                <w:szCs w:val="18"/>
              </w:rPr>
            </w:pPr>
            <w:r w:rsidRPr="00D62813">
              <w:rPr>
                <w:rFonts w:ascii="Calibri" w:eastAsia="SimSun" w:hAnsi="Calibri" w:cs="Calibri"/>
                <w:b/>
                <w:bCs/>
                <w:color w:val="444444"/>
                <w:sz w:val="18"/>
                <w:szCs w:val="18"/>
              </w:rPr>
              <w:t>MILEAGE</w:t>
            </w:r>
          </w:p>
        </w:tc>
        <w:tc>
          <w:tcPr>
            <w:tcW w:w="1710" w:type="dxa"/>
            <w:tcBorders>
              <w:top w:val="single" w:sz="4" w:space="0" w:color="auto"/>
              <w:left w:val="single" w:sz="4" w:space="0" w:color="auto"/>
              <w:bottom w:val="single" w:sz="4" w:space="0" w:color="auto"/>
              <w:right w:val="single" w:sz="4" w:space="0" w:color="auto"/>
            </w:tcBorders>
            <w:vAlign w:val="center"/>
          </w:tcPr>
          <w:p w14:paraId="1D07FDE5" w14:textId="40AD5BD9" w:rsidR="00D62813" w:rsidRPr="00D62813" w:rsidRDefault="00D62813" w:rsidP="00D62813">
            <w:pPr>
              <w:spacing w:line="240" w:lineRule="auto"/>
              <w:jc w:val="center"/>
              <w:rPr>
                <w:rFonts w:ascii="Calibri" w:eastAsia="SimSun" w:hAnsi="Calibri" w:cs="Calibri"/>
                <w:b/>
                <w:bCs/>
                <w:color w:val="444444"/>
                <w:sz w:val="18"/>
                <w:szCs w:val="18"/>
              </w:rPr>
            </w:pPr>
            <w:r w:rsidRPr="00D62813">
              <w:rPr>
                <w:rFonts w:ascii="Calibri" w:eastAsia="SimSun" w:hAnsi="Calibri" w:cs="Calibri"/>
                <w:b/>
                <w:bCs/>
                <w:color w:val="444444"/>
                <w:sz w:val="18"/>
                <w:szCs w:val="18"/>
              </w:rPr>
              <w:t>PRICE</w:t>
            </w:r>
          </w:p>
        </w:tc>
      </w:tr>
      <w:tr w:rsidR="00A1423E" w:rsidRPr="000C3E24" w14:paraId="3B261E92"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72EAD2E9"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8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35AA2171"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109428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5AD1BBFF"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12995</m:t>
                </m:r>
              </m:oMath>
            </m:oMathPara>
          </w:p>
        </w:tc>
      </w:tr>
      <w:tr w:rsidR="00A1423E" w:rsidRPr="000C3E24" w14:paraId="0F211970"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406FA752"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5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1672DE4A"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84804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4FC68D21"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14588</m:t>
                </m:r>
              </m:oMath>
            </m:oMathPara>
          </w:p>
        </w:tc>
      </w:tr>
      <w:tr w:rsidR="00A1423E" w:rsidRPr="000C3E24" w14:paraId="4681E640"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03D98720"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4B219B42"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55321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634E1B80"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20994</m:t>
                </m:r>
              </m:oMath>
            </m:oMathPara>
          </w:p>
        </w:tc>
      </w:tr>
      <w:tr w:rsidR="00A1423E" w:rsidRPr="000C3E24" w14:paraId="536093A8"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006AFC8C"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23672B6D"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57474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47F9C0A7"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18991</m:t>
                </m:r>
              </m:oMath>
            </m:oMathPara>
          </w:p>
        </w:tc>
      </w:tr>
      <w:tr w:rsidR="00A1423E" w:rsidRPr="000C3E24" w14:paraId="61A536F2"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3B0D730A"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0E032CC3"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11696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2AD8FE6C"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19981</m:t>
                </m:r>
              </m:oMath>
            </m:oMathPara>
          </w:p>
        </w:tc>
      </w:tr>
      <w:tr w:rsidR="00A1423E" w:rsidRPr="000C3E24" w14:paraId="38AB9D65"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1A39C738"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359C7900"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125260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4EDABDAE"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6888</m:t>
                </m:r>
              </m:oMath>
            </m:oMathPara>
          </w:p>
        </w:tc>
      </w:tr>
      <w:tr w:rsidR="00A1423E" w:rsidRPr="000C3E24" w14:paraId="777B7C9F"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2AC1F5B9"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10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6DFC7F5D"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67740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0AAF05BB"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9888</m:t>
                </m:r>
              </m:oMath>
            </m:oMathPara>
          </w:p>
        </w:tc>
      </w:tr>
      <w:tr w:rsidR="00A1423E" w:rsidRPr="000C3E24" w14:paraId="5372954E"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5768C79C"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11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69BEA295"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97500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51701215"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6950</m:t>
                </m:r>
              </m:oMath>
            </m:oMathPara>
          </w:p>
        </w:tc>
      </w:tr>
      <w:tr w:rsidR="00A1423E" w:rsidRPr="000C3E24" w14:paraId="186D9DD7"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6DD6BDD4"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6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623D6ED1"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36967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69D12B0E"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19700</m:t>
                </m:r>
              </m:oMath>
            </m:oMathPara>
          </w:p>
        </w:tc>
      </w:tr>
      <w:tr w:rsidR="00A1423E" w:rsidRPr="000C3E24" w14:paraId="31848FDC"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404D0E35"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12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6726DD92"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148000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590F0D78"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3995</m:t>
                </m:r>
              </m:oMath>
            </m:oMathPara>
          </w:p>
        </w:tc>
      </w:tr>
      <w:tr w:rsidR="00A1423E" w:rsidRPr="000C3E24" w14:paraId="4E2B3C54"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458FA78A"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2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331B30F3"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29836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3531AF9F"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18990</m:t>
                </m:r>
              </m:oMath>
            </m:oMathPara>
          </w:p>
        </w:tc>
      </w:tr>
      <w:tr w:rsidR="00A1423E" w:rsidRPr="000C3E24" w14:paraId="2F120E65"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6BB64CFD"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4BB46405"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32349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626DF30C"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21995</m:t>
                </m:r>
              </m:oMath>
            </m:oMathPara>
          </w:p>
        </w:tc>
      </w:tr>
      <w:tr w:rsidR="00A1423E" w:rsidRPr="000C3E24" w14:paraId="449B2ACD"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62BEF5E8"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10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52ECAE7B"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161460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5CEE7F6C"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5995</m:t>
                </m:r>
              </m:oMath>
            </m:oMathPara>
          </w:p>
        </w:tc>
      </w:tr>
      <w:tr w:rsidR="00A1423E" w:rsidRPr="000C3E24" w14:paraId="74F0A1EF"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0FC5C8C7"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4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31B426A7"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68075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673B9C86"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12999</m:t>
                </m:r>
              </m:oMath>
            </m:oMathPara>
          </w:p>
        </w:tc>
      </w:tr>
      <w:tr w:rsidR="00A1423E" w:rsidRPr="000C3E24" w14:paraId="7087ABB3"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4E81452F"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5048038D"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30007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75BD0C24"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22900</m:t>
                </m:r>
              </m:oMath>
            </m:oMathPara>
          </w:p>
        </w:tc>
      </w:tr>
      <w:tr w:rsidR="00A1423E" w:rsidRPr="000C3E24" w14:paraId="278D8274"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1FD2DE27"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8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77A135D6"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66000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7E9B515E"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13995</m:t>
                </m:r>
              </m:oMath>
            </m:oMathPara>
          </w:p>
        </w:tc>
      </w:tr>
      <w:tr w:rsidR="00A1423E" w:rsidRPr="000C3E24" w14:paraId="16BDB8C5"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7AD266FE"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10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74C609B8"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93450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6C6FC3F7"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8488</m:t>
                </m:r>
              </m:oMath>
            </m:oMathPara>
          </w:p>
        </w:tc>
      </w:tr>
      <w:tr w:rsidR="00A1423E" w:rsidRPr="000C3E24" w14:paraId="0696E4D7"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07660F8C"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716F2740"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35518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5041C7B2"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22995</m:t>
                </m:r>
              </m:oMath>
            </m:oMathPara>
          </w:p>
        </w:tc>
      </w:tr>
      <w:tr w:rsidR="00A1423E" w:rsidRPr="000C3E24" w14:paraId="66794D37"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65D5B22B"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5220FFF3"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30047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5707EF6F"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20850</m:t>
                </m:r>
              </m:oMath>
            </m:oMathPara>
          </w:p>
        </w:tc>
      </w:tr>
      <w:tr w:rsidR="00A1423E" w:rsidRPr="000C3E24" w14:paraId="5621F664"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5694134B"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8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09B4F5B2"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107506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7E427225"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11988</m:t>
                </m:r>
              </m:oMath>
            </m:oMathPara>
          </w:p>
        </w:tc>
      </w:tr>
      <w:tr w:rsidR="00A1423E" w:rsidRPr="000C3E24" w14:paraId="6097F74C"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6FF64B64"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11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56B73F33"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89207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4F007BBE"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8995</m:t>
                </m:r>
              </m:oMath>
            </m:oMathPara>
          </w:p>
        </w:tc>
      </w:tr>
      <w:tr w:rsidR="00A1423E" w:rsidRPr="000C3E24" w14:paraId="60B72018" w14:textId="77777777" w:rsidTr="00D62813">
        <w:trPr>
          <w:jc w:val="center"/>
        </w:trPr>
        <w:tc>
          <w:tcPr>
            <w:tcW w:w="1075" w:type="dxa"/>
            <w:tcBorders>
              <w:top w:val="single" w:sz="4" w:space="0" w:color="auto"/>
              <w:left w:val="single" w:sz="4" w:space="0" w:color="auto"/>
              <w:bottom w:val="single" w:sz="4" w:space="0" w:color="auto"/>
              <w:right w:val="single" w:sz="4" w:space="0" w:color="auto"/>
            </w:tcBorders>
            <w:vAlign w:val="center"/>
            <w:hideMark/>
          </w:tcPr>
          <w:p w14:paraId="40F6FF31"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13 </m:t>
                </m:r>
              </m:oMath>
            </m:oMathPara>
          </w:p>
        </w:tc>
        <w:tc>
          <w:tcPr>
            <w:tcW w:w="1890" w:type="dxa"/>
            <w:tcBorders>
              <w:top w:val="single" w:sz="4" w:space="0" w:color="auto"/>
              <w:left w:val="single" w:sz="4" w:space="0" w:color="auto"/>
              <w:bottom w:val="single" w:sz="4" w:space="0" w:color="auto"/>
              <w:right w:val="single" w:sz="4" w:space="0" w:color="auto"/>
            </w:tcBorders>
            <w:vAlign w:val="center"/>
            <w:hideMark/>
          </w:tcPr>
          <w:p w14:paraId="5EA8D9CF"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 xml:space="preserve">141235 </m:t>
                </m:r>
              </m:oMath>
            </m:oMathPara>
          </w:p>
        </w:tc>
        <w:tc>
          <w:tcPr>
            <w:tcW w:w="1710" w:type="dxa"/>
            <w:tcBorders>
              <w:top w:val="single" w:sz="4" w:space="0" w:color="auto"/>
              <w:left w:val="single" w:sz="4" w:space="0" w:color="auto"/>
              <w:bottom w:val="single" w:sz="4" w:space="0" w:color="auto"/>
              <w:right w:val="single" w:sz="4" w:space="0" w:color="auto"/>
            </w:tcBorders>
            <w:vAlign w:val="center"/>
            <w:hideMark/>
          </w:tcPr>
          <w:p w14:paraId="0EB8C054" w14:textId="77777777" w:rsidR="00A1423E" w:rsidRPr="000C3E24" w:rsidRDefault="00A1423E" w:rsidP="008156E7">
            <w:pPr>
              <w:spacing w:line="240" w:lineRule="auto"/>
              <w:rPr>
                <w:rFonts w:ascii="Cambria Math" w:hAnsi="Cambria Math" w:cstheme="minorHAnsi"/>
                <w:szCs w:val="24"/>
                <w:oMath/>
              </w:rPr>
            </w:pPr>
            <m:oMathPara>
              <m:oMath>
                <m:r>
                  <w:rPr>
                    <w:rFonts w:ascii="Cambria Math" w:hAnsi="Cambria Math" w:cstheme="minorHAnsi"/>
                    <w:color w:val="444444"/>
                    <w:sz w:val="18"/>
                    <w:szCs w:val="18"/>
                  </w:rPr>
                  <m:t>5977</m:t>
                </m:r>
              </m:oMath>
            </m:oMathPara>
          </w:p>
        </w:tc>
      </w:tr>
    </w:tbl>
    <w:p w14:paraId="383EB50B" w14:textId="67CBB675" w:rsidR="00D62813" w:rsidRPr="00D62813" w:rsidRDefault="00A1423E" w:rsidP="00D62813">
      <w:pPr>
        <w:pStyle w:val="ListParagraph"/>
        <w:numPr>
          <w:ilvl w:val="0"/>
          <w:numId w:val="33"/>
        </w:numPr>
        <w:spacing w:before="120"/>
        <w:rPr>
          <w:szCs w:val="24"/>
        </w:rPr>
      </w:pPr>
      <w:r w:rsidRPr="00D62813">
        <w:rPr>
          <w:rFonts w:cstheme="minorHAnsi"/>
          <w:color w:val="000000"/>
          <w:szCs w:val="24"/>
        </w:rPr>
        <w:t>Make appropriate plots with well-labeled axes that would allow you to see if there is</w:t>
      </w:r>
      <w:r w:rsidR="00D62813" w:rsidRPr="00D62813">
        <w:rPr>
          <w:rFonts w:cstheme="minorHAnsi"/>
          <w:color w:val="000000"/>
          <w:szCs w:val="24"/>
        </w:rPr>
        <w:t xml:space="preserve"> </w:t>
      </w:r>
      <w:r w:rsidRPr="00D62813">
        <w:rPr>
          <w:rFonts w:cstheme="minorHAnsi"/>
          <w:color w:val="000000"/>
          <w:szCs w:val="24"/>
        </w:rPr>
        <w:t>a relationship between price and age and between price and mileage. Describe the</w:t>
      </w:r>
      <w:r w:rsidR="00D62813" w:rsidRPr="00D62813">
        <w:rPr>
          <w:rFonts w:cstheme="minorHAnsi"/>
          <w:color w:val="000000"/>
          <w:szCs w:val="24"/>
        </w:rPr>
        <w:t xml:space="preserve"> </w:t>
      </w:r>
      <w:r w:rsidRPr="00D62813">
        <w:rPr>
          <w:rFonts w:cstheme="minorHAnsi"/>
          <w:color w:val="000000"/>
          <w:szCs w:val="24"/>
        </w:rPr>
        <w:t>direction, strength and form of the relationships that you observe. Does either mileage</w:t>
      </w:r>
      <w:r w:rsidR="00D62813" w:rsidRPr="00D62813">
        <w:rPr>
          <w:rFonts w:cstheme="minorHAnsi"/>
          <w:color w:val="000000"/>
          <w:szCs w:val="24"/>
        </w:rPr>
        <w:t xml:space="preserve"> </w:t>
      </w:r>
      <w:r w:rsidRPr="00D62813">
        <w:rPr>
          <w:rFonts w:cstheme="minorHAnsi"/>
          <w:color w:val="000000"/>
          <w:szCs w:val="24"/>
        </w:rPr>
        <w:t>or age seem to be a good predictor of price?</w:t>
      </w:r>
    </w:p>
    <w:p w14:paraId="12E968CB" w14:textId="07DB9B2A" w:rsidR="00D62813" w:rsidRPr="00D62813" w:rsidRDefault="00A1423E" w:rsidP="00D62813">
      <w:pPr>
        <w:pStyle w:val="ListParagraph"/>
        <w:numPr>
          <w:ilvl w:val="0"/>
          <w:numId w:val="33"/>
        </w:numPr>
        <w:rPr>
          <w:szCs w:val="24"/>
        </w:rPr>
      </w:pPr>
      <w:r w:rsidRPr="00D62813">
        <w:rPr>
          <w:rFonts w:cstheme="minorHAnsi"/>
          <w:color w:val="000000"/>
          <w:szCs w:val="24"/>
        </w:rPr>
        <w:t>If appropriate, describe the strength of each relationship using the correlation</w:t>
      </w:r>
      <w:r w:rsidR="00D62813" w:rsidRPr="00D62813">
        <w:rPr>
          <w:rFonts w:cstheme="minorHAnsi"/>
          <w:color w:val="000000"/>
          <w:szCs w:val="24"/>
        </w:rPr>
        <w:t xml:space="preserve"> </w:t>
      </w:r>
      <w:r w:rsidRPr="00D62813">
        <w:rPr>
          <w:rFonts w:cstheme="minorHAnsi"/>
          <w:color w:val="000000"/>
          <w:szCs w:val="24"/>
        </w:rPr>
        <w:t>coefficient. Do the values of the correlation coefficients agree with what you see in the</w:t>
      </w:r>
      <w:r w:rsidR="00D62813" w:rsidRPr="00D62813">
        <w:rPr>
          <w:rFonts w:cstheme="minorHAnsi"/>
          <w:color w:val="000000"/>
          <w:szCs w:val="24"/>
        </w:rPr>
        <w:t xml:space="preserve"> </w:t>
      </w:r>
      <w:r w:rsidRPr="00D62813">
        <w:rPr>
          <w:rFonts w:cstheme="minorHAnsi"/>
          <w:color w:val="000000"/>
          <w:szCs w:val="24"/>
        </w:rPr>
        <w:t>plots?</w:t>
      </w:r>
    </w:p>
    <w:p w14:paraId="2AD94961" w14:textId="4F6D1EA7" w:rsidR="00A1423E" w:rsidRPr="00D62813" w:rsidRDefault="00A1423E" w:rsidP="00D62813">
      <w:pPr>
        <w:pStyle w:val="ListParagraph"/>
        <w:numPr>
          <w:ilvl w:val="0"/>
          <w:numId w:val="33"/>
        </w:numPr>
        <w:rPr>
          <w:szCs w:val="24"/>
        </w:rPr>
      </w:pPr>
      <w:r w:rsidRPr="00D62813">
        <w:rPr>
          <w:rFonts w:cstheme="minorHAnsi"/>
          <w:color w:val="000000"/>
          <w:szCs w:val="24"/>
        </w:rPr>
        <w:t>Pick the stronger relationship and use the data to find an equation that describes</w:t>
      </w:r>
      <w:r w:rsidRPr="00D62813">
        <w:rPr>
          <w:rFonts w:cstheme="minorHAnsi"/>
          <w:color w:val="000000"/>
          <w:szCs w:val="24"/>
        </w:rPr>
        <w:br/>
        <w:t>this relationship. Make a residual plot and determine if the model you chose is a good</w:t>
      </w:r>
      <w:r w:rsidRPr="00D62813">
        <w:rPr>
          <w:rFonts w:cstheme="minorHAnsi"/>
          <w:color w:val="000000"/>
          <w:szCs w:val="24"/>
        </w:rPr>
        <w:br/>
        <w:t>one. Write a few sentences explaining why (or why not) the model you chose is</w:t>
      </w:r>
      <w:r w:rsidR="00D62813" w:rsidRPr="00D62813">
        <w:rPr>
          <w:rFonts w:cstheme="minorHAnsi"/>
          <w:color w:val="000000"/>
          <w:szCs w:val="24"/>
        </w:rPr>
        <w:t xml:space="preserve"> </w:t>
      </w:r>
      <w:r w:rsidRPr="00D62813">
        <w:rPr>
          <w:rFonts w:cstheme="minorHAnsi"/>
          <w:color w:val="000000"/>
          <w:szCs w:val="24"/>
        </w:rPr>
        <w:t xml:space="preserve">appropriate. </w:t>
      </w:r>
    </w:p>
    <w:p w14:paraId="7D41BFE8" w14:textId="74593AFF" w:rsidR="00D62813" w:rsidRPr="00D62813" w:rsidRDefault="00D62813" w:rsidP="00D62813">
      <w:pPr>
        <w:pStyle w:val="ListParagraph"/>
        <w:numPr>
          <w:ilvl w:val="0"/>
          <w:numId w:val="33"/>
        </w:numPr>
        <w:rPr>
          <w:szCs w:val="24"/>
        </w:rPr>
      </w:pPr>
      <w:r w:rsidRPr="00D62813">
        <w:rPr>
          <w:rFonts w:cstheme="minorHAnsi"/>
          <w:color w:val="000000"/>
          <w:szCs w:val="24"/>
        </w:rPr>
        <w:t xml:space="preserve">If Jane’s car is 9 years old with 95000 miles on it, what </w:t>
      </w:r>
      <w:proofErr w:type="gramStart"/>
      <w:r w:rsidRPr="00D62813">
        <w:rPr>
          <w:rFonts w:cstheme="minorHAnsi"/>
          <w:color w:val="000000"/>
          <w:szCs w:val="24"/>
        </w:rPr>
        <w:t>listing</w:t>
      </w:r>
      <w:proofErr w:type="gramEnd"/>
      <w:r w:rsidRPr="00D62813">
        <w:rPr>
          <w:rFonts w:cstheme="minorHAnsi"/>
          <w:color w:val="000000"/>
          <w:szCs w:val="24"/>
        </w:rPr>
        <w:t xml:space="preserve"> price would you</w:t>
      </w:r>
      <w:r>
        <w:rPr>
          <w:rFonts w:cstheme="minorHAnsi"/>
          <w:color w:val="000000"/>
          <w:szCs w:val="24"/>
        </w:rPr>
        <w:t xml:space="preserve"> </w:t>
      </w:r>
      <w:r w:rsidRPr="00D62813">
        <w:rPr>
          <w:rFonts w:cstheme="minorHAnsi"/>
          <w:color w:val="000000"/>
          <w:szCs w:val="24"/>
        </w:rPr>
        <w:t>suggest? Explain how you arrived at this price.</w:t>
      </w:r>
    </w:p>
    <w:p w14:paraId="66CF858F" w14:textId="77777777" w:rsidR="00D62813" w:rsidRPr="00D62813" w:rsidRDefault="00D62813" w:rsidP="00D62813">
      <w:pPr>
        <w:ind w:left="36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1701"/>
        <w:gridCol w:w="7649"/>
      </w:tblGrid>
      <w:tr w:rsidR="00A1423E" w:rsidRPr="00CB37D1" w14:paraId="711C856D" w14:textId="77777777" w:rsidTr="008156E7">
        <w:trPr>
          <w:trHeight w:val="260"/>
        </w:trPr>
        <w:tc>
          <w:tcPr>
            <w:tcW w:w="1701" w:type="dxa"/>
            <w:vAlign w:val="center"/>
          </w:tcPr>
          <w:p w14:paraId="6CE0D6EB"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lastRenderedPageBreak/>
              <w:t>Standard # and Description</w:t>
            </w:r>
          </w:p>
        </w:tc>
        <w:tc>
          <w:tcPr>
            <w:tcW w:w="7649" w:type="dxa"/>
            <w:vAlign w:val="center"/>
          </w:tcPr>
          <w:p w14:paraId="08A1D68F" w14:textId="77777777" w:rsidR="00A1423E" w:rsidRPr="00966479" w:rsidRDefault="00A1423E" w:rsidP="008156E7">
            <w:pPr>
              <w:pStyle w:val="NoSpacing"/>
              <w:rPr>
                <w:rFonts w:asciiTheme="minorHAnsi" w:hAnsiTheme="minorHAnsi"/>
              </w:rPr>
            </w:pPr>
            <w:r w:rsidRPr="00966479">
              <w:rPr>
                <w:rFonts w:asciiTheme="minorHAnsi" w:hAnsiTheme="minorHAnsi"/>
              </w:rPr>
              <w:t>S-IC.A.2</w:t>
            </w:r>
          </w:p>
          <w:p w14:paraId="43B0CFB1" w14:textId="77777777" w:rsidR="00A1423E" w:rsidRPr="00966479" w:rsidRDefault="00A1423E" w:rsidP="008156E7">
            <w:pPr>
              <w:spacing w:line="240" w:lineRule="auto"/>
              <w:rPr>
                <w:rFonts w:eastAsia="ヒラギノ角ゴ Pro W3"/>
                <w:i/>
                <w:sz w:val="22"/>
              </w:rPr>
            </w:pPr>
            <w:r w:rsidRPr="00966479">
              <w:rPr>
                <w:color w:val="000000"/>
                <w:sz w:val="22"/>
              </w:rPr>
              <w:t xml:space="preserve">Decide if a specified model is consistent with results from a given data-generating process, e.g., using simulation. </w:t>
            </w:r>
            <w:r w:rsidRPr="00966479">
              <w:rPr>
                <w:rFonts w:eastAsia="ヒラギノ角ゴ Pro W3"/>
                <w:i/>
                <w:sz w:val="22"/>
              </w:rPr>
              <w:t xml:space="preserve">For example, a model says a spinning coin will fall heads up with </w:t>
            </w:r>
            <w:proofErr w:type="gramStart"/>
            <w:r w:rsidRPr="00966479">
              <w:rPr>
                <w:rFonts w:eastAsia="ヒラギノ角ゴ Pro W3"/>
                <w:i/>
                <w:sz w:val="22"/>
              </w:rPr>
              <w:t>probability</w:t>
            </w:r>
            <w:proofErr w:type="gramEnd"/>
            <w:r w:rsidRPr="00966479">
              <w:rPr>
                <w:rFonts w:eastAsia="ヒラギノ角ゴ Pro W3"/>
                <w:i/>
                <w:sz w:val="22"/>
              </w:rPr>
              <w:t xml:space="preserve"> 0.5. Would a result of 5 tails in a row cause you to question the model?</w:t>
            </w:r>
            <w:r w:rsidRPr="00966479">
              <w:rPr>
                <w:rFonts w:eastAsia="MS Mincho"/>
                <w:b/>
                <w:sz w:val="22"/>
              </w:rPr>
              <w:t xml:space="preserve"> </w:t>
            </w:r>
          </w:p>
        </w:tc>
      </w:tr>
      <w:tr w:rsidR="00A1423E" w:rsidRPr="00CB37D1" w14:paraId="7FAB4052" w14:textId="77777777" w:rsidTr="008156E7">
        <w:trPr>
          <w:trHeight w:val="260"/>
        </w:trPr>
        <w:tc>
          <w:tcPr>
            <w:tcW w:w="1701" w:type="dxa"/>
            <w:vAlign w:val="center"/>
          </w:tcPr>
          <w:p w14:paraId="6E37956A"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649" w:type="dxa"/>
            <w:vAlign w:val="center"/>
          </w:tcPr>
          <w:p w14:paraId="656BF639" w14:textId="77777777" w:rsidR="00A1423E" w:rsidRPr="00966479" w:rsidRDefault="00A1423E" w:rsidP="008156E7">
            <w:pPr>
              <w:pStyle w:val="NoSpacing"/>
              <w:rPr>
                <w:rFonts w:asciiTheme="minorHAnsi" w:hAnsiTheme="minorHAnsi"/>
              </w:rPr>
            </w:pPr>
            <w:r w:rsidRPr="00966479">
              <w:rPr>
                <w:rFonts w:asciiTheme="minorHAnsi" w:hAnsiTheme="minorHAnsi"/>
              </w:rPr>
              <w:t>Illustrative Mathematics</w:t>
            </w:r>
          </w:p>
          <w:p w14:paraId="79D1C624" w14:textId="77777777" w:rsidR="00A1423E" w:rsidRPr="00966479" w:rsidRDefault="00A1423E" w:rsidP="008156E7">
            <w:pPr>
              <w:pStyle w:val="NoSpacing"/>
              <w:rPr>
                <w:rFonts w:asciiTheme="minorHAnsi" w:hAnsiTheme="minorHAnsi"/>
              </w:rPr>
            </w:pPr>
            <w:r w:rsidRPr="00966479">
              <w:rPr>
                <w:rFonts w:asciiTheme="minorHAnsi" w:hAnsiTheme="minorHAnsi"/>
              </w:rPr>
              <w:t>https://tasks.illustrativemathematics.org/content-standards/HSS/IC/A/2/tasks/125</w:t>
            </w:r>
          </w:p>
        </w:tc>
      </w:tr>
    </w:tbl>
    <w:p w14:paraId="67CF83B2" w14:textId="77777777" w:rsidR="00A1423E" w:rsidRDefault="00A1423E" w:rsidP="00A1423E">
      <w:pPr>
        <w:pStyle w:val="NoSpacing"/>
        <w:rPr>
          <w:rFonts w:asciiTheme="minorHAnsi" w:hAnsiTheme="minorHAnsi"/>
          <w:sz w:val="24"/>
          <w:szCs w:val="24"/>
        </w:rPr>
      </w:pPr>
    </w:p>
    <w:p w14:paraId="1EFC31E3" w14:textId="77777777" w:rsidR="00A1423E" w:rsidRPr="009A61E5" w:rsidRDefault="00A1423E" w:rsidP="00A1423E">
      <w:pPr>
        <w:pStyle w:val="NoSpacing"/>
        <w:rPr>
          <w:rFonts w:asciiTheme="minorHAnsi" w:hAnsiTheme="minorHAnsi"/>
          <w:b/>
          <w:sz w:val="32"/>
          <w:szCs w:val="32"/>
        </w:rPr>
      </w:pPr>
      <w:r>
        <w:rPr>
          <w:rFonts w:asciiTheme="minorHAnsi" w:hAnsiTheme="minorHAnsi"/>
          <w:b/>
          <w:sz w:val="32"/>
          <w:szCs w:val="32"/>
        </w:rPr>
        <w:t>Block Scheduling</w:t>
      </w:r>
    </w:p>
    <w:p w14:paraId="4C128C5C" w14:textId="77777777" w:rsidR="00A1423E" w:rsidRDefault="00A1423E" w:rsidP="00A1423E">
      <w:pPr>
        <w:pStyle w:val="NoSpacing"/>
        <w:spacing w:after="240"/>
        <w:rPr>
          <w:rFonts w:asciiTheme="minorHAnsi" w:hAnsiTheme="minorHAnsi"/>
          <w:sz w:val="24"/>
          <w:szCs w:val="24"/>
        </w:rPr>
      </w:pPr>
      <w:r>
        <w:rPr>
          <w:rFonts w:asciiTheme="minorHAnsi" w:hAnsiTheme="minorHAnsi"/>
          <w:sz w:val="24"/>
          <w:szCs w:val="24"/>
        </w:rPr>
        <w:t xml:space="preserve">A random sample of 100 students from a specific high school resulted in 45% of them favoring a plan to implement block scheduling.  Is it plausible that </w:t>
      </w:r>
      <w:proofErr w:type="gramStart"/>
      <w:r>
        <w:rPr>
          <w:rFonts w:asciiTheme="minorHAnsi" w:hAnsiTheme="minorHAnsi"/>
          <w:sz w:val="24"/>
          <w:szCs w:val="24"/>
        </w:rPr>
        <w:t>a majority of</w:t>
      </w:r>
      <w:proofErr w:type="gramEnd"/>
      <w:r>
        <w:rPr>
          <w:rFonts w:asciiTheme="minorHAnsi" w:hAnsiTheme="minorHAnsi"/>
          <w:sz w:val="24"/>
          <w:szCs w:val="24"/>
        </w:rPr>
        <w:t xml:space="preserve"> the students in the school </w:t>
      </w:r>
      <w:proofErr w:type="gramStart"/>
      <w:r>
        <w:rPr>
          <w:rFonts w:asciiTheme="minorHAnsi" w:hAnsiTheme="minorHAnsi"/>
          <w:sz w:val="24"/>
          <w:szCs w:val="24"/>
        </w:rPr>
        <w:t>actually favor</w:t>
      </w:r>
      <w:proofErr w:type="gramEnd"/>
      <w:r>
        <w:rPr>
          <w:rFonts w:asciiTheme="minorHAnsi" w:hAnsiTheme="minorHAnsi"/>
          <w:sz w:val="24"/>
          <w:szCs w:val="24"/>
        </w:rPr>
        <w:t xml:space="preserve"> the block schedule?  Simulation can help answer the questions.  </w:t>
      </w:r>
    </w:p>
    <w:p w14:paraId="7E9F766A" w14:textId="77777777" w:rsidR="00A1423E" w:rsidRDefault="00A1423E" w:rsidP="00A1423E">
      <w:pPr>
        <w:pStyle w:val="NoSpacing"/>
        <w:rPr>
          <w:rFonts w:asciiTheme="minorHAnsi" w:hAnsiTheme="minorHAnsi"/>
          <w:sz w:val="24"/>
          <w:szCs w:val="24"/>
        </w:rPr>
      </w:pPr>
      <w:r>
        <w:rPr>
          <w:rFonts w:asciiTheme="minorHAnsi" w:hAnsiTheme="minorHAnsi"/>
          <w:sz w:val="24"/>
          <w:szCs w:val="24"/>
        </w:rPr>
        <w:t xml:space="preserve">The accompanying plots show a simulated distribution of sample proportions for </w:t>
      </w:r>
      <w:proofErr w:type="gramStart"/>
      <w:r>
        <w:rPr>
          <w:rFonts w:asciiTheme="minorHAnsi" w:hAnsiTheme="minorHAnsi"/>
          <w:sz w:val="24"/>
          <w:szCs w:val="24"/>
        </w:rPr>
        <w:t>samples of</w:t>
      </w:r>
      <w:proofErr w:type="gramEnd"/>
      <w:r>
        <w:rPr>
          <w:rFonts w:asciiTheme="minorHAnsi" w:hAnsiTheme="minorHAnsi"/>
          <w:sz w:val="24"/>
          <w:szCs w:val="24"/>
        </w:rPr>
        <w:t xml:space="preserve"> size 100 from a population in which 50% of the students favor the plan, and another distribution from a population in which 60% of the students favor the plan.  Each simulation contains 200 runs.</w:t>
      </w:r>
    </w:p>
    <w:p w14:paraId="468ECE46" w14:textId="77777777" w:rsidR="00A1423E" w:rsidRDefault="00A1423E" w:rsidP="00A1423E">
      <w:pPr>
        <w:pStyle w:val="NoSpacing"/>
        <w:numPr>
          <w:ilvl w:val="0"/>
          <w:numId w:val="31"/>
        </w:numPr>
        <w:rPr>
          <w:rFonts w:asciiTheme="minorHAnsi" w:hAnsiTheme="minorHAnsi"/>
          <w:sz w:val="24"/>
          <w:szCs w:val="24"/>
        </w:rPr>
      </w:pPr>
      <w:r>
        <w:rPr>
          <w:rFonts w:asciiTheme="minorHAnsi" w:hAnsiTheme="minorHAnsi"/>
          <w:sz w:val="24"/>
          <w:szCs w:val="24"/>
        </w:rPr>
        <w:t>What do you conclude about the plausibility of a population proportion of 0.50 when the sample proportion is only 0.45?</w:t>
      </w:r>
    </w:p>
    <w:p w14:paraId="6F8C2061" w14:textId="77777777" w:rsidR="00A1423E" w:rsidRDefault="00A1423E" w:rsidP="00A1423E">
      <w:pPr>
        <w:pStyle w:val="NoSpacing"/>
        <w:numPr>
          <w:ilvl w:val="0"/>
          <w:numId w:val="31"/>
        </w:numPr>
        <w:rPr>
          <w:rFonts w:asciiTheme="minorHAnsi" w:hAnsiTheme="minorHAnsi"/>
          <w:sz w:val="24"/>
          <w:szCs w:val="24"/>
        </w:rPr>
      </w:pPr>
      <w:r>
        <w:rPr>
          <w:rFonts w:asciiTheme="minorHAnsi" w:hAnsiTheme="minorHAnsi"/>
          <w:sz w:val="24"/>
          <w:szCs w:val="24"/>
        </w:rPr>
        <w:t>What about the plausibility of 0.60 for the population proportion?</w:t>
      </w:r>
    </w:p>
    <w:p w14:paraId="6DC317FB" w14:textId="77777777" w:rsidR="00A1423E" w:rsidRDefault="00A1423E" w:rsidP="00A1423E">
      <w:pPr>
        <w:pStyle w:val="NoSpacing"/>
        <w:rPr>
          <w:rFonts w:asciiTheme="minorHAnsi" w:hAnsiTheme="minorHAnsi"/>
          <w:sz w:val="24"/>
          <w:szCs w:val="24"/>
        </w:rPr>
      </w:pPr>
    </w:p>
    <w:p w14:paraId="707BE401" w14:textId="77777777" w:rsidR="00A1423E" w:rsidRDefault="00A1423E" w:rsidP="00A1423E">
      <w:pPr>
        <w:pStyle w:val="NoSpacing"/>
        <w:rPr>
          <w:rFonts w:asciiTheme="minorHAnsi" w:hAnsiTheme="minorHAnsi"/>
          <w:sz w:val="24"/>
          <w:szCs w:val="24"/>
        </w:rPr>
      </w:pPr>
      <w:r>
        <w:rPr>
          <w:rFonts w:asciiTheme="minorHAnsi" w:hAnsiTheme="minorHAnsi"/>
          <w:noProof/>
          <w:sz w:val="24"/>
          <w:szCs w:val="24"/>
        </w:rPr>
        <w:drawing>
          <wp:inline distT="0" distB="0" distL="0" distR="0" wp14:anchorId="19B72491" wp14:editId="58F3583A">
            <wp:extent cx="3314686" cy="2175934"/>
            <wp:effectExtent l="0" t="0" r="635" b="0"/>
            <wp:docPr id="2" name="Picture 2" descr="A dot plot showing a roughly normal distribution with the peak very near but just below 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FC337C.tmp"/>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3356904" cy="2203648"/>
                    </a:xfrm>
                    <a:prstGeom prst="rect">
                      <a:avLst/>
                    </a:prstGeom>
                  </pic:spPr>
                </pic:pic>
              </a:graphicData>
            </a:graphic>
          </wp:inline>
        </w:drawing>
      </w:r>
    </w:p>
    <w:p w14:paraId="5BE6E2E3" w14:textId="77777777" w:rsidR="00A1423E" w:rsidRDefault="00A1423E" w:rsidP="00A1423E">
      <w:pPr>
        <w:pStyle w:val="NoSpacing"/>
        <w:rPr>
          <w:rFonts w:asciiTheme="minorHAnsi" w:hAnsiTheme="minorHAnsi"/>
          <w:sz w:val="24"/>
          <w:szCs w:val="24"/>
        </w:rPr>
      </w:pPr>
    </w:p>
    <w:p w14:paraId="439B074A" w14:textId="77777777" w:rsidR="00A1423E" w:rsidRDefault="00A1423E" w:rsidP="00A1423E">
      <w:pPr>
        <w:pStyle w:val="NoSpacing"/>
        <w:rPr>
          <w:rFonts w:asciiTheme="minorHAnsi" w:hAnsiTheme="minorHAnsi"/>
          <w:sz w:val="24"/>
          <w:szCs w:val="24"/>
        </w:rPr>
      </w:pPr>
    </w:p>
    <w:p w14:paraId="2D738025" w14:textId="77777777" w:rsidR="00A1423E" w:rsidRDefault="00A1423E" w:rsidP="00A1423E">
      <w:pPr>
        <w:pStyle w:val="NoSpacing"/>
        <w:rPr>
          <w:rFonts w:asciiTheme="minorHAnsi" w:hAnsiTheme="minorHAnsi"/>
          <w:sz w:val="24"/>
          <w:szCs w:val="24"/>
        </w:rPr>
      </w:pPr>
      <w:r>
        <w:rPr>
          <w:rFonts w:asciiTheme="minorHAnsi" w:hAnsiTheme="minorHAnsi"/>
          <w:noProof/>
          <w:sz w:val="24"/>
          <w:szCs w:val="24"/>
        </w:rPr>
        <w:drawing>
          <wp:inline distT="0" distB="0" distL="0" distR="0" wp14:anchorId="57FF848B" wp14:editId="3798597A">
            <wp:extent cx="3234266" cy="1978032"/>
            <wp:effectExtent l="0" t="0" r="4445" b="3175"/>
            <wp:docPr id="3" name="Picture 3" descr="A dot plot showing a roughly normal distribution with the peak at approximately 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FC5180.tmp"/>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3263595" cy="1995969"/>
                    </a:xfrm>
                    <a:prstGeom prst="rect">
                      <a:avLst/>
                    </a:prstGeom>
                  </pic:spPr>
                </pic:pic>
              </a:graphicData>
            </a:graphic>
          </wp:inline>
        </w:drawing>
      </w:r>
    </w:p>
    <w:p w14:paraId="4307D240" w14:textId="77777777" w:rsidR="00A1423E" w:rsidRPr="00F14EB1" w:rsidRDefault="00A1423E" w:rsidP="00A1423E">
      <w:pPr>
        <w:pStyle w:val="NoSpacing"/>
        <w:spacing w:after="1200"/>
        <w:rPr>
          <w:rFonts w:asciiTheme="minorHAnsi" w:hAnsiTheme="minorHAnsi"/>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left column states what information is given in the right column.  Read the table rows from left to right."/>
      </w:tblPr>
      <w:tblGrid>
        <w:gridCol w:w="1722"/>
        <w:gridCol w:w="7813"/>
      </w:tblGrid>
      <w:tr w:rsidR="00A1423E" w:rsidRPr="00CB37D1" w14:paraId="0070C6C2" w14:textId="77777777" w:rsidTr="008156E7">
        <w:trPr>
          <w:trHeight w:val="260"/>
        </w:trPr>
        <w:tc>
          <w:tcPr>
            <w:tcW w:w="1722" w:type="dxa"/>
            <w:vAlign w:val="center"/>
          </w:tcPr>
          <w:p w14:paraId="1E19ADAE"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lastRenderedPageBreak/>
              <w:t>Standard # and Description</w:t>
            </w:r>
          </w:p>
        </w:tc>
        <w:tc>
          <w:tcPr>
            <w:tcW w:w="7813" w:type="dxa"/>
            <w:vAlign w:val="center"/>
          </w:tcPr>
          <w:p w14:paraId="5A28AA2D" w14:textId="77777777" w:rsidR="00A1423E" w:rsidRPr="00966479" w:rsidRDefault="00A1423E" w:rsidP="008156E7">
            <w:pPr>
              <w:pStyle w:val="NoSpacing"/>
              <w:rPr>
                <w:rFonts w:asciiTheme="minorHAnsi" w:hAnsiTheme="minorHAnsi"/>
              </w:rPr>
            </w:pPr>
            <w:r w:rsidRPr="00966479">
              <w:rPr>
                <w:rFonts w:asciiTheme="minorHAnsi" w:hAnsiTheme="minorHAnsi"/>
              </w:rPr>
              <w:t>S-IC.B.5</w:t>
            </w:r>
          </w:p>
          <w:p w14:paraId="65156280" w14:textId="77777777" w:rsidR="00A1423E" w:rsidRPr="00966479" w:rsidRDefault="00A1423E" w:rsidP="008156E7">
            <w:pPr>
              <w:spacing w:line="240" w:lineRule="auto"/>
              <w:rPr>
                <w:color w:val="202020"/>
                <w:sz w:val="22"/>
              </w:rPr>
            </w:pPr>
            <w:r w:rsidRPr="00966479">
              <w:rPr>
                <w:color w:val="000000"/>
                <w:sz w:val="22"/>
              </w:rPr>
              <w:t>Use data from a randomized experiment to compare two treatments; use simulations to decide if differences between parameters are significant.</w:t>
            </w:r>
          </w:p>
        </w:tc>
      </w:tr>
      <w:tr w:rsidR="00A1423E" w:rsidRPr="00CB37D1" w14:paraId="030BDB37" w14:textId="77777777" w:rsidTr="008156E7">
        <w:trPr>
          <w:trHeight w:val="260"/>
        </w:trPr>
        <w:tc>
          <w:tcPr>
            <w:tcW w:w="1722" w:type="dxa"/>
            <w:vAlign w:val="center"/>
          </w:tcPr>
          <w:p w14:paraId="0185B66E" w14:textId="77777777" w:rsidR="00A1423E" w:rsidRPr="00966479" w:rsidRDefault="00A1423E" w:rsidP="008156E7">
            <w:pPr>
              <w:pStyle w:val="NoSpacing"/>
              <w:jc w:val="center"/>
              <w:rPr>
                <w:rFonts w:asciiTheme="minorHAnsi" w:hAnsiTheme="minorHAnsi"/>
                <w:b/>
              </w:rPr>
            </w:pPr>
            <w:r w:rsidRPr="00966479">
              <w:rPr>
                <w:rFonts w:asciiTheme="minorHAnsi" w:hAnsiTheme="minorHAnsi"/>
                <w:b/>
              </w:rPr>
              <w:t>Source</w:t>
            </w:r>
          </w:p>
        </w:tc>
        <w:tc>
          <w:tcPr>
            <w:tcW w:w="7813" w:type="dxa"/>
            <w:vAlign w:val="center"/>
          </w:tcPr>
          <w:p w14:paraId="01B4450D" w14:textId="77777777" w:rsidR="00A1423E" w:rsidRPr="00966479" w:rsidRDefault="00A1423E" w:rsidP="008156E7">
            <w:pPr>
              <w:pStyle w:val="NoSpacing"/>
              <w:rPr>
                <w:rFonts w:asciiTheme="minorHAnsi" w:hAnsiTheme="minorHAnsi"/>
              </w:rPr>
            </w:pPr>
            <w:r w:rsidRPr="00966479">
              <w:rPr>
                <w:rFonts w:asciiTheme="minorHAnsi" w:hAnsiTheme="minorHAnsi"/>
              </w:rPr>
              <w:t>Louisiana Student Standards</w:t>
            </w:r>
            <w:proofErr w:type="gramStart"/>
            <w:r w:rsidRPr="00966479">
              <w:rPr>
                <w:rFonts w:asciiTheme="minorHAnsi" w:hAnsiTheme="minorHAnsi"/>
              </w:rPr>
              <w:t>:  Companion</w:t>
            </w:r>
            <w:proofErr w:type="gramEnd"/>
            <w:r w:rsidRPr="00966479">
              <w:rPr>
                <w:rFonts w:asciiTheme="minorHAnsi" w:hAnsiTheme="minorHAnsi"/>
              </w:rPr>
              <w:t xml:space="preserve"> Document for Teachers (Algebra II)</w:t>
            </w:r>
          </w:p>
          <w:p w14:paraId="7BC9AD57" w14:textId="77777777" w:rsidR="00A1423E" w:rsidRPr="00966479" w:rsidRDefault="00A1423E" w:rsidP="008156E7">
            <w:pPr>
              <w:pStyle w:val="NoSpacing"/>
              <w:rPr>
                <w:rFonts w:asciiTheme="minorHAnsi" w:hAnsiTheme="minorHAnsi"/>
              </w:rPr>
            </w:pPr>
            <w:r w:rsidRPr="00966479">
              <w:rPr>
                <w:rFonts w:asciiTheme="minorHAnsi" w:hAnsiTheme="minorHAnsi"/>
              </w:rPr>
              <w:t>https://www.louisianabelieves.com/resources/library/k-12-math-year-long-planning</w:t>
            </w:r>
          </w:p>
        </w:tc>
      </w:tr>
    </w:tbl>
    <w:p w14:paraId="78E58A0B" w14:textId="77777777" w:rsidR="00A1423E" w:rsidRDefault="00A1423E" w:rsidP="00A1423E">
      <w:pPr>
        <w:pStyle w:val="NoSpacing"/>
        <w:rPr>
          <w:rFonts w:asciiTheme="minorHAnsi" w:hAnsiTheme="minorHAnsi"/>
          <w:sz w:val="24"/>
          <w:szCs w:val="24"/>
        </w:rPr>
      </w:pPr>
    </w:p>
    <w:p w14:paraId="18EDC9A1" w14:textId="77777777" w:rsidR="00A1423E" w:rsidRPr="009E1F63" w:rsidRDefault="00A1423E" w:rsidP="00A1423E">
      <w:pPr>
        <w:pStyle w:val="ListParagraph"/>
        <w:numPr>
          <w:ilvl w:val="0"/>
          <w:numId w:val="29"/>
        </w:numPr>
        <w:autoSpaceDE w:val="0"/>
        <w:autoSpaceDN w:val="0"/>
        <w:adjustRightInd w:val="0"/>
        <w:spacing w:line="240" w:lineRule="auto"/>
        <w:contextualSpacing w:val="0"/>
        <w:rPr>
          <w:noProof/>
        </w:rPr>
      </w:pPr>
      <w:r w:rsidRPr="009E1F63">
        <w:rPr>
          <w:noProof/>
        </w:rPr>
        <w:t xml:space="preserve">Sal purchased two types of plant fertilizer and conducted an experiment to see which fertilizer would be best to use in his greenhouse. He planted 20 seedlings and used Fertilizer A on ten of them and Fertilizer B on the other ten. He measured the height of each plant after two weeks. Use the data below to determine which fertilizer Sal should use. </w:t>
      </w:r>
    </w:p>
    <w:tbl>
      <w:tblPr>
        <w:tblW w:w="7821" w:type="dxa"/>
        <w:tblInd w:w="7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Description w:val="top row gives the heights of 10 plants treated with Fertilizer A after two weeks, and bottom row gives the heights of 10 plants treated with Fertilzer B after two weeks"/>
      </w:tblPr>
      <w:tblGrid>
        <w:gridCol w:w="1251"/>
        <w:gridCol w:w="657"/>
        <w:gridCol w:w="657"/>
        <w:gridCol w:w="657"/>
        <w:gridCol w:w="657"/>
        <w:gridCol w:w="657"/>
        <w:gridCol w:w="657"/>
        <w:gridCol w:w="657"/>
        <w:gridCol w:w="657"/>
        <w:gridCol w:w="657"/>
        <w:gridCol w:w="657"/>
      </w:tblGrid>
      <w:tr w:rsidR="00A1423E" w:rsidRPr="00CB37D1" w14:paraId="13368809" w14:textId="77777777" w:rsidTr="008156E7">
        <w:trPr>
          <w:trHeight w:val="466"/>
        </w:trPr>
        <w:tc>
          <w:tcPr>
            <w:tcW w:w="0" w:type="auto"/>
            <w:tcBorders>
              <w:top w:val="single" w:sz="4" w:space="0" w:color="auto"/>
              <w:left w:val="single" w:sz="4" w:space="0" w:color="auto"/>
              <w:bottom w:val="single" w:sz="4" w:space="0" w:color="auto"/>
              <w:right w:val="single" w:sz="4" w:space="0" w:color="auto"/>
            </w:tcBorders>
            <w:vAlign w:val="center"/>
            <w:hideMark/>
          </w:tcPr>
          <w:p w14:paraId="755CD2D1" w14:textId="77777777" w:rsidR="00A1423E" w:rsidRPr="00611026" w:rsidRDefault="00A1423E" w:rsidP="008156E7">
            <w:pPr>
              <w:autoSpaceDE w:val="0"/>
              <w:autoSpaceDN w:val="0"/>
              <w:adjustRightInd w:val="0"/>
              <w:rPr>
                <w:b/>
                <w:noProof/>
                <w:szCs w:val="24"/>
              </w:rPr>
            </w:pPr>
            <w:r w:rsidRPr="00611026">
              <w:rPr>
                <w:b/>
                <w:noProof/>
                <w:szCs w:val="24"/>
              </w:rPr>
              <w:t>Fertlizer A</w:t>
            </w:r>
          </w:p>
        </w:tc>
        <w:tc>
          <w:tcPr>
            <w:tcW w:w="0" w:type="auto"/>
            <w:tcBorders>
              <w:top w:val="single" w:sz="4" w:space="0" w:color="auto"/>
              <w:left w:val="single" w:sz="4" w:space="0" w:color="auto"/>
              <w:bottom w:val="single" w:sz="4" w:space="0" w:color="auto"/>
              <w:right w:val="single" w:sz="4" w:space="0" w:color="auto"/>
            </w:tcBorders>
            <w:vAlign w:val="center"/>
            <w:hideMark/>
          </w:tcPr>
          <w:p w14:paraId="05109803" w14:textId="77777777" w:rsidR="00A1423E" w:rsidRPr="00CB37D1" w:rsidRDefault="00A1423E" w:rsidP="008156E7">
            <w:pPr>
              <w:autoSpaceDE w:val="0"/>
              <w:autoSpaceDN w:val="0"/>
              <w:adjustRightInd w:val="0"/>
              <w:jc w:val="center"/>
              <w:rPr>
                <w:noProof/>
                <w:szCs w:val="24"/>
              </w:rPr>
            </w:pPr>
            <w:r w:rsidRPr="00CB37D1">
              <w:rPr>
                <w:noProof/>
                <w:szCs w:val="24"/>
              </w:rPr>
              <w:t>23.4</w:t>
            </w:r>
          </w:p>
        </w:tc>
        <w:tc>
          <w:tcPr>
            <w:tcW w:w="0" w:type="auto"/>
            <w:tcBorders>
              <w:top w:val="single" w:sz="4" w:space="0" w:color="auto"/>
              <w:left w:val="single" w:sz="4" w:space="0" w:color="auto"/>
              <w:bottom w:val="single" w:sz="4" w:space="0" w:color="auto"/>
              <w:right w:val="single" w:sz="4" w:space="0" w:color="auto"/>
            </w:tcBorders>
            <w:vAlign w:val="center"/>
            <w:hideMark/>
          </w:tcPr>
          <w:p w14:paraId="68A456C5" w14:textId="77777777" w:rsidR="00A1423E" w:rsidRPr="00CB37D1" w:rsidRDefault="00A1423E" w:rsidP="008156E7">
            <w:pPr>
              <w:autoSpaceDE w:val="0"/>
              <w:autoSpaceDN w:val="0"/>
              <w:adjustRightInd w:val="0"/>
              <w:jc w:val="center"/>
              <w:rPr>
                <w:noProof/>
                <w:szCs w:val="24"/>
              </w:rPr>
            </w:pPr>
            <w:r w:rsidRPr="00CB37D1">
              <w:rPr>
                <w:noProof/>
                <w:szCs w:val="24"/>
              </w:rPr>
              <w:t>30.1</w:t>
            </w:r>
          </w:p>
        </w:tc>
        <w:tc>
          <w:tcPr>
            <w:tcW w:w="0" w:type="auto"/>
            <w:tcBorders>
              <w:top w:val="single" w:sz="4" w:space="0" w:color="auto"/>
              <w:left w:val="single" w:sz="4" w:space="0" w:color="auto"/>
              <w:bottom w:val="single" w:sz="4" w:space="0" w:color="auto"/>
              <w:right w:val="single" w:sz="4" w:space="0" w:color="auto"/>
            </w:tcBorders>
            <w:vAlign w:val="center"/>
            <w:hideMark/>
          </w:tcPr>
          <w:p w14:paraId="03A1BFCD" w14:textId="77777777" w:rsidR="00A1423E" w:rsidRPr="00CB37D1" w:rsidRDefault="00A1423E" w:rsidP="008156E7">
            <w:pPr>
              <w:autoSpaceDE w:val="0"/>
              <w:autoSpaceDN w:val="0"/>
              <w:adjustRightInd w:val="0"/>
              <w:jc w:val="center"/>
              <w:rPr>
                <w:noProof/>
                <w:szCs w:val="24"/>
              </w:rPr>
            </w:pPr>
            <w:r w:rsidRPr="00CB37D1">
              <w:rPr>
                <w:noProof/>
                <w:szCs w:val="24"/>
              </w:rPr>
              <w:t>28.5</w:t>
            </w:r>
          </w:p>
        </w:tc>
        <w:tc>
          <w:tcPr>
            <w:tcW w:w="0" w:type="auto"/>
            <w:tcBorders>
              <w:top w:val="single" w:sz="4" w:space="0" w:color="auto"/>
              <w:left w:val="single" w:sz="4" w:space="0" w:color="auto"/>
              <w:bottom w:val="single" w:sz="4" w:space="0" w:color="auto"/>
              <w:right w:val="single" w:sz="4" w:space="0" w:color="auto"/>
            </w:tcBorders>
            <w:vAlign w:val="center"/>
            <w:hideMark/>
          </w:tcPr>
          <w:p w14:paraId="6F47D517" w14:textId="77777777" w:rsidR="00A1423E" w:rsidRPr="00CB37D1" w:rsidRDefault="00A1423E" w:rsidP="008156E7">
            <w:pPr>
              <w:autoSpaceDE w:val="0"/>
              <w:autoSpaceDN w:val="0"/>
              <w:adjustRightInd w:val="0"/>
              <w:jc w:val="center"/>
              <w:rPr>
                <w:noProof/>
                <w:szCs w:val="24"/>
              </w:rPr>
            </w:pPr>
            <w:r w:rsidRPr="00CB37D1">
              <w:rPr>
                <w:noProof/>
                <w:szCs w:val="24"/>
              </w:rPr>
              <w:t>26.3</w:t>
            </w:r>
          </w:p>
        </w:tc>
        <w:tc>
          <w:tcPr>
            <w:tcW w:w="0" w:type="auto"/>
            <w:tcBorders>
              <w:top w:val="single" w:sz="4" w:space="0" w:color="auto"/>
              <w:left w:val="single" w:sz="4" w:space="0" w:color="auto"/>
              <w:bottom w:val="single" w:sz="4" w:space="0" w:color="auto"/>
              <w:right w:val="single" w:sz="4" w:space="0" w:color="auto"/>
            </w:tcBorders>
            <w:vAlign w:val="center"/>
            <w:hideMark/>
          </w:tcPr>
          <w:p w14:paraId="31C6C758" w14:textId="77777777" w:rsidR="00A1423E" w:rsidRPr="00CB37D1" w:rsidRDefault="00A1423E" w:rsidP="008156E7">
            <w:pPr>
              <w:autoSpaceDE w:val="0"/>
              <w:autoSpaceDN w:val="0"/>
              <w:adjustRightInd w:val="0"/>
              <w:jc w:val="center"/>
              <w:rPr>
                <w:noProof/>
                <w:szCs w:val="24"/>
              </w:rPr>
            </w:pPr>
            <w:r w:rsidRPr="00CB37D1">
              <w:rPr>
                <w:noProof/>
                <w:szCs w:val="24"/>
              </w:rPr>
              <w:t>32.0</w:t>
            </w:r>
          </w:p>
        </w:tc>
        <w:tc>
          <w:tcPr>
            <w:tcW w:w="0" w:type="auto"/>
            <w:tcBorders>
              <w:top w:val="single" w:sz="4" w:space="0" w:color="auto"/>
              <w:left w:val="single" w:sz="4" w:space="0" w:color="auto"/>
              <w:bottom w:val="single" w:sz="4" w:space="0" w:color="auto"/>
              <w:right w:val="single" w:sz="4" w:space="0" w:color="auto"/>
            </w:tcBorders>
            <w:vAlign w:val="center"/>
            <w:hideMark/>
          </w:tcPr>
          <w:p w14:paraId="31DA5BB4" w14:textId="77777777" w:rsidR="00A1423E" w:rsidRPr="00CB37D1" w:rsidRDefault="00A1423E" w:rsidP="008156E7">
            <w:pPr>
              <w:autoSpaceDE w:val="0"/>
              <w:autoSpaceDN w:val="0"/>
              <w:adjustRightInd w:val="0"/>
              <w:jc w:val="center"/>
              <w:rPr>
                <w:noProof/>
                <w:szCs w:val="24"/>
              </w:rPr>
            </w:pPr>
            <w:r w:rsidRPr="00CB37D1">
              <w:rPr>
                <w:noProof/>
                <w:szCs w:val="24"/>
              </w:rPr>
              <w:t>29.6</w:t>
            </w:r>
          </w:p>
        </w:tc>
        <w:tc>
          <w:tcPr>
            <w:tcW w:w="0" w:type="auto"/>
            <w:tcBorders>
              <w:top w:val="single" w:sz="4" w:space="0" w:color="auto"/>
              <w:left w:val="single" w:sz="4" w:space="0" w:color="auto"/>
              <w:bottom w:val="single" w:sz="4" w:space="0" w:color="auto"/>
              <w:right w:val="single" w:sz="4" w:space="0" w:color="auto"/>
            </w:tcBorders>
            <w:vAlign w:val="center"/>
            <w:hideMark/>
          </w:tcPr>
          <w:p w14:paraId="20FCCEFA" w14:textId="77777777" w:rsidR="00A1423E" w:rsidRPr="00CB37D1" w:rsidRDefault="00A1423E" w:rsidP="008156E7">
            <w:pPr>
              <w:autoSpaceDE w:val="0"/>
              <w:autoSpaceDN w:val="0"/>
              <w:adjustRightInd w:val="0"/>
              <w:jc w:val="center"/>
              <w:rPr>
                <w:noProof/>
                <w:szCs w:val="24"/>
              </w:rPr>
            </w:pPr>
            <w:r w:rsidRPr="00CB37D1">
              <w:rPr>
                <w:noProof/>
                <w:szCs w:val="24"/>
              </w:rPr>
              <w:t>26.8</w:t>
            </w:r>
          </w:p>
        </w:tc>
        <w:tc>
          <w:tcPr>
            <w:tcW w:w="0" w:type="auto"/>
            <w:tcBorders>
              <w:top w:val="single" w:sz="4" w:space="0" w:color="auto"/>
              <w:left w:val="single" w:sz="4" w:space="0" w:color="auto"/>
              <w:bottom w:val="single" w:sz="4" w:space="0" w:color="auto"/>
              <w:right w:val="single" w:sz="4" w:space="0" w:color="auto"/>
            </w:tcBorders>
            <w:vAlign w:val="center"/>
            <w:hideMark/>
          </w:tcPr>
          <w:p w14:paraId="1D9D0458" w14:textId="77777777" w:rsidR="00A1423E" w:rsidRPr="00CB37D1" w:rsidRDefault="00A1423E" w:rsidP="008156E7">
            <w:pPr>
              <w:autoSpaceDE w:val="0"/>
              <w:autoSpaceDN w:val="0"/>
              <w:adjustRightInd w:val="0"/>
              <w:jc w:val="center"/>
              <w:rPr>
                <w:noProof/>
                <w:szCs w:val="24"/>
              </w:rPr>
            </w:pPr>
            <w:r w:rsidRPr="00CB37D1">
              <w:rPr>
                <w:noProof/>
                <w:szCs w:val="24"/>
              </w:rPr>
              <w:t>25.2</w:t>
            </w:r>
          </w:p>
        </w:tc>
        <w:tc>
          <w:tcPr>
            <w:tcW w:w="0" w:type="auto"/>
            <w:tcBorders>
              <w:top w:val="single" w:sz="4" w:space="0" w:color="auto"/>
              <w:left w:val="single" w:sz="4" w:space="0" w:color="auto"/>
              <w:bottom w:val="single" w:sz="4" w:space="0" w:color="auto"/>
              <w:right w:val="single" w:sz="4" w:space="0" w:color="auto"/>
            </w:tcBorders>
            <w:vAlign w:val="center"/>
            <w:hideMark/>
          </w:tcPr>
          <w:p w14:paraId="2BBC6E4D" w14:textId="77777777" w:rsidR="00A1423E" w:rsidRPr="00CB37D1" w:rsidRDefault="00A1423E" w:rsidP="008156E7">
            <w:pPr>
              <w:autoSpaceDE w:val="0"/>
              <w:autoSpaceDN w:val="0"/>
              <w:adjustRightInd w:val="0"/>
              <w:jc w:val="center"/>
              <w:rPr>
                <w:noProof/>
                <w:szCs w:val="24"/>
              </w:rPr>
            </w:pPr>
            <w:r w:rsidRPr="00CB37D1">
              <w:rPr>
                <w:noProof/>
                <w:szCs w:val="24"/>
              </w:rPr>
              <w:t>27.5</w:t>
            </w:r>
          </w:p>
        </w:tc>
        <w:tc>
          <w:tcPr>
            <w:tcW w:w="0" w:type="auto"/>
            <w:tcBorders>
              <w:top w:val="single" w:sz="4" w:space="0" w:color="auto"/>
              <w:left w:val="single" w:sz="4" w:space="0" w:color="auto"/>
              <w:bottom w:val="single" w:sz="4" w:space="0" w:color="auto"/>
              <w:right w:val="single" w:sz="4" w:space="0" w:color="auto"/>
            </w:tcBorders>
            <w:vAlign w:val="center"/>
            <w:hideMark/>
          </w:tcPr>
          <w:p w14:paraId="76E03AA3" w14:textId="77777777" w:rsidR="00A1423E" w:rsidRPr="00CB37D1" w:rsidRDefault="00A1423E" w:rsidP="008156E7">
            <w:pPr>
              <w:autoSpaceDE w:val="0"/>
              <w:autoSpaceDN w:val="0"/>
              <w:adjustRightInd w:val="0"/>
              <w:jc w:val="center"/>
              <w:rPr>
                <w:noProof/>
                <w:szCs w:val="24"/>
              </w:rPr>
            </w:pPr>
            <w:r w:rsidRPr="00CB37D1">
              <w:rPr>
                <w:noProof/>
                <w:szCs w:val="24"/>
              </w:rPr>
              <w:t>30.8</w:t>
            </w:r>
          </w:p>
        </w:tc>
      </w:tr>
      <w:tr w:rsidR="00A1423E" w:rsidRPr="00CB37D1" w14:paraId="53CA7A5E" w14:textId="77777777" w:rsidTr="008156E7">
        <w:trPr>
          <w:trHeight w:val="466"/>
        </w:trPr>
        <w:tc>
          <w:tcPr>
            <w:tcW w:w="0" w:type="auto"/>
            <w:tcBorders>
              <w:top w:val="single" w:sz="4" w:space="0" w:color="auto"/>
              <w:left w:val="single" w:sz="4" w:space="0" w:color="auto"/>
              <w:bottom w:val="single" w:sz="4" w:space="0" w:color="auto"/>
              <w:right w:val="single" w:sz="4" w:space="0" w:color="auto"/>
            </w:tcBorders>
            <w:vAlign w:val="center"/>
            <w:hideMark/>
          </w:tcPr>
          <w:p w14:paraId="2E0D8ED2" w14:textId="77777777" w:rsidR="00A1423E" w:rsidRPr="00611026" w:rsidRDefault="00A1423E" w:rsidP="008156E7">
            <w:pPr>
              <w:autoSpaceDE w:val="0"/>
              <w:autoSpaceDN w:val="0"/>
              <w:adjustRightInd w:val="0"/>
              <w:rPr>
                <w:b/>
                <w:noProof/>
                <w:szCs w:val="24"/>
              </w:rPr>
            </w:pPr>
            <w:r w:rsidRPr="00611026">
              <w:rPr>
                <w:b/>
                <w:noProof/>
                <w:szCs w:val="24"/>
              </w:rPr>
              <w:t>Fertlizer B</w:t>
            </w:r>
          </w:p>
        </w:tc>
        <w:tc>
          <w:tcPr>
            <w:tcW w:w="0" w:type="auto"/>
            <w:tcBorders>
              <w:top w:val="single" w:sz="4" w:space="0" w:color="auto"/>
              <w:left w:val="single" w:sz="4" w:space="0" w:color="auto"/>
              <w:bottom w:val="single" w:sz="4" w:space="0" w:color="auto"/>
              <w:right w:val="single" w:sz="4" w:space="0" w:color="auto"/>
            </w:tcBorders>
            <w:vAlign w:val="center"/>
            <w:hideMark/>
          </w:tcPr>
          <w:p w14:paraId="592CE80D" w14:textId="77777777" w:rsidR="00A1423E" w:rsidRPr="00CB37D1" w:rsidRDefault="00A1423E" w:rsidP="008156E7">
            <w:pPr>
              <w:autoSpaceDE w:val="0"/>
              <w:autoSpaceDN w:val="0"/>
              <w:adjustRightInd w:val="0"/>
              <w:jc w:val="center"/>
              <w:rPr>
                <w:noProof/>
                <w:szCs w:val="24"/>
              </w:rPr>
            </w:pPr>
            <w:r w:rsidRPr="00CB37D1">
              <w:rPr>
                <w:noProof/>
                <w:szCs w:val="24"/>
              </w:rPr>
              <w:t>19.8</w:t>
            </w:r>
          </w:p>
        </w:tc>
        <w:tc>
          <w:tcPr>
            <w:tcW w:w="0" w:type="auto"/>
            <w:tcBorders>
              <w:top w:val="single" w:sz="4" w:space="0" w:color="auto"/>
              <w:left w:val="single" w:sz="4" w:space="0" w:color="auto"/>
              <w:bottom w:val="single" w:sz="4" w:space="0" w:color="auto"/>
              <w:right w:val="single" w:sz="4" w:space="0" w:color="auto"/>
            </w:tcBorders>
            <w:vAlign w:val="center"/>
            <w:hideMark/>
          </w:tcPr>
          <w:p w14:paraId="2ACF2BCB" w14:textId="77777777" w:rsidR="00A1423E" w:rsidRPr="00CB37D1" w:rsidRDefault="00A1423E" w:rsidP="008156E7">
            <w:pPr>
              <w:autoSpaceDE w:val="0"/>
              <w:autoSpaceDN w:val="0"/>
              <w:adjustRightInd w:val="0"/>
              <w:jc w:val="center"/>
              <w:rPr>
                <w:noProof/>
                <w:szCs w:val="24"/>
              </w:rPr>
            </w:pPr>
            <w:r w:rsidRPr="00CB37D1">
              <w:rPr>
                <w:noProof/>
                <w:szCs w:val="24"/>
              </w:rPr>
              <w:t>25.7</w:t>
            </w:r>
          </w:p>
        </w:tc>
        <w:tc>
          <w:tcPr>
            <w:tcW w:w="0" w:type="auto"/>
            <w:tcBorders>
              <w:top w:val="single" w:sz="4" w:space="0" w:color="auto"/>
              <w:left w:val="single" w:sz="4" w:space="0" w:color="auto"/>
              <w:bottom w:val="single" w:sz="4" w:space="0" w:color="auto"/>
              <w:right w:val="single" w:sz="4" w:space="0" w:color="auto"/>
            </w:tcBorders>
            <w:vAlign w:val="center"/>
            <w:hideMark/>
          </w:tcPr>
          <w:p w14:paraId="68CFC1E4" w14:textId="77777777" w:rsidR="00A1423E" w:rsidRPr="00CB37D1" w:rsidRDefault="00A1423E" w:rsidP="008156E7">
            <w:pPr>
              <w:autoSpaceDE w:val="0"/>
              <w:autoSpaceDN w:val="0"/>
              <w:adjustRightInd w:val="0"/>
              <w:jc w:val="center"/>
              <w:rPr>
                <w:noProof/>
                <w:szCs w:val="24"/>
              </w:rPr>
            </w:pPr>
            <w:r w:rsidRPr="00CB37D1">
              <w:rPr>
                <w:noProof/>
                <w:szCs w:val="24"/>
              </w:rPr>
              <w:t>29.0</w:t>
            </w:r>
          </w:p>
        </w:tc>
        <w:tc>
          <w:tcPr>
            <w:tcW w:w="0" w:type="auto"/>
            <w:tcBorders>
              <w:top w:val="single" w:sz="4" w:space="0" w:color="auto"/>
              <w:left w:val="single" w:sz="4" w:space="0" w:color="auto"/>
              <w:bottom w:val="single" w:sz="4" w:space="0" w:color="auto"/>
              <w:right w:val="single" w:sz="4" w:space="0" w:color="auto"/>
            </w:tcBorders>
            <w:vAlign w:val="center"/>
            <w:hideMark/>
          </w:tcPr>
          <w:p w14:paraId="054E3C0C" w14:textId="77777777" w:rsidR="00A1423E" w:rsidRPr="00CB37D1" w:rsidRDefault="00A1423E" w:rsidP="008156E7">
            <w:pPr>
              <w:autoSpaceDE w:val="0"/>
              <w:autoSpaceDN w:val="0"/>
              <w:adjustRightInd w:val="0"/>
              <w:jc w:val="center"/>
              <w:rPr>
                <w:noProof/>
                <w:szCs w:val="24"/>
              </w:rPr>
            </w:pPr>
            <w:r w:rsidRPr="00CB37D1">
              <w:rPr>
                <w:noProof/>
                <w:szCs w:val="24"/>
              </w:rPr>
              <w:t>23.2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624146" w14:textId="77777777" w:rsidR="00A1423E" w:rsidRPr="00CB37D1" w:rsidRDefault="00A1423E" w:rsidP="008156E7">
            <w:pPr>
              <w:autoSpaceDE w:val="0"/>
              <w:autoSpaceDN w:val="0"/>
              <w:adjustRightInd w:val="0"/>
              <w:jc w:val="center"/>
              <w:rPr>
                <w:noProof/>
                <w:szCs w:val="24"/>
              </w:rPr>
            </w:pPr>
            <w:r w:rsidRPr="00CB37D1">
              <w:rPr>
                <w:noProof/>
                <w:szCs w:val="24"/>
              </w:rPr>
              <w:t>27.8</w:t>
            </w:r>
          </w:p>
        </w:tc>
        <w:tc>
          <w:tcPr>
            <w:tcW w:w="0" w:type="auto"/>
            <w:tcBorders>
              <w:top w:val="single" w:sz="4" w:space="0" w:color="auto"/>
              <w:left w:val="single" w:sz="4" w:space="0" w:color="auto"/>
              <w:bottom w:val="single" w:sz="4" w:space="0" w:color="auto"/>
              <w:right w:val="single" w:sz="4" w:space="0" w:color="auto"/>
            </w:tcBorders>
            <w:vAlign w:val="center"/>
            <w:hideMark/>
          </w:tcPr>
          <w:p w14:paraId="456ED4A6" w14:textId="77777777" w:rsidR="00A1423E" w:rsidRPr="00CB37D1" w:rsidRDefault="00A1423E" w:rsidP="008156E7">
            <w:pPr>
              <w:autoSpaceDE w:val="0"/>
              <w:autoSpaceDN w:val="0"/>
              <w:adjustRightInd w:val="0"/>
              <w:jc w:val="center"/>
              <w:rPr>
                <w:noProof/>
                <w:szCs w:val="24"/>
              </w:rPr>
            </w:pPr>
            <w:r w:rsidRPr="00CB37D1">
              <w:rPr>
                <w:noProof/>
                <w:szCs w:val="24"/>
              </w:rPr>
              <w:t>31.1</w:t>
            </w:r>
          </w:p>
        </w:tc>
        <w:tc>
          <w:tcPr>
            <w:tcW w:w="0" w:type="auto"/>
            <w:tcBorders>
              <w:top w:val="single" w:sz="4" w:space="0" w:color="auto"/>
              <w:left w:val="single" w:sz="4" w:space="0" w:color="auto"/>
              <w:bottom w:val="single" w:sz="4" w:space="0" w:color="auto"/>
              <w:right w:val="single" w:sz="4" w:space="0" w:color="auto"/>
            </w:tcBorders>
            <w:vAlign w:val="center"/>
            <w:hideMark/>
          </w:tcPr>
          <w:p w14:paraId="47E0C350" w14:textId="77777777" w:rsidR="00A1423E" w:rsidRPr="00CB37D1" w:rsidRDefault="00A1423E" w:rsidP="008156E7">
            <w:pPr>
              <w:autoSpaceDE w:val="0"/>
              <w:autoSpaceDN w:val="0"/>
              <w:adjustRightInd w:val="0"/>
              <w:jc w:val="center"/>
              <w:rPr>
                <w:noProof/>
                <w:szCs w:val="24"/>
              </w:rPr>
            </w:pPr>
            <w:r w:rsidRPr="00CB37D1">
              <w:rPr>
                <w:noProof/>
                <w:szCs w:val="24"/>
              </w:rPr>
              <w:t>26.5</w:t>
            </w:r>
          </w:p>
        </w:tc>
        <w:tc>
          <w:tcPr>
            <w:tcW w:w="0" w:type="auto"/>
            <w:tcBorders>
              <w:top w:val="single" w:sz="4" w:space="0" w:color="auto"/>
              <w:left w:val="single" w:sz="4" w:space="0" w:color="auto"/>
              <w:bottom w:val="single" w:sz="4" w:space="0" w:color="auto"/>
              <w:right w:val="single" w:sz="4" w:space="0" w:color="auto"/>
            </w:tcBorders>
            <w:vAlign w:val="center"/>
            <w:hideMark/>
          </w:tcPr>
          <w:p w14:paraId="14B1BA31" w14:textId="77777777" w:rsidR="00A1423E" w:rsidRPr="00CB37D1" w:rsidRDefault="00A1423E" w:rsidP="008156E7">
            <w:pPr>
              <w:autoSpaceDE w:val="0"/>
              <w:autoSpaceDN w:val="0"/>
              <w:adjustRightInd w:val="0"/>
              <w:jc w:val="center"/>
              <w:rPr>
                <w:noProof/>
                <w:szCs w:val="24"/>
              </w:rPr>
            </w:pPr>
            <w:r w:rsidRPr="00CB37D1">
              <w:rPr>
                <w:noProof/>
                <w:szCs w:val="24"/>
              </w:rPr>
              <w:t>24.7</w:t>
            </w:r>
          </w:p>
        </w:tc>
        <w:tc>
          <w:tcPr>
            <w:tcW w:w="0" w:type="auto"/>
            <w:tcBorders>
              <w:top w:val="single" w:sz="4" w:space="0" w:color="auto"/>
              <w:left w:val="single" w:sz="4" w:space="0" w:color="auto"/>
              <w:bottom w:val="single" w:sz="4" w:space="0" w:color="auto"/>
              <w:right w:val="single" w:sz="4" w:space="0" w:color="auto"/>
            </w:tcBorders>
            <w:vAlign w:val="center"/>
            <w:hideMark/>
          </w:tcPr>
          <w:p w14:paraId="0140B362" w14:textId="77777777" w:rsidR="00A1423E" w:rsidRPr="00CB37D1" w:rsidRDefault="00A1423E" w:rsidP="008156E7">
            <w:pPr>
              <w:autoSpaceDE w:val="0"/>
              <w:autoSpaceDN w:val="0"/>
              <w:adjustRightInd w:val="0"/>
              <w:jc w:val="center"/>
              <w:rPr>
                <w:noProof/>
                <w:szCs w:val="24"/>
              </w:rPr>
            </w:pPr>
            <w:r w:rsidRPr="00CB37D1">
              <w:rPr>
                <w:noProof/>
                <w:szCs w:val="24"/>
              </w:rPr>
              <w:t>21.3</w:t>
            </w:r>
          </w:p>
        </w:tc>
        <w:tc>
          <w:tcPr>
            <w:tcW w:w="0" w:type="auto"/>
            <w:tcBorders>
              <w:top w:val="single" w:sz="4" w:space="0" w:color="auto"/>
              <w:left w:val="single" w:sz="4" w:space="0" w:color="auto"/>
              <w:bottom w:val="single" w:sz="4" w:space="0" w:color="auto"/>
              <w:right w:val="single" w:sz="4" w:space="0" w:color="auto"/>
            </w:tcBorders>
            <w:vAlign w:val="center"/>
            <w:hideMark/>
          </w:tcPr>
          <w:p w14:paraId="2A2E7851" w14:textId="77777777" w:rsidR="00A1423E" w:rsidRPr="00CB37D1" w:rsidRDefault="00A1423E" w:rsidP="008156E7">
            <w:pPr>
              <w:autoSpaceDE w:val="0"/>
              <w:autoSpaceDN w:val="0"/>
              <w:adjustRightInd w:val="0"/>
              <w:jc w:val="center"/>
              <w:rPr>
                <w:noProof/>
                <w:szCs w:val="24"/>
              </w:rPr>
            </w:pPr>
            <w:r w:rsidRPr="00CB37D1">
              <w:rPr>
                <w:noProof/>
                <w:szCs w:val="24"/>
              </w:rPr>
              <w:t>25.6</w:t>
            </w:r>
          </w:p>
        </w:tc>
      </w:tr>
    </w:tbl>
    <w:p w14:paraId="19C53D4F" w14:textId="77777777" w:rsidR="00A1423E" w:rsidRPr="009E1F63" w:rsidRDefault="00A1423E" w:rsidP="00A1423E">
      <w:pPr>
        <w:pStyle w:val="ListParagraph"/>
        <w:numPr>
          <w:ilvl w:val="0"/>
          <w:numId w:val="30"/>
        </w:numPr>
        <w:autoSpaceDE w:val="0"/>
        <w:autoSpaceDN w:val="0"/>
        <w:adjustRightInd w:val="0"/>
        <w:spacing w:line="240" w:lineRule="auto"/>
        <w:ind w:left="1080"/>
        <w:rPr>
          <w:noProof/>
        </w:rPr>
      </w:pPr>
      <w:r w:rsidRPr="009E1F63">
        <w:rPr>
          <w:noProof/>
        </w:rPr>
        <w:t>Use the data to generate simulated treatment results by randomly selecting ten plant heights from the twenty plant heights listed.</w:t>
      </w:r>
    </w:p>
    <w:p w14:paraId="3ECDB0B4" w14:textId="77777777" w:rsidR="00A1423E" w:rsidRPr="009E1F63" w:rsidRDefault="00A1423E" w:rsidP="00A1423E">
      <w:pPr>
        <w:pStyle w:val="ListParagraph"/>
        <w:numPr>
          <w:ilvl w:val="0"/>
          <w:numId w:val="30"/>
        </w:numPr>
        <w:autoSpaceDE w:val="0"/>
        <w:autoSpaceDN w:val="0"/>
        <w:adjustRightInd w:val="0"/>
        <w:spacing w:line="240" w:lineRule="auto"/>
        <w:ind w:left="1080"/>
        <w:rPr>
          <w:noProof/>
        </w:rPr>
      </w:pPr>
      <w:r w:rsidRPr="009E1F63">
        <w:rPr>
          <w:noProof/>
        </w:rPr>
        <w:t xml:space="preserve">Calculate the average plant height for each treatment of ten plants. </w:t>
      </w:r>
    </w:p>
    <w:p w14:paraId="7400BB49" w14:textId="77777777" w:rsidR="00A1423E" w:rsidRDefault="00A1423E" w:rsidP="00A1423E">
      <w:pPr>
        <w:pStyle w:val="ListParagraph"/>
        <w:numPr>
          <w:ilvl w:val="0"/>
          <w:numId w:val="30"/>
        </w:numPr>
        <w:autoSpaceDE w:val="0"/>
        <w:autoSpaceDN w:val="0"/>
        <w:adjustRightInd w:val="0"/>
        <w:spacing w:line="240" w:lineRule="auto"/>
        <w:ind w:left="1080"/>
        <w:rPr>
          <w:noProof/>
        </w:rPr>
      </w:pPr>
      <w:r w:rsidRPr="009E1F63">
        <w:rPr>
          <w:noProof/>
        </w:rPr>
        <w:t>Find the difference between consecutive pairs of treatment averages and compare. Does your simulated data provide evidence that the average plant heights using Fertlizer A and Fertilizer B is significant?</w:t>
      </w:r>
    </w:p>
    <w:p w14:paraId="5B1DCDD0" w14:textId="77777777" w:rsidR="00A1423E" w:rsidRPr="009F1742" w:rsidRDefault="00A1423E" w:rsidP="00A1423E">
      <w:pPr>
        <w:pStyle w:val="ListParagraph"/>
        <w:autoSpaceDE w:val="0"/>
        <w:autoSpaceDN w:val="0"/>
        <w:adjustRightInd w:val="0"/>
        <w:ind w:left="1080"/>
        <w:rPr>
          <w:noProof/>
        </w:rPr>
      </w:pPr>
    </w:p>
    <w:p w14:paraId="216D8CCA" w14:textId="77777777" w:rsidR="00A1423E" w:rsidRPr="009E1F63" w:rsidRDefault="00A1423E" w:rsidP="00A1423E">
      <w:pPr>
        <w:pStyle w:val="ListParagraph"/>
        <w:numPr>
          <w:ilvl w:val="0"/>
          <w:numId w:val="29"/>
        </w:numPr>
        <w:autoSpaceDE w:val="0"/>
        <w:autoSpaceDN w:val="0"/>
        <w:adjustRightInd w:val="0"/>
        <w:spacing w:line="240" w:lineRule="auto"/>
        <w:contextualSpacing w:val="0"/>
        <w:rPr>
          <w:noProof/>
        </w:rPr>
      </w:pPr>
      <w:r w:rsidRPr="009E1F63">
        <w:rPr>
          <w:noProof/>
        </w:rPr>
        <w:t>“Are Starbucks customers more likely to be female?” To answer the question, students decide to randomly select 30-minute increments of time throughout the week and have an observer record the gender of every tenth customer who enters the Starbucks store. At the end of the week, they had collected data on 260 customers, 154 females and 106 males. This data seems to suggest more females visited Starbucks during this time than males.</w:t>
      </w:r>
    </w:p>
    <w:p w14:paraId="02BEEE43" w14:textId="77777777" w:rsidR="00A1423E" w:rsidRDefault="00A1423E" w:rsidP="00A1423E">
      <w:pPr>
        <w:autoSpaceDE w:val="0"/>
        <w:autoSpaceDN w:val="0"/>
        <w:adjustRightInd w:val="0"/>
        <w:spacing w:after="120" w:line="240" w:lineRule="auto"/>
        <w:ind w:left="720"/>
        <w:rPr>
          <w:noProof/>
          <w:szCs w:val="24"/>
        </w:rPr>
      </w:pPr>
      <w:r w:rsidRPr="00CB37D1">
        <w:rPr>
          <w:noProof/>
          <w:szCs w:val="24"/>
        </w:rPr>
        <w:t xml:space="preserve">To determine if these results are statistically significant, students investigated if they could get this proportion of females just by chance if the population of customers is truly 50% females and 50% males. Students simulated samples of 260 customers that are 50-50 females to males by flipping a coin 260 </w:t>
      </w:r>
      <w:r>
        <w:rPr>
          <w:noProof/>
          <w:szCs w:val="24"/>
        </w:rPr>
        <w:t xml:space="preserve">times, and </w:t>
      </w:r>
      <w:r w:rsidRPr="00CB37D1">
        <w:rPr>
          <w:noProof/>
          <w:szCs w:val="24"/>
        </w:rPr>
        <w:t>then recording the proportion of heads to represent the number of women in a random sample of 260 customers (e.g.,</w:t>
      </w:r>
      <w:r>
        <w:rPr>
          <w:noProof/>
          <w:szCs w:val="24"/>
        </w:rPr>
        <w:t xml:space="preserve"> </w:t>
      </w:r>
      <w:r w:rsidRPr="00CB37D1">
        <w:rPr>
          <w:noProof/>
          <w:szCs w:val="24"/>
        </w:rPr>
        <w:t xml:space="preserve">0.50 means that 130 of the 260 flips were heads). Their results are displayed in the graph </w:t>
      </w:r>
      <w:r>
        <w:rPr>
          <w:noProof/>
          <w:szCs w:val="24"/>
        </w:rPr>
        <w:t xml:space="preserve">below.  </w:t>
      </w:r>
      <w:r w:rsidRPr="00CB37D1">
        <w:rPr>
          <w:noProof/>
          <w:szCs w:val="24"/>
        </w:rPr>
        <w:t>Use the distribution to determine if the class’s data is statistically significant enough to</w:t>
      </w:r>
      <w:r>
        <w:rPr>
          <w:noProof/>
          <w:szCs w:val="24"/>
        </w:rPr>
        <w:t xml:space="preserve"> </w:t>
      </w:r>
      <w:r w:rsidRPr="00CB37D1">
        <w:rPr>
          <w:noProof/>
          <w:szCs w:val="24"/>
        </w:rPr>
        <w:t>conclude</w:t>
      </w:r>
      <w:r>
        <w:rPr>
          <w:noProof/>
          <w:szCs w:val="24"/>
        </w:rPr>
        <w:t xml:space="preserve"> </w:t>
      </w:r>
      <w:r w:rsidRPr="00CB37D1">
        <w:rPr>
          <w:noProof/>
          <w:szCs w:val="24"/>
        </w:rPr>
        <w:t>that Starbucks customers are more likely to be female.</w:t>
      </w:r>
    </w:p>
    <w:p w14:paraId="2377F7E8" w14:textId="0C23B358" w:rsidR="00936EF0" w:rsidRPr="00A1423E" w:rsidRDefault="00A1423E" w:rsidP="00A1423E">
      <w:pPr>
        <w:pStyle w:val="NoSpacing"/>
        <w:ind w:left="720"/>
        <w:rPr>
          <w:rFonts w:asciiTheme="minorHAnsi" w:hAnsiTheme="minorHAnsi"/>
          <w:sz w:val="24"/>
          <w:szCs w:val="24"/>
        </w:rPr>
      </w:pPr>
      <w:r w:rsidRPr="00CB37D1">
        <w:rPr>
          <w:rFonts w:asciiTheme="minorHAnsi" w:hAnsiTheme="minorHAnsi"/>
          <w:noProof/>
          <w:sz w:val="24"/>
          <w:szCs w:val="24"/>
        </w:rPr>
        <w:drawing>
          <wp:inline distT="0" distB="0" distL="0" distR="0" wp14:anchorId="2E310F6F" wp14:editId="2C44B968">
            <wp:extent cx="3386159" cy="990600"/>
            <wp:effectExtent l="0" t="0" r="5080" b="0"/>
            <wp:docPr id="7" name="Picture 36" descr="dot plot with horizontal range of 0.42 to 0.60.  Each dot represents proportion of heads in a trial of 260 coin tosses.  One dot at 0.428, one dot at 0.452, one dot at 0.465, 2 dots at 0.48,  one dot at 0.485, 6 dots at 0.49, 2 dots at 0.495, one dot at 0.50, one dot at 0.52, one dot at 0.51, two dots at 0.515, 3 dots at 0.52, 2 dots at 0.522, 2 dots at 0.53, 1 dot at 0.535, 1 dot at 0.54, one dot at 0.55, and one dot at 0.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9">
                      <a:extLst>
                        <a:ext uri="{28A0092B-C50C-407E-A947-70E740481C1C}">
                          <a14:useLocalDpi xmlns:a14="http://schemas.microsoft.com/office/drawing/2010/main" val="0"/>
                        </a:ext>
                      </a:extLst>
                    </a:blip>
                    <a:srcRect t="8250"/>
                    <a:stretch>
                      <a:fillRect/>
                    </a:stretch>
                  </pic:blipFill>
                  <pic:spPr bwMode="auto">
                    <a:xfrm>
                      <a:off x="0" y="0"/>
                      <a:ext cx="3388614" cy="991318"/>
                    </a:xfrm>
                    <a:prstGeom prst="rect">
                      <a:avLst/>
                    </a:prstGeom>
                    <a:noFill/>
                    <a:ln>
                      <a:noFill/>
                    </a:ln>
                  </pic:spPr>
                </pic:pic>
              </a:graphicData>
            </a:graphic>
          </wp:inline>
        </w:drawing>
      </w:r>
    </w:p>
    <w:sectPr w:rsidR="00936EF0" w:rsidRPr="00A1423E" w:rsidSect="00704A2C">
      <w:pgSz w:w="12240" w:h="15840"/>
      <w:pgMar w:top="994" w:right="1152" w:bottom="1008"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2728D" w14:textId="77777777" w:rsidR="005D4A37" w:rsidRDefault="005D4A37" w:rsidP="00D54F5D">
      <w:pPr>
        <w:spacing w:line="240" w:lineRule="auto"/>
      </w:pPr>
      <w:r>
        <w:separator/>
      </w:r>
    </w:p>
  </w:endnote>
  <w:endnote w:type="continuationSeparator" w:id="0">
    <w:p w14:paraId="11865F95" w14:textId="77777777" w:rsidR="005D4A37" w:rsidRDefault="005D4A37" w:rsidP="00D54F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erpetua">
    <w:panose1 w:val="02020502060401020303"/>
    <w:charset w:val="00"/>
    <w:family w:val="roman"/>
    <w:pitch w:val="variable"/>
    <w:sig w:usb0="00000003" w:usb1="00000000" w:usb2="00000000" w:usb3="00000000" w:csb0="00000001" w:csb1="00000000"/>
  </w:font>
  <w:font w:name="ヒラギノ角ゴ Pro W3">
    <w:altName w:val="MS Mincho"/>
    <w:charset w:val="80"/>
    <w:family w:val="auto"/>
    <w:pitch w:val="variable"/>
    <w:sig w:usb0="01000000" w:usb1="00000000" w:usb2="07040001"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061F7" w14:textId="77777777" w:rsidR="00A1423E" w:rsidRDefault="00A1423E">
    <w:pPr>
      <w:pStyle w:val="Footer"/>
      <w:jc w:val="center"/>
    </w:pPr>
    <w:r>
      <w:fldChar w:fldCharType="begin"/>
    </w:r>
    <w:r>
      <w:instrText xml:space="preserve"> PAGE   \* MERGEFORMAT </w:instrText>
    </w:r>
    <w:r>
      <w:fldChar w:fldCharType="separate"/>
    </w:r>
    <w:r>
      <w:rPr>
        <w:noProof/>
      </w:rPr>
      <w:t>17</w:t>
    </w:r>
    <w:r>
      <w:rPr>
        <w:noProof/>
      </w:rPr>
      <w:fldChar w:fldCharType="end"/>
    </w:r>
  </w:p>
  <w:p w14:paraId="156B4F96" w14:textId="77777777" w:rsidR="00A1423E" w:rsidRDefault="00A142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9AC15" w14:textId="77777777" w:rsidR="005D4A37" w:rsidRDefault="005D4A37" w:rsidP="00D54F5D">
      <w:pPr>
        <w:spacing w:line="240" w:lineRule="auto"/>
      </w:pPr>
      <w:r>
        <w:separator/>
      </w:r>
    </w:p>
  </w:footnote>
  <w:footnote w:type="continuationSeparator" w:id="0">
    <w:p w14:paraId="3E2C4A9B" w14:textId="77777777" w:rsidR="005D4A37" w:rsidRDefault="005D4A37" w:rsidP="00D54F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63522"/>
    <w:multiLevelType w:val="hybridMultilevel"/>
    <w:tmpl w:val="2B8AA3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8F16D3"/>
    <w:multiLevelType w:val="hybridMultilevel"/>
    <w:tmpl w:val="A8DA2F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8745A4"/>
    <w:multiLevelType w:val="hybridMultilevel"/>
    <w:tmpl w:val="B8B23B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3E01B3"/>
    <w:multiLevelType w:val="hybridMultilevel"/>
    <w:tmpl w:val="11D8F5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11141F"/>
    <w:multiLevelType w:val="hybridMultilevel"/>
    <w:tmpl w:val="43C8DD46"/>
    <w:lvl w:ilvl="0" w:tplc="BE6490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2C7191"/>
    <w:multiLevelType w:val="hybridMultilevel"/>
    <w:tmpl w:val="4E6E41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01618D"/>
    <w:multiLevelType w:val="hybridMultilevel"/>
    <w:tmpl w:val="47F014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D67D1D"/>
    <w:multiLevelType w:val="hybridMultilevel"/>
    <w:tmpl w:val="FD903B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6C116E"/>
    <w:multiLevelType w:val="hybridMultilevel"/>
    <w:tmpl w:val="91D4F9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066716"/>
    <w:multiLevelType w:val="hybridMultilevel"/>
    <w:tmpl w:val="404E4B8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E911A2"/>
    <w:multiLevelType w:val="hybridMultilevel"/>
    <w:tmpl w:val="FFEC9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032051"/>
    <w:multiLevelType w:val="hybridMultilevel"/>
    <w:tmpl w:val="3AC023E6"/>
    <w:lvl w:ilvl="0" w:tplc="B2DC52D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8938A8"/>
    <w:multiLevelType w:val="hybridMultilevel"/>
    <w:tmpl w:val="1FFC8EC4"/>
    <w:lvl w:ilvl="0" w:tplc="903A7A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DB539B"/>
    <w:multiLevelType w:val="hybridMultilevel"/>
    <w:tmpl w:val="5EFC632E"/>
    <w:lvl w:ilvl="0" w:tplc="F1BC6AEC">
      <w:numFmt w:val="bullet"/>
      <w:lvlText w:val=""/>
      <w:lvlJc w:val="left"/>
      <w:pPr>
        <w:ind w:left="720" w:hanging="360"/>
      </w:pPr>
      <w:rPr>
        <w:rFonts w:ascii="Symbol" w:eastAsiaTheme="minorEastAsia"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C07CE1"/>
    <w:multiLevelType w:val="multilevel"/>
    <w:tmpl w:val="282A440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2934335"/>
    <w:multiLevelType w:val="hybridMultilevel"/>
    <w:tmpl w:val="80BC0928"/>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4C3135"/>
    <w:multiLevelType w:val="hybridMultilevel"/>
    <w:tmpl w:val="0D7CBB7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5E51385"/>
    <w:multiLevelType w:val="hybridMultilevel"/>
    <w:tmpl w:val="5A34ED16"/>
    <w:lvl w:ilvl="0" w:tplc="4FAA7E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753370"/>
    <w:multiLevelType w:val="hybridMultilevel"/>
    <w:tmpl w:val="5AF617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9F4B9D"/>
    <w:multiLevelType w:val="hybridMultilevel"/>
    <w:tmpl w:val="80468FBE"/>
    <w:lvl w:ilvl="0" w:tplc="185A937E">
      <w:start w:val="1"/>
      <w:numFmt w:val="lowerLetter"/>
      <w:lvlText w:val="%1."/>
      <w:lvlJc w:val="left"/>
      <w:pPr>
        <w:ind w:left="1440" w:hanging="360"/>
      </w:pPr>
      <w:rPr>
        <w:rFonts w:ascii="Cambria" w:hAnsi="Cambria" w:cs="Calibri Light"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0E47334"/>
    <w:multiLevelType w:val="hybridMultilevel"/>
    <w:tmpl w:val="6978A91C"/>
    <w:lvl w:ilvl="0" w:tplc="CD18BD4A">
      <w:start w:val="1"/>
      <w:numFmt w:val="lowerLetter"/>
      <w:lvlText w:val="%1."/>
      <w:lvlJc w:val="left"/>
      <w:pPr>
        <w:ind w:left="720" w:hanging="360"/>
      </w:pPr>
      <w:rPr>
        <w:rFonts w:cstheme="minorHAnsi"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A478B7"/>
    <w:multiLevelType w:val="hybridMultilevel"/>
    <w:tmpl w:val="F4F26F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9A278D"/>
    <w:multiLevelType w:val="hybridMultilevel"/>
    <w:tmpl w:val="F1F27B54"/>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4947A5"/>
    <w:multiLevelType w:val="hybridMultilevel"/>
    <w:tmpl w:val="AF8C4320"/>
    <w:lvl w:ilvl="0" w:tplc="AD5040A8">
      <w:start w:val="1"/>
      <w:numFmt w:val="lowerLetter"/>
      <w:lvlText w:val="(%1)"/>
      <w:lvlJc w:val="left"/>
      <w:pPr>
        <w:ind w:left="1440" w:hanging="360"/>
      </w:pPr>
      <w:rPr>
        <w:rFonts w:ascii="Times New Roman" w:eastAsia="Helvetica"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F4E07D4"/>
    <w:multiLevelType w:val="hybridMultilevel"/>
    <w:tmpl w:val="E53A78F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105506F"/>
    <w:multiLevelType w:val="hybridMultilevel"/>
    <w:tmpl w:val="AAAC220C"/>
    <w:lvl w:ilvl="0" w:tplc="DF3EC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6F24FF"/>
    <w:multiLevelType w:val="hybridMultilevel"/>
    <w:tmpl w:val="2A8A42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85611C"/>
    <w:multiLevelType w:val="hybridMultilevel"/>
    <w:tmpl w:val="78328B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C1242C"/>
    <w:multiLevelType w:val="hybridMultilevel"/>
    <w:tmpl w:val="DCECD06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4031EA"/>
    <w:multiLevelType w:val="hybridMultilevel"/>
    <w:tmpl w:val="6CA6A3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593D3C"/>
    <w:multiLevelType w:val="hybridMultilevel"/>
    <w:tmpl w:val="C018E7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487509"/>
    <w:multiLevelType w:val="hybridMultilevel"/>
    <w:tmpl w:val="7A860CA8"/>
    <w:lvl w:ilvl="0" w:tplc="342036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FB51571"/>
    <w:multiLevelType w:val="hybridMultilevel"/>
    <w:tmpl w:val="79CAB09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4569001">
    <w:abstractNumId w:val="11"/>
  </w:num>
  <w:num w:numId="2" w16cid:durableId="982781347">
    <w:abstractNumId w:val="13"/>
  </w:num>
  <w:num w:numId="3" w16cid:durableId="1450707633">
    <w:abstractNumId w:val="14"/>
  </w:num>
  <w:num w:numId="4" w16cid:durableId="738477229">
    <w:abstractNumId w:val="29"/>
  </w:num>
  <w:num w:numId="5" w16cid:durableId="1468089863">
    <w:abstractNumId w:val="0"/>
  </w:num>
  <w:num w:numId="6" w16cid:durableId="1544947117">
    <w:abstractNumId w:val="6"/>
  </w:num>
  <w:num w:numId="7" w16cid:durableId="2108575071">
    <w:abstractNumId w:val="2"/>
  </w:num>
  <w:num w:numId="8" w16cid:durableId="273369853">
    <w:abstractNumId w:val="1"/>
  </w:num>
  <w:num w:numId="9" w16cid:durableId="1596748464">
    <w:abstractNumId w:val="5"/>
  </w:num>
  <w:num w:numId="10" w16cid:durableId="1116094365">
    <w:abstractNumId w:val="24"/>
  </w:num>
  <w:num w:numId="11" w16cid:durableId="564490506">
    <w:abstractNumId w:val="4"/>
  </w:num>
  <w:num w:numId="12" w16cid:durableId="1716276659">
    <w:abstractNumId w:val="30"/>
  </w:num>
  <w:num w:numId="13" w16cid:durableId="1312248897">
    <w:abstractNumId w:val="15"/>
  </w:num>
  <w:num w:numId="14" w16cid:durableId="149908927">
    <w:abstractNumId w:val="22"/>
  </w:num>
  <w:num w:numId="15" w16cid:durableId="278993845">
    <w:abstractNumId w:val="9"/>
  </w:num>
  <w:num w:numId="16" w16cid:durableId="1819766428">
    <w:abstractNumId w:val="25"/>
  </w:num>
  <w:num w:numId="17" w16cid:durableId="1094281785">
    <w:abstractNumId w:val="32"/>
  </w:num>
  <w:num w:numId="18" w16cid:durableId="2084600804">
    <w:abstractNumId w:val="16"/>
  </w:num>
  <w:num w:numId="19" w16cid:durableId="1344935378">
    <w:abstractNumId w:val="18"/>
  </w:num>
  <w:num w:numId="20" w16cid:durableId="1158614960">
    <w:abstractNumId w:val="7"/>
  </w:num>
  <w:num w:numId="21" w16cid:durableId="1687319192">
    <w:abstractNumId w:val="23"/>
  </w:num>
  <w:num w:numId="22" w16cid:durableId="1117944210">
    <w:abstractNumId w:val="19"/>
  </w:num>
  <w:num w:numId="23" w16cid:durableId="780565597">
    <w:abstractNumId w:val="31"/>
  </w:num>
  <w:num w:numId="24" w16cid:durableId="1663464301">
    <w:abstractNumId w:val="27"/>
  </w:num>
  <w:num w:numId="25" w16cid:durableId="996425312">
    <w:abstractNumId w:val="3"/>
  </w:num>
  <w:num w:numId="26" w16cid:durableId="2001304211">
    <w:abstractNumId w:val="12"/>
  </w:num>
  <w:num w:numId="27" w16cid:durableId="665938372">
    <w:abstractNumId w:val="21"/>
  </w:num>
  <w:num w:numId="28" w16cid:durableId="979308755">
    <w:abstractNumId w:val="10"/>
  </w:num>
  <w:num w:numId="29" w16cid:durableId="446313695">
    <w:abstractNumId w:val="17"/>
  </w:num>
  <w:num w:numId="30" w16cid:durableId="1950771966">
    <w:abstractNumId w:val="26"/>
  </w:num>
  <w:num w:numId="31" w16cid:durableId="393165350">
    <w:abstractNumId w:val="28"/>
  </w:num>
  <w:num w:numId="32" w16cid:durableId="1969311670">
    <w:abstractNumId w:val="8"/>
  </w:num>
  <w:num w:numId="33" w16cid:durableId="143335795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0F"/>
    <w:rsid w:val="00011818"/>
    <w:rsid w:val="00016D7F"/>
    <w:rsid w:val="00017631"/>
    <w:rsid w:val="00026B44"/>
    <w:rsid w:val="00032A28"/>
    <w:rsid w:val="0003480B"/>
    <w:rsid w:val="00040634"/>
    <w:rsid w:val="00053251"/>
    <w:rsid w:val="00053DCD"/>
    <w:rsid w:val="00053EB1"/>
    <w:rsid w:val="0005432D"/>
    <w:rsid w:val="00062AA8"/>
    <w:rsid w:val="000640CC"/>
    <w:rsid w:val="00067CE6"/>
    <w:rsid w:val="000745EC"/>
    <w:rsid w:val="000819DA"/>
    <w:rsid w:val="00084B95"/>
    <w:rsid w:val="00091CBD"/>
    <w:rsid w:val="000949D0"/>
    <w:rsid w:val="000A10F9"/>
    <w:rsid w:val="000A370F"/>
    <w:rsid w:val="000A51AD"/>
    <w:rsid w:val="000A768F"/>
    <w:rsid w:val="000B0CA6"/>
    <w:rsid w:val="000B12DA"/>
    <w:rsid w:val="000B1AA4"/>
    <w:rsid w:val="000B7888"/>
    <w:rsid w:val="000C1300"/>
    <w:rsid w:val="000C5310"/>
    <w:rsid w:val="000D15AF"/>
    <w:rsid w:val="000D3A28"/>
    <w:rsid w:val="000D5931"/>
    <w:rsid w:val="000D74A7"/>
    <w:rsid w:val="000E2439"/>
    <w:rsid w:val="000E4FF5"/>
    <w:rsid w:val="000E5FD1"/>
    <w:rsid w:val="000F0A6D"/>
    <w:rsid w:val="000F5955"/>
    <w:rsid w:val="00101AE4"/>
    <w:rsid w:val="00102B69"/>
    <w:rsid w:val="00103F1D"/>
    <w:rsid w:val="00107504"/>
    <w:rsid w:val="00107952"/>
    <w:rsid w:val="00124853"/>
    <w:rsid w:val="00130A27"/>
    <w:rsid w:val="001336E7"/>
    <w:rsid w:val="00142F46"/>
    <w:rsid w:val="0014363D"/>
    <w:rsid w:val="0014377A"/>
    <w:rsid w:val="00146188"/>
    <w:rsid w:val="00152E13"/>
    <w:rsid w:val="001534E9"/>
    <w:rsid w:val="00161747"/>
    <w:rsid w:val="00171D9A"/>
    <w:rsid w:val="001746F6"/>
    <w:rsid w:val="00175519"/>
    <w:rsid w:val="00177214"/>
    <w:rsid w:val="00184BC7"/>
    <w:rsid w:val="0019776B"/>
    <w:rsid w:val="001A5CD9"/>
    <w:rsid w:val="001A5D4A"/>
    <w:rsid w:val="001A5F90"/>
    <w:rsid w:val="001A61C4"/>
    <w:rsid w:val="001B43AC"/>
    <w:rsid w:val="001B4CAA"/>
    <w:rsid w:val="001C2FB4"/>
    <w:rsid w:val="001C5E56"/>
    <w:rsid w:val="001D456E"/>
    <w:rsid w:val="001D6C03"/>
    <w:rsid w:val="001E261F"/>
    <w:rsid w:val="001E6C09"/>
    <w:rsid w:val="001F2343"/>
    <w:rsid w:val="001F3A08"/>
    <w:rsid w:val="001F4413"/>
    <w:rsid w:val="002028D9"/>
    <w:rsid w:val="00207C09"/>
    <w:rsid w:val="002124D0"/>
    <w:rsid w:val="00213214"/>
    <w:rsid w:val="00214124"/>
    <w:rsid w:val="002175C5"/>
    <w:rsid w:val="00220231"/>
    <w:rsid w:val="002205C8"/>
    <w:rsid w:val="00225D6F"/>
    <w:rsid w:val="00227321"/>
    <w:rsid w:val="00243C5E"/>
    <w:rsid w:val="00245C21"/>
    <w:rsid w:val="00245E04"/>
    <w:rsid w:val="002507D1"/>
    <w:rsid w:val="00254A2E"/>
    <w:rsid w:val="00257CE9"/>
    <w:rsid w:val="00262C70"/>
    <w:rsid w:val="00265A1D"/>
    <w:rsid w:val="00283165"/>
    <w:rsid w:val="00292807"/>
    <w:rsid w:val="002A13B3"/>
    <w:rsid w:val="002A2D25"/>
    <w:rsid w:val="002A2F63"/>
    <w:rsid w:val="002A7029"/>
    <w:rsid w:val="002B15EF"/>
    <w:rsid w:val="002B3E5A"/>
    <w:rsid w:val="002C597D"/>
    <w:rsid w:val="002C7298"/>
    <w:rsid w:val="002D5971"/>
    <w:rsid w:val="002D7B28"/>
    <w:rsid w:val="002E224F"/>
    <w:rsid w:val="002F0E4E"/>
    <w:rsid w:val="002F1FFC"/>
    <w:rsid w:val="00301485"/>
    <w:rsid w:val="0030242C"/>
    <w:rsid w:val="00307FAD"/>
    <w:rsid w:val="00323CC8"/>
    <w:rsid w:val="00324A17"/>
    <w:rsid w:val="003252E0"/>
    <w:rsid w:val="003257B3"/>
    <w:rsid w:val="00325CFB"/>
    <w:rsid w:val="00327668"/>
    <w:rsid w:val="00331889"/>
    <w:rsid w:val="00334E92"/>
    <w:rsid w:val="00341236"/>
    <w:rsid w:val="00346B08"/>
    <w:rsid w:val="003522D5"/>
    <w:rsid w:val="00364C72"/>
    <w:rsid w:val="00370118"/>
    <w:rsid w:val="00372A93"/>
    <w:rsid w:val="00376F43"/>
    <w:rsid w:val="00387855"/>
    <w:rsid w:val="00390D9C"/>
    <w:rsid w:val="003B3F81"/>
    <w:rsid w:val="003C2250"/>
    <w:rsid w:val="003C5FBD"/>
    <w:rsid w:val="003D343D"/>
    <w:rsid w:val="003D4AF0"/>
    <w:rsid w:val="003D5D57"/>
    <w:rsid w:val="003D7B87"/>
    <w:rsid w:val="003F08C5"/>
    <w:rsid w:val="003F1227"/>
    <w:rsid w:val="003F2417"/>
    <w:rsid w:val="003F78CD"/>
    <w:rsid w:val="00403F45"/>
    <w:rsid w:val="00404504"/>
    <w:rsid w:val="004058C9"/>
    <w:rsid w:val="0040666F"/>
    <w:rsid w:val="004102D3"/>
    <w:rsid w:val="0041169C"/>
    <w:rsid w:val="0041276F"/>
    <w:rsid w:val="004170EC"/>
    <w:rsid w:val="00424332"/>
    <w:rsid w:val="00424554"/>
    <w:rsid w:val="00426EAD"/>
    <w:rsid w:val="004270DE"/>
    <w:rsid w:val="004279FC"/>
    <w:rsid w:val="00433DBE"/>
    <w:rsid w:val="00436B9F"/>
    <w:rsid w:val="00442194"/>
    <w:rsid w:val="00443F50"/>
    <w:rsid w:val="004518C4"/>
    <w:rsid w:val="00462661"/>
    <w:rsid w:val="00466E25"/>
    <w:rsid w:val="004760A6"/>
    <w:rsid w:val="00482D68"/>
    <w:rsid w:val="004973BD"/>
    <w:rsid w:val="00497FB2"/>
    <w:rsid w:val="004A4014"/>
    <w:rsid w:val="004A5269"/>
    <w:rsid w:val="004A5F5E"/>
    <w:rsid w:val="004A61E4"/>
    <w:rsid w:val="004A7527"/>
    <w:rsid w:val="004A7DAE"/>
    <w:rsid w:val="004B14E9"/>
    <w:rsid w:val="004B1666"/>
    <w:rsid w:val="004B30D2"/>
    <w:rsid w:val="004B3423"/>
    <w:rsid w:val="004B5B6D"/>
    <w:rsid w:val="004C5D2A"/>
    <w:rsid w:val="004C6771"/>
    <w:rsid w:val="004D1992"/>
    <w:rsid w:val="004D43B4"/>
    <w:rsid w:val="004D6E4F"/>
    <w:rsid w:val="004E14E1"/>
    <w:rsid w:val="004F00E4"/>
    <w:rsid w:val="004F09BD"/>
    <w:rsid w:val="004F4232"/>
    <w:rsid w:val="00501E9F"/>
    <w:rsid w:val="005060AE"/>
    <w:rsid w:val="005106BB"/>
    <w:rsid w:val="00522347"/>
    <w:rsid w:val="005255A0"/>
    <w:rsid w:val="00530B85"/>
    <w:rsid w:val="00534A6C"/>
    <w:rsid w:val="00536647"/>
    <w:rsid w:val="00545501"/>
    <w:rsid w:val="00553540"/>
    <w:rsid w:val="00555B81"/>
    <w:rsid w:val="0057173C"/>
    <w:rsid w:val="00582B80"/>
    <w:rsid w:val="005845CC"/>
    <w:rsid w:val="005873BA"/>
    <w:rsid w:val="00596F47"/>
    <w:rsid w:val="005A10C5"/>
    <w:rsid w:val="005A1147"/>
    <w:rsid w:val="005A67C3"/>
    <w:rsid w:val="005A71AB"/>
    <w:rsid w:val="005B0147"/>
    <w:rsid w:val="005B24C6"/>
    <w:rsid w:val="005B3382"/>
    <w:rsid w:val="005B5DFB"/>
    <w:rsid w:val="005B7637"/>
    <w:rsid w:val="005C3D14"/>
    <w:rsid w:val="005C5770"/>
    <w:rsid w:val="005D0ECD"/>
    <w:rsid w:val="005D1A70"/>
    <w:rsid w:val="005D21E5"/>
    <w:rsid w:val="005D4A37"/>
    <w:rsid w:val="005D5286"/>
    <w:rsid w:val="005E285C"/>
    <w:rsid w:val="005E53D8"/>
    <w:rsid w:val="005E7BC8"/>
    <w:rsid w:val="005F2F6F"/>
    <w:rsid w:val="005F4C22"/>
    <w:rsid w:val="00603358"/>
    <w:rsid w:val="006126BE"/>
    <w:rsid w:val="006129CE"/>
    <w:rsid w:val="00613C56"/>
    <w:rsid w:val="00614B3C"/>
    <w:rsid w:val="00626F44"/>
    <w:rsid w:val="00627837"/>
    <w:rsid w:val="006329DF"/>
    <w:rsid w:val="00642F1E"/>
    <w:rsid w:val="00644DE3"/>
    <w:rsid w:val="00644F3B"/>
    <w:rsid w:val="00657708"/>
    <w:rsid w:val="006611C7"/>
    <w:rsid w:val="00662606"/>
    <w:rsid w:val="0066504E"/>
    <w:rsid w:val="0066669A"/>
    <w:rsid w:val="006672CA"/>
    <w:rsid w:val="00670793"/>
    <w:rsid w:val="006712E6"/>
    <w:rsid w:val="00676FB2"/>
    <w:rsid w:val="00691E67"/>
    <w:rsid w:val="006936E0"/>
    <w:rsid w:val="006969D7"/>
    <w:rsid w:val="006A29E8"/>
    <w:rsid w:val="006A2BDC"/>
    <w:rsid w:val="006C4384"/>
    <w:rsid w:val="006D06A5"/>
    <w:rsid w:val="006D6F18"/>
    <w:rsid w:val="006E046A"/>
    <w:rsid w:val="006E5C77"/>
    <w:rsid w:val="006F1349"/>
    <w:rsid w:val="006F7731"/>
    <w:rsid w:val="00700D03"/>
    <w:rsid w:val="00704A2C"/>
    <w:rsid w:val="00710CC2"/>
    <w:rsid w:val="007151B2"/>
    <w:rsid w:val="0071690A"/>
    <w:rsid w:val="00726D91"/>
    <w:rsid w:val="0072782B"/>
    <w:rsid w:val="0073067B"/>
    <w:rsid w:val="00741A66"/>
    <w:rsid w:val="00746CB5"/>
    <w:rsid w:val="00747C6D"/>
    <w:rsid w:val="007528A4"/>
    <w:rsid w:val="007548C9"/>
    <w:rsid w:val="0076041E"/>
    <w:rsid w:val="00771E8D"/>
    <w:rsid w:val="00772E20"/>
    <w:rsid w:val="007762AD"/>
    <w:rsid w:val="007774ED"/>
    <w:rsid w:val="007777D3"/>
    <w:rsid w:val="007802B8"/>
    <w:rsid w:val="0078464A"/>
    <w:rsid w:val="00785376"/>
    <w:rsid w:val="007854B4"/>
    <w:rsid w:val="00791D94"/>
    <w:rsid w:val="007A18AA"/>
    <w:rsid w:val="007A1934"/>
    <w:rsid w:val="007A374E"/>
    <w:rsid w:val="007A5449"/>
    <w:rsid w:val="007A5D28"/>
    <w:rsid w:val="007A695C"/>
    <w:rsid w:val="007B3C85"/>
    <w:rsid w:val="007C2D1B"/>
    <w:rsid w:val="007C5C08"/>
    <w:rsid w:val="007E313C"/>
    <w:rsid w:val="007E55C3"/>
    <w:rsid w:val="007F3BE9"/>
    <w:rsid w:val="00810B16"/>
    <w:rsid w:val="00813D20"/>
    <w:rsid w:val="00815631"/>
    <w:rsid w:val="00827824"/>
    <w:rsid w:val="0084357D"/>
    <w:rsid w:val="0085687D"/>
    <w:rsid w:val="008636BA"/>
    <w:rsid w:val="00867021"/>
    <w:rsid w:val="008723F3"/>
    <w:rsid w:val="00876ACE"/>
    <w:rsid w:val="008865E6"/>
    <w:rsid w:val="00887730"/>
    <w:rsid w:val="00887C79"/>
    <w:rsid w:val="00890EB9"/>
    <w:rsid w:val="008911B8"/>
    <w:rsid w:val="00893398"/>
    <w:rsid w:val="008977AF"/>
    <w:rsid w:val="008A27A6"/>
    <w:rsid w:val="008A4BA2"/>
    <w:rsid w:val="008A78F4"/>
    <w:rsid w:val="008B4865"/>
    <w:rsid w:val="008B57A3"/>
    <w:rsid w:val="008B77AA"/>
    <w:rsid w:val="008C1C51"/>
    <w:rsid w:val="008C5AF9"/>
    <w:rsid w:val="008D7768"/>
    <w:rsid w:val="008F23B9"/>
    <w:rsid w:val="008F5E6D"/>
    <w:rsid w:val="008F67A9"/>
    <w:rsid w:val="008F7FD1"/>
    <w:rsid w:val="00912492"/>
    <w:rsid w:val="00913AB4"/>
    <w:rsid w:val="00921843"/>
    <w:rsid w:val="00934863"/>
    <w:rsid w:val="00936EF0"/>
    <w:rsid w:val="009370E6"/>
    <w:rsid w:val="00937DC1"/>
    <w:rsid w:val="00951A33"/>
    <w:rsid w:val="009526A6"/>
    <w:rsid w:val="00953B14"/>
    <w:rsid w:val="00955843"/>
    <w:rsid w:val="00962DDA"/>
    <w:rsid w:val="00964752"/>
    <w:rsid w:val="00966479"/>
    <w:rsid w:val="009728CB"/>
    <w:rsid w:val="009801B5"/>
    <w:rsid w:val="00983A06"/>
    <w:rsid w:val="00984D41"/>
    <w:rsid w:val="00985BC3"/>
    <w:rsid w:val="00995D7C"/>
    <w:rsid w:val="009A27CC"/>
    <w:rsid w:val="009A73B3"/>
    <w:rsid w:val="009B1A05"/>
    <w:rsid w:val="009B4C31"/>
    <w:rsid w:val="009B5E2B"/>
    <w:rsid w:val="009B6B5E"/>
    <w:rsid w:val="009C417F"/>
    <w:rsid w:val="009D5588"/>
    <w:rsid w:val="009E1C73"/>
    <w:rsid w:val="009E44C0"/>
    <w:rsid w:val="009E7D8B"/>
    <w:rsid w:val="009F7628"/>
    <w:rsid w:val="00A025BA"/>
    <w:rsid w:val="00A02B3D"/>
    <w:rsid w:val="00A06671"/>
    <w:rsid w:val="00A10D24"/>
    <w:rsid w:val="00A1423E"/>
    <w:rsid w:val="00A16E3D"/>
    <w:rsid w:val="00A17A27"/>
    <w:rsid w:val="00A20332"/>
    <w:rsid w:val="00A238B4"/>
    <w:rsid w:val="00A2404E"/>
    <w:rsid w:val="00A2680E"/>
    <w:rsid w:val="00A33E1B"/>
    <w:rsid w:val="00A4073C"/>
    <w:rsid w:val="00A40EC5"/>
    <w:rsid w:val="00A4420E"/>
    <w:rsid w:val="00A46965"/>
    <w:rsid w:val="00A704BC"/>
    <w:rsid w:val="00A72A02"/>
    <w:rsid w:val="00A76A64"/>
    <w:rsid w:val="00A8286C"/>
    <w:rsid w:val="00A910A0"/>
    <w:rsid w:val="00A91B14"/>
    <w:rsid w:val="00AA4643"/>
    <w:rsid w:val="00AA4733"/>
    <w:rsid w:val="00AA54A9"/>
    <w:rsid w:val="00AA582D"/>
    <w:rsid w:val="00AB4815"/>
    <w:rsid w:val="00AC1205"/>
    <w:rsid w:val="00AC1B83"/>
    <w:rsid w:val="00AD0907"/>
    <w:rsid w:val="00AD42FB"/>
    <w:rsid w:val="00AD7C63"/>
    <w:rsid w:val="00AE2031"/>
    <w:rsid w:val="00AE40B0"/>
    <w:rsid w:val="00AF05E6"/>
    <w:rsid w:val="00B01BEB"/>
    <w:rsid w:val="00B04298"/>
    <w:rsid w:val="00B045F4"/>
    <w:rsid w:val="00B058E2"/>
    <w:rsid w:val="00B12F6E"/>
    <w:rsid w:val="00B238D7"/>
    <w:rsid w:val="00B27087"/>
    <w:rsid w:val="00B27F05"/>
    <w:rsid w:val="00B35149"/>
    <w:rsid w:val="00B43FF0"/>
    <w:rsid w:val="00B4440A"/>
    <w:rsid w:val="00B45490"/>
    <w:rsid w:val="00B46230"/>
    <w:rsid w:val="00B47BFC"/>
    <w:rsid w:val="00B47E91"/>
    <w:rsid w:val="00B5161A"/>
    <w:rsid w:val="00B5258A"/>
    <w:rsid w:val="00B52A5A"/>
    <w:rsid w:val="00B547DC"/>
    <w:rsid w:val="00B54F8E"/>
    <w:rsid w:val="00B558F8"/>
    <w:rsid w:val="00B63C75"/>
    <w:rsid w:val="00B705A7"/>
    <w:rsid w:val="00B72639"/>
    <w:rsid w:val="00B92AA7"/>
    <w:rsid w:val="00BA0DEB"/>
    <w:rsid w:val="00BA2925"/>
    <w:rsid w:val="00BA2A73"/>
    <w:rsid w:val="00BA44BA"/>
    <w:rsid w:val="00BA5F41"/>
    <w:rsid w:val="00BB31BD"/>
    <w:rsid w:val="00BC4717"/>
    <w:rsid w:val="00BC73BF"/>
    <w:rsid w:val="00BD16B7"/>
    <w:rsid w:val="00BE019D"/>
    <w:rsid w:val="00BE3F19"/>
    <w:rsid w:val="00BF016C"/>
    <w:rsid w:val="00BF06EA"/>
    <w:rsid w:val="00BF610F"/>
    <w:rsid w:val="00C00DBC"/>
    <w:rsid w:val="00C01894"/>
    <w:rsid w:val="00C0477C"/>
    <w:rsid w:val="00C04F0A"/>
    <w:rsid w:val="00C06FBD"/>
    <w:rsid w:val="00C121CA"/>
    <w:rsid w:val="00C1284B"/>
    <w:rsid w:val="00C12A78"/>
    <w:rsid w:val="00C1718E"/>
    <w:rsid w:val="00C17CCD"/>
    <w:rsid w:val="00C2596A"/>
    <w:rsid w:val="00C26F9E"/>
    <w:rsid w:val="00C2767C"/>
    <w:rsid w:val="00C31A71"/>
    <w:rsid w:val="00C34995"/>
    <w:rsid w:val="00C35E57"/>
    <w:rsid w:val="00C363A5"/>
    <w:rsid w:val="00C401C2"/>
    <w:rsid w:val="00C43D7A"/>
    <w:rsid w:val="00C550F4"/>
    <w:rsid w:val="00C576E3"/>
    <w:rsid w:val="00C60C8B"/>
    <w:rsid w:val="00C6260F"/>
    <w:rsid w:val="00C65016"/>
    <w:rsid w:val="00C66237"/>
    <w:rsid w:val="00C6765A"/>
    <w:rsid w:val="00C71C41"/>
    <w:rsid w:val="00C74680"/>
    <w:rsid w:val="00C81F23"/>
    <w:rsid w:val="00C877CE"/>
    <w:rsid w:val="00C87877"/>
    <w:rsid w:val="00C902B4"/>
    <w:rsid w:val="00C90A46"/>
    <w:rsid w:val="00C96FB6"/>
    <w:rsid w:val="00CA2B41"/>
    <w:rsid w:val="00CB06F0"/>
    <w:rsid w:val="00CB27A5"/>
    <w:rsid w:val="00CC2BCE"/>
    <w:rsid w:val="00CD74DF"/>
    <w:rsid w:val="00CE0675"/>
    <w:rsid w:val="00CE5BDA"/>
    <w:rsid w:val="00CF19AA"/>
    <w:rsid w:val="00CF6B35"/>
    <w:rsid w:val="00D02B92"/>
    <w:rsid w:val="00D15915"/>
    <w:rsid w:val="00D20B9B"/>
    <w:rsid w:val="00D25C9E"/>
    <w:rsid w:val="00D27040"/>
    <w:rsid w:val="00D317C3"/>
    <w:rsid w:val="00D319FF"/>
    <w:rsid w:val="00D4471B"/>
    <w:rsid w:val="00D447A3"/>
    <w:rsid w:val="00D4573C"/>
    <w:rsid w:val="00D54F5D"/>
    <w:rsid w:val="00D56965"/>
    <w:rsid w:val="00D62813"/>
    <w:rsid w:val="00D630F9"/>
    <w:rsid w:val="00D63ED9"/>
    <w:rsid w:val="00D6449C"/>
    <w:rsid w:val="00D64AA2"/>
    <w:rsid w:val="00D71704"/>
    <w:rsid w:val="00D72233"/>
    <w:rsid w:val="00D72735"/>
    <w:rsid w:val="00D730EF"/>
    <w:rsid w:val="00D7631A"/>
    <w:rsid w:val="00D77D16"/>
    <w:rsid w:val="00D80E0B"/>
    <w:rsid w:val="00D90526"/>
    <w:rsid w:val="00DA0D0A"/>
    <w:rsid w:val="00DA46F4"/>
    <w:rsid w:val="00DA7038"/>
    <w:rsid w:val="00DA7A23"/>
    <w:rsid w:val="00DB4593"/>
    <w:rsid w:val="00DD0411"/>
    <w:rsid w:val="00DD2532"/>
    <w:rsid w:val="00DD4E3E"/>
    <w:rsid w:val="00DE4CAA"/>
    <w:rsid w:val="00DF44B5"/>
    <w:rsid w:val="00DF5AE4"/>
    <w:rsid w:val="00E000C0"/>
    <w:rsid w:val="00E0135D"/>
    <w:rsid w:val="00E14136"/>
    <w:rsid w:val="00E150E6"/>
    <w:rsid w:val="00E1594B"/>
    <w:rsid w:val="00E42A75"/>
    <w:rsid w:val="00E457F1"/>
    <w:rsid w:val="00E50F08"/>
    <w:rsid w:val="00E530C7"/>
    <w:rsid w:val="00E546B7"/>
    <w:rsid w:val="00E571FB"/>
    <w:rsid w:val="00E62981"/>
    <w:rsid w:val="00E650DC"/>
    <w:rsid w:val="00E72728"/>
    <w:rsid w:val="00E74910"/>
    <w:rsid w:val="00E85245"/>
    <w:rsid w:val="00E853F6"/>
    <w:rsid w:val="00E85D5F"/>
    <w:rsid w:val="00E87A3E"/>
    <w:rsid w:val="00E9736A"/>
    <w:rsid w:val="00E97D51"/>
    <w:rsid w:val="00EB3989"/>
    <w:rsid w:val="00EB6301"/>
    <w:rsid w:val="00EC39CB"/>
    <w:rsid w:val="00EE1DE0"/>
    <w:rsid w:val="00EE55A2"/>
    <w:rsid w:val="00EE6579"/>
    <w:rsid w:val="00EF03C1"/>
    <w:rsid w:val="00EF0E70"/>
    <w:rsid w:val="00EF74FE"/>
    <w:rsid w:val="00F02D8D"/>
    <w:rsid w:val="00F06705"/>
    <w:rsid w:val="00F17E74"/>
    <w:rsid w:val="00F249B1"/>
    <w:rsid w:val="00F2536B"/>
    <w:rsid w:val="00F25F3B"/>
    <w:rsid w:val="00F34C9B"/>
    <w:rsid w:val="00F351A1"/>
    <w:rsid w:val="00F36800"/>
    <w:rsid w:val="00F376EE"/>
    <w:rsid w:val="00F435E5"/>
    <w:rsid w:val="00F4409A"/>
    <w:rsid w:val="00F575A8"/>
    <w:rsid w:val="00F60C88"/>
    <w:rsid w:val="00F67FF1"/>
    <w:rsid w:val="00F712D4"/>
    <w:rsid w:val="00F7480B"/>
    <w:rsid w:val="00F7711B"/>
    <w:rsid w:val="00F81805"/>
    <w:rsid w:val="00F82556"/>
    <w:rsid w:val="00F82E32"/>
    <w:rsid w:val="00F859C7"/>
    <w:rsid w:val="00F94C17"/>
    <w:rsid w:val="00FA3B19"/>
    <w:rsid w:val="00FA7F95"/>
    <w:rsid w:val="00FC503B"/>
    <w:rsid w:val="00FC7227"/>
    <w:rsid w:val="00FD46F3"/>
    <w:rsid w:val="00FD57D1"/>
    <w:rsid w:val="00FD733C"/>
    <w:rsid w:val="00FF235E"/>
    <w:rsid w:val="00FF74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D6B317"/>
  <w15:docId w15:val="{E106129D-2FF2-4715-8A1B-0B14B366B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71B"/>
    <w:pPr>
      <w:spacing w:after="0"/>
    </w:pPr>
    <w:rPr>
      <w:sz w:val="24"/>
    </w:rPr>
  </w:style>
  <w:style w:type="paragraph" w:styleId="Heading1">
    <w:name w:val="heading 1"/>
    <w:basedOn w:val="Normal"/>
    <w:next w:val="Normal"/>
    <w:link w:val="Heading1Char"/>
    <w:uiPriority w:val="9"/>
    <w:qFormat/>
    <w:rsid w:val="005B3382"/>
    <w:pPr>
      <w:keepNext/>
      <w:keepLines/>
      <w:spacing w:before="240"/>
      <w:outlineLvl w:val="0"/>
    </w:pPr>
    <w:rPr>
      <w:rFonts w:eastAsiaTheme="majorEastAsia" w:cstheme="majorBidi"/>
      <w:b/>
      <w:color w:val="000000" w:themeColor="text1"/>
      <w:sz w:val="32"/>
      <w:szCs w:val="32"/>
    </w:rPr>
  </w:style>
  <w:style w:type="paragraph" w:styleId="Heading2">
    <w:name w:val="heading 2"/>
    <w:basedOn w:val="Normal"/>
    <w:next w:val="Normal"/>
    <w:link w:val="Heading2Char"/>
    <w:uiPriority w:val="9"/>
    <w:unhideWhenUsed/>
    <w:qFormat/>
    <w:rsid w:val="005B3382"/>
    <w:pPr>
      <w:keepNext/>
      <w:keepLines/>
      <w:spacing w:before="40"/>
      <w:outlineLvl w:val="1"/>
    </w:pPr>
    <w:rPr>
      <w:rFonts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5B3382"/>
    <w:pPr>
      <w:keepNext/>
      <w:keepLines/>
      <w:spacing w:before="40"/>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2A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B14E9"/>
    <w:pPr>
      <w:ind w:left="720"/>
      <w:contextualSpacing/>
    </w:pPr>
  </w:style>
  <w:style w:type="paragraph" w:styleId="BalloonText">
    <w:name w:val="Balloon Text"/>
    <w:basedOn w:val="Normal"/>
    <w:link w:val="BalloonTextChar"/>
    <w:uiPriority w:val="99"/>
    <w:semiHidden/>
    <w:unhideWhenUsed/>
    <w:rsid w:val="00B058E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58E2"/>
    <w:rPr>
      <w:rFonts w:ascii="Tahoma" w:hAnsi="Tahoma" w:cs="Tahoma"/>
      <w:sz w:val="16"/>
      <w:szCs w:val="16"/>
    </w:rPr>
  </w:style>
  <w:style w:type="paragraph" w:styleId="Title">
    <w:name w:val="Title"/>
    <w:basedOn w:val="Normal"/>
    <w:next w:val="Normal"/>
    <w:link w:val="TitleChar"/>
    <w:uiPriority w:val="10"/>
    <w:qFormat/>
    <w:rsid w:val="00301485"/>
    <w:pPr>
      <w:spacing w:line="240" w:lineRule="auto"/>
      <w:contextualSpacing/>
      <w:jc w:val="center"/>
    </w:pPr>
    <w:rPr>
      <w:rFonts w:eastAsiaTheme="majorEastAsia" w:cstheme="majorBidi"/>
      <w:b/>
      <w:spacing w:val="-10"/>
      <w:kern w:val="28"/>
      <w:sz w:val="40"/>
      <w:szCs w:val="56"/>
    </w:rPr>
  </w:style>
  <w:style w:type="character" w:customStyle="1" w:styleId="TitleChar">
    <w:name w:val="Title Char"/>
    <w:basedOn w:val="DefaultParagraphFont"/>
    <w:link w:val="Title"/>
    <w:uiPriority w:val="10"/>
    <w:rsid w:val="00301485"/>
    <w:rPr>
      <w:rFonts w:eastAsiaTheme="majorEastAsia" w:cstheme="majorBidi"/>
      <w:b/>
      <w:spacing w:val="-10"/>
      <w:kern w:val="28"/>
      <w:sz w:val="40"/>
      <w:szCs w:val="56"/>
    </w:rPr>
  </w:style>
  <w:style w:type="paragraph" w:styleId="Header">
    <w:name w:val="header"/>
    <w:basedOn w:val="Normal"/>
    <w:link w:val="HeaderChar"/>
    <w:uiPriority w:val="99"/>
    <w:unhideWhenUsed/>
    <w:rsid w:val="00D54F5D"/>
    <w:pPr>
      <w:tabs>
        <w:tab w:val="center" w:pos="4680"/>
        <w:tab w:val="right" w:pos="9360"/>
      </w:tabs>
      <w:spacing w:line="240" w:lineRule="auto"/>
    </w:pPr>
  </w:style>
  <w:style w:type="character" w:customStyle="1" w:styleId="HeaderChar">
    <w:name w:val="Header Char"/>
    <w:basedOn w:val="DefaultParagraphFont"/>
    <w:link w:val="Header"/>
    <w:uiPriority w:val="99"/>
    <w:rsid w:val="00D54F5D"/>
  </w:style>
  <w:style w:type="paragraph" w:styleId="Footer">
    <w:name w:val="footer"/>
    <w:basedOn w:val="Normal"/>
    <w:link w:val="FooterChar"/>
    <w:uiPriority w:val="99"/>
    <w:unhideWhenUsed/>
    <w:rsid w:val="00D54F5D"/>
    <w:pPr>
      <w:tabs>
        <w:tab w:val="center" w:pos="4680"/>
        <w:tab w:val="right" w:pos="9360"/>
      </w:tabs>
      <w:spacing w:line="240" w:lineRule="auto"/>
    </w:pPr>
  </w:style>
  <w:style w:type="character" w:customStyle="1" w:styleId="FooterChar">
    <w:name w:val="Footer Char"/>
    <w:basedOn w:val="DefaultParagraphFont"/>
    <w:link w:val="Footer"/>
    <w:uiPriority w:val="99"/>
    <w:rsid w:val="00D54F5D"/>
  </w:style>
  <w:style w:type="character" w:customStyle="1" w:styleId="Heading1Char">
    <w:name w:val="Heading 1 Char"/>
    <w:basedOn w:val="DefaultParagraphFont"/>
    <w:link w:val="Heading1"/>
    <w:uiPriority w:val="9"/>
    <w:rsid w:val="005B3382"/>
    <w:rPr>
      <w:rFonts w:eastAsiaTheme="majorEastAsia" w:cstheme="majorBidi"/>
      <w:b/>
      <w:color w:val="000000" w:themeColor="text1"/>
      <w:sz w:val="32"/>
      <w:szCs w:val="32"/>
    </w:rPr>
  </w:style>
  <w:style w:type="character" w:customStyle="1" w:styleId="Heading2Char">
    <w:name w:val="Heading 2 Char"/>
    <w:basedOn w:val="DefaultParagraphFont"/>
    <w:link w:val="Heading2"/>
    <w:uiPriority w:val="9"/>
    <w:rsid w:val="005B3382"/>
    <w:rPr>
      <w:rFonts w:eastAsiaTheme="majorEastAsia" w:cstheme="majorBidi"/>
      <w:b/>
      <w:color w:val="000000" w:themeColor="text1"/>
      <w:sz w:val="28"/>
      <w:szCs w:val="26"/>
    </w:rPr>
  </w:style>
  <w:style w:type="character" w:customStyle="1" w:styleId="Heading3Char">
    <w:name w:val="Heading 3 Char"/>
    <w:basedOn w:val="DefaultParagraphFont"/>
    <w:link w:val="Heading3"/>
    <w:uiPriority w:val="9"/>
    <w:rsid w:val="005B3382"/>
    <w:rPr>
      <w:rFonts w:eastAsiaTheme="majorEastAsia" w:cstheme="majorBidi"/>
      <w:b/>
      <w:sz w:val="24"/>
      <w:szCs w:val="24"/>
    </w:rPr>
  </w:style>
  <w:style w:type="character" w:styleId="PlaceholderText">
    <w:name w:val="Placeholder Text"/>
    <w:basedOn w:val="DefaultParagraphFont"/>
    <w:uiPriority w:val="99"/>
    <w:semiHidden/>
    <w:rsid w:val="002A2D25"/>
    <w:rPr>
      <w:color w:val="666666"/>
    </w:rPr>
  </w:style>
  <w:style w:type="character" w:styleId="Hyperlink">
    <w:name w:val="Hyperlink"/>
    <w:uiPriority w:val="99"/>
    <w:unhideWhenUsed/>
    <w:rsid w:val="00936EF0"/>
    <w:rPr>
      <w:color w:val="0000FF"/>
      <w:u w:val="single"/>
    </w:rPr>
  </w:style>
  <w:style w:type="paragraph" w:styleId="NoSpacing">
    <w:name w:val="No Spacing"/>
    <w:uiPriority w:val="1"/>
    <w:qFormat/>
    <w:rsid w:val="00936EF0"/>
    <w:pPr>
      <w:spacing w:after="0" w:line="240" w:lineRule="auto"/>
    </w:pPr>
    <w:rPr>
      <w:rFonts w:ascii="Times New Roman" w:eastAsia="Times New Roman" w:hAnsi="Times New Roman" w:cs="Times New Roman"/>
    </w:rPr>
  </w:style>
  <w:style w:type="paragraph" w:customStyle="1" w:styleId="Default">
    <w:name w:val="Default"/>
    <w:rsid w:val="00936EF0"/>
    <w:pPr>
      <w:autoSpaceDE w:val="0"/>
      <w:autoSpaceDN w:val="0"/>
      <w:adjustRightInd w:val="0"/>
      <w:spacing w:after="0" w:line="240" w:lineRule="auto"/>
    </w:pPr>
    <w:rPr>
      <w:rFonts w:ascii="Symbol" w:eastAsia="Times New Roman" w:hAnsi="Symbol" w:cs="Symbol"/>
      <w:color w:val="000000"/>
      <w:sz w:val="24"/>
      <w:szCs w:val="24"/>
    </w:rPr>
  </w:style>
  <w:style w:type="character" w:customStyle="1" w:styleId="apple-converted-space">
    <w:name w:val="apple-converted-space"/>
    <w:rsid w:val="00936EF0"/>
  </w:style>
  <w:style w:type="character" w:customStyle="1" w:styleId="normalchar1">
    <w:name w:val="normal__char1"/>
    <w:rsid w:val="00A1423E"/>
    <w:rPr>
      <w:rFonts w:ascii="Times New Roman" w:hAnsi="Times New Roman" w:cs="Times New Roman" w:hint="default"/>
      <w:strike w:val="0"/>
      <w:dstrike w:val="0"/>
      <w:sz w:val="24"/>
      <w:szCs w:val="24"/>
      <w:u w:val="none"/>
      <w:effect w:val="none"/>
    </w:rPr>
  </w:style>
  <w:style w:type="paragraph" w:customStyle="1" w:styleId="normal1">
    <w:name w:val="normal1"/>
    <w:basedOn w:val="Normal"/>
    <w:rsid w:val="00A1423E"/>
    <w:pPr>
      <w:spacing w:line="240" w:lineRule="auto"/>
    </w:pPr>
    <w:rPr>
      <w:rFonts w:ascii="Times New Roman" w:eastAsia="Times New Roman" w:hAnsi="Times New Roman" w:cs="Times New Roman"/>
      <w:szCs w:val="24"/>
    </w:rPr>
  </w:style>
  <w:style w:type="character" w:customStyle="1" w:styleId="Glossaryreference">
    <w:name w:val="Glossary reference"/>
    <w:rsid w:val="00A1423E"/>
    <w:rPr>
      <w:rFonts w:ascii="Perpetua" w:hAnsi="Perpetua" w:hint="default"/>
      <w:u w:val="dotted"/>
    </w:rPr>
  </w:style>
  <w:style w:type="paragraph" w:styleId="Revision">
    <w:name w:val="Revision"/>
    <w:hidden/>
    <w:uiPriority w:val="99"/>
    <w:semiHidden/>
    <w:rsid w:val="00BE019D"/>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14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7.bin"/><Relationship Id="rId42" Type="http://schemas.openxmlformats.org/officeDocument/2006/relationships/image" Target="media/image17.wmf"/><Relationship Id="rId63" Type="http://schemas.openxmlformats.org/officeDocument/2006/relationships/image" Target="media/image27.wmf"/><Relationship Id="rId84" Type="http://schemas.openxmlformats.org/officeDocument/2006/relationships/oleObject" Target="embeddings/oleObject39.bin"/><Relationship Id="rId138" Type="http://schemas.openxmlformats.org/officeDocument/2006/relationships/image" Target="media/image63.png"/><Relationship Id="rId107" Type="http://schemas.openxmlformats.org/officeDocument/2006/relationships/oleObject" Target="embeddings/oleObject52.bin"/><Relationship Id="rId11" Type="http://schemas.openxmlformats.org/officeDocument/2006/relationships/oleObject" Target="embeddings/oleObject2.bin"/><Relationship Id="rId32" Type="http://schemas.openxmlformats.org/officeDocument/2006/relationships/oleObject" Target="embeddings/oleObject13.bin"/><Relationship Id="rId37" Type="http://schemas.openxmlformats.org/officeDocument/2006/relationships/oleObject" Target="embeddings/oleObject16.bin"/><Relationship Id="rId53" Type="http://schemas.openxmlformats.org/officeDocument/2006/relationships/image" Target="media/image22.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5.wmf"/><Relationship Id="rId102" Type="http://schemas.openxmlformats.org/officeDocument/2006/relationships/image" Target="media/image45.wmf"/><Relationship Id="rId123" Type="http://schemas.openxmlformats.org/officeDocument/2006/relationships/oleObject" Target="embeddings/oleObject60.bin"/><Relationship Id="rId128" Type="http://schemas.openxmlformats.org/officeDocument/2006/relationships/oleObject" Target="embeddings/oleObject63.bin"/><Relationship Id="rId5" Type="http://schemas.openxmlformats.org/officeDocument/2006/relationships/webSettings" Target="webSettings.xml"/><Relationship Id="rId90" Type="http://schemas.openxmlformats.org/officeDocument/2006/relationships/oleObject" Target="embeddings/oleObject42.bin"/><Relationship Id="rId95" Type="http://schemas.openxmlformats.org/officeDocument/2006/relationships/image" Target="media/image43.wmf"/><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9.bin"/><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0.wmf"/><Relationship Id="rId113" Type="http://schemas.openxmlformats.org/officeDocument/2006/relationships/oleObject" Target="embeddings/oleObject55.bin"/><Relationship Id="rId118" Type="http://schemas.openxmlformats.org/officeDocument/2006/relationships/image" Target="media/image53.wmf"/><Relationship Id="rId134" Type="http://schemas.openxmlformats.org/officeDocument/2006/relationships/oleObject" Target="embeddings/oleObject66.bin"/><Relationship Id="rId139" Type="http://schemas.openxmlformats.org/officeDocument/2006/relationships/image" Target="media/image64.png"/><Relationship Id="rId80" Type="http://schemas.openxmlformats.org/officeDocument/2006/relationships/oleObject" Target="embeddings/oleObject37.bin"/><Relationship Id="rId85" Type="http://schemas.openxmlformats.org/officeDocument/2006/relationships/image" Target="media/image38.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4.bin"/><Relationship Id="rId38" Type="http://schemas.openxmlformats.org/officeDocument/2006/relationships/image" Target="media/image15.wmf"/><Relationship Id="rId59" Type="http://schemas.openxmlformats.org/officeDocument/2006/relationships/image" Target="media/image25.wmf"/><Relationship Id="rId103" Type="http://schemas.openxmlformats.org/officeDocument/2006/relationships/oleObject" Target="embeddings/oleObject50.bin"/><Relationship Id="rId108" Type="http://schemas.openxmlformats.org/officeDocument/2006/relationships/image" Target="media/image48.wmf"/><Relationship Id="rId124" Type="http://schemas.openxmlformats.org/officeDocument/2006/relationships/oleObject" Target="embeddings/oleObject61.bin"/><Relationship Id="rId129" Type="http://schemas.openxmlformats.org/officeDocument/2006/relationships/image" Target="media/image58.wmf"/><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3.wmf"/><Relationship Id="rId91" Type="http://schemas.openxmlformats.org/officeDocument/2006/relationships/image" Target="media/image41.wmf"/><Relationship Id="rId96" Type="http://schemas.openxmlformats.org/officeDocument/2006/relationships/oleObject" Target="embeddings/oleObject45.bin"/><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image" Target="media/image20.wmf"/><Relationship Id="rId114" Type="http://schemas.openxmlformats.org/officeDocument/2006/relationships/image" Target="media/image51.wmf"/><Relationship Id="rId119" Type="http://schemas.openxmlformats.org/officeDocument/2006/relationships/oleObject" Target="embeddings/oleObject58.bin"/><Relationship Id="rId44" Type="http://schemas.openxmlformats.org/officeDocument/2006/relationships/footer" Target="footer1.xml"/><Relationship Id="rId60" Type="http://schemas.openxmlformats.org/officeDocument/2006/relationships/oleObject" Target="embeddings/oleObject27.bin"/><Relationship Id="rId65" Type="http://schemas.openxmlformats.org/officeDocument/2006/relationships/image" Target="media/image28.wmf"/><Relationship Id="rId81" Type="http://schemas.openxmlformats.org/officeDocument/2006/relationships/image" Target="media/image36.wmf"/><Relationship Id="rId86" Type="http://schemas.openxmlformats.org/officeDocument/2006/relationships/oleObject" Target="embeddings/oleObject40.bin"/><Relationship Id="rId130" Type="http://schemas.openxmlformats.org/officeDocument/2006/relationships/oleObject" Target="embeddings/oleObject64.bin"/><Relationship Id="rId135" Type="http://schemas.openxmlformats.org/officeDocument/2006/relationships/oleObject" Target="embeddings/oleObject67.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7.bin"/><Relationship Id="rId109" Type="http://schemas.openxmlformats.org/officeDocument/2006/relationships/oleObject" Target="embeddings/oleObject53.bin"/><Relationship Id="rId34" Type="http://schemas.openxmlformats.org/officeDocument/2006/relationships/image" Target="media/image13.wmf"/><Relationship Id="rId50" Type="http://schemas.openxmlformats.org/officeDocument/2006/relationships/oleObject" Target="embeddings/oleObject22.bin"/><Relationship Id="rId55" Type="http://schemas.openxmlformats.org/officeDocument/2006/relationships/image" Target="media/image23.wmf"/><Relationship Id="rId76" Type="http://schemas.openxmlformats.org/officeDocument/2006/relationships/oleObject" Target="embeddings/oleObject35.bin"/><Relationship Id="rId97" Type="http://schemas.openxmlformats.org/officeDocument/2006/relationships/image" Target="media/image44.wmf"/><Relationship Id="rId104" Type="http://schemas.openxmlformats.org/officeDocument/2006/relationships/image" Target="media/image46.wmf"/><Relationship Id="rId120" Type="http://schemas.openxmlformats.org/officeDocument/2006/relationships/image" Target="media/image54.wmf"/><Relationship Id="rId125" Type="http://schemas.openxmlformats.org/officeDocument/2006/relationships/image" Target="media/image56.wmf"/><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1.wmf"/><Relationship Id="rId92" Type="http://schemas.openxmlformats.org/officeDocument/2006/relationships/oleObject" Target="embeddings/oleObject43.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6.wmf"/><Relationship Id="rId45" Type="http://schemas.openxmlformats.org/officeDocument/2006/relationships/image" Target="media/image18.wmf"/><Relationship Id="rId66" Type="http://schemas.openxmlformats.org/officeDocument/2006/relationships/oleObject" Target="embeddings/oleObject30.bin"/><Relationship Id="rId87" Type="http://schemas.openxmlformats.org/officeDocument/2006/relationships/image" Target="media/image39.wmf"/><Relationship Id="rId110" Type="http://schemas.openxmlformats.org/officeDocument/2006/relationships/image" Target="media/image49.wmf"/><Relationship Id="rId115" Type="http://schemas.openxmlformats.org/officeDocument/2006/relationships/oleObject" Target="embeddings/oleObject56.bin"/><Relationship Id="rId131" Type="http://schemas.openxmlformats.org/officeDocument/2006/relationships/image" Target="media/image59.wmf"/><Relationship Id="rId136" Type="http://schemas.openxmlformats.org/officeDocument/2006/relationships/image" Target="media/image61.png"/><Relationship Id="rId61" Type="http://schemas.openxmlformats.org/officeDocument/2006/relationships/image" Target="media/image26.wmf"/><Relationship Id="rId82" Type="http://schemas.openxmlformats.org/officeDocument/2006/relationships/oleObject" Target="embeddings/oleObject38.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oleObject" Target="embeddings/oleObject12.bin"/><Relationship Id="rId35" Type="http://schemas.openxmlformats.org/officeDocument/2006/relationships/oleObject" Target="embeddings/oleObject15.bin"/><Relationship Id="rId56" Type="http://schemas.openxmlformats.org/officeDocument/2006/relationships/oleObject" Target="embeddings/oleObject25.bin"/><Relationship Id="rId77" Type="http://schemas.openxmlformats.org/officeDocument/2006/relationships/image" Target="media/image34.wmf"/><Relationship Id="rId100" Type="http://schemas.openxmlformats.org/officeDocument/2006/relationships/oleObject" Target="embeddings/oleObject48.bin"/><Relationship Id="rId105" Type="http://schemas.openxmlformats.org/officeDocument/2006/relationships/oleObject" Target="embeddings/oleObject51.bin"/><Relationship Id="rId126" Type="http://schemas.openxmlformats.org/officeDocument/2006/relationships/oleObject" Target="embeddings/oleObject62.bin"/><Relationship Id="rId8" Type="http://schemas.openxmlformats.org/officeDocument/2006/relationships/image" Target="media/image1.wmf"/><Relationship Id="rId51" Type="http://schemas.openxmlformats.org/officeDocument/2006/relationships/image" Target="media/image21.wmf"/><Relationship Id="rId72" Type="http://schemas.openxmlformats.org/officeDocument/2006/relationships/oleObject" Target="embeddings/oleObject33.bin"/><Relationship Id="rId93" Type="http://schemas.openxmlformats.org/officeDocument/2006/relationships/image" Target="media/image42.wmf"/><Relationship Id="rId98" Type="http://schemas.openxmlformats.org/officeDocument/2006/relationships/oleObject" Target="embeddings/oleObject46.bin"/><Relationship Id="rId121" Type="http://schemas.openxmlformats.org/officeDocument/2006/relationships/oleObject" Target="embeddings/oleObject59.bin"/><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image" Target="media/image29.wmf"/><Relationship Id="rId116" Type="http://schemas.openxmlformats.org/officeDocument/2006/relationships/image" Target="media/image52.wmf"/><Relationship Id="rId137" Type="http://schemas.openxmlformats.org/officeDocument/2006/relationships/image" Target="media/image62.png"/><Relationship Id="rId20" Type="http://schemas.openxmlformats.org/officeDocument/2006/relationships/image" Target="media/image7.wmf"/><Relationship Id="rId41" Type="http://schemas.openxmlformats.org/officeDocument/2006/relationships/oleObject" Target="embeddings/oleObject18.bin"/><Relationship Id="rId62" Type="http://schemas.openxmlformats.org/officeDocument/2006/relationships/oleObject" Target="embeddings/oleObject28.bin"/><Relationship Id="rId83" Type="http://schemas.openxmlformats.org/officeDocument/2006/relationships/image" Target="media/image37.wmf"/><Relationship Id="rId88" Type="http://schemas.openxmlformats.org/officeDocument/2006/relationships/oleObject" Target="embeddings/oleObject41.bin"/><Relationship Id="rId111" Type="http://schemas.openxmlformats.org/officeDocument/2006/relationships/oleObject" Target="embeddings/oleObject54.bin"/><Relationship Id="rId132" Type="http://schemas.openxmlformats.org/officeDocument/2006/relationships/oleObject" Target="embeddings/oleObject65.bin"/><Relationship Id="rId15" Type="http://schemas.openxmlformats.org/officeDocument/2006/relationships/oleObject" Target="embeddings/oleObject4.bin"/><Relationship Id="rId36" Type="http://schemas.openxmlformats.org/officeDocument/2006/relationships/image" Target="media/image14.wmf"/><Relationship Id="rId57" Type="http://schemas.openxmlformats.org/officeDocument/2006/relationships/image" Target="media/image24.wmf"/><Relationship Id="rId106" Type="http://schemas.openxmlformats.org/officeDocument/2006/relationships/image" Target="media/image47.wmf"/><Relationship Id="rId127" Type="http://schemas.openxmlformats.org/officeDocument/2006/relationships/image" Target="media/image57.wmf"/><Relationship Id="rId10" Type="http://schemas.openxmlformats.org/officeDocument/2006/relationships/image" Target="media/image2.wmf"/><Relationship Id="rId31" Type="http://schemas.openxmlformats.org/officeDocument/2006/relationships/image" Target="media/image12.wmf"/><Relationship Id="rId52" Type="http://schemas.openxmlformats.org/officeDocument/2006/relationships/oleObject" Target="embeddings/oleObject23.bin"/><Relationship Id="rId73" Type="http://schemas.openxmlformats.org/officeDocument/2006/relationships/image" Target="media/image32.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oleObject" Target="embeddings/oleObject47.bin"/><Relationship Id="rId101" Type="http://schemas.openxmlformats.org/officeDocument/2006/relationships/oleObject" Target="embeddings/oleObject49.bin"/><Relationship Id="rId122" Type="http://schemas.openxmlformats.org/officeDocument/2006/relationships/image" Target="media/image55.wmf"/><Relationship Id="rId4" Type="http://schemas.openxmlformats.org/officeDocument/2006/relationships/settings" Target="settings.xml"/><Relationship Id="rId9" Type="http://schemas.openxmlformats.org/officeDocument/2006/relationships/oleObject" Target="embeddings/oleObject1.bin"/><Relationship Id="rId26" Type="http://schemas.openxmlformats.org/officeDocument/2006/relationships/image" Target="media/image10.wmf"/><Relationship Id="rId47" Type="http://schemas.openxmlformats.org/officeDocument/2006/relationships/image" Target="media/image19.wmf"/><Relationship Id="rId68" Type="http://schemas.openxmlformats.org/officeDocument/2006/relationships/oleObject" Target="embeddings/oleObject31.bin"/><Relationship Id="rId89" Type="http://schemas.openxmlformats.org/officeDocument/2006/relationships/image" Target="media/image40.wmf"/><Relationship Id="rId112" Type="http://schemas.openxmlformats.org/officeDocument/2006/relationships/image" Target="media/image50.wmf"/><Relationship Id="rId133" Type="http://schemas.openxmlformats.org/officeDocument/2006/relationships/image" Target="media/image60.wmf"/><Relationship Id="rId16" Type="http://schemas.openxmlformats.org/officeDocument/2006/relationships/image" Target="media/image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B5F0141-FB5A-48F6-BF86-93DE6D1867CD}">
  <we:reference id="f7164644-6193-4742-a703-0dc1551d5955" version="1.1.121.0" store="EXCatalog" storeType="EXCatalog"/>
  <we:alternateReferences>
    <we:reference id="WA200004257" version="1.1.121.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F8025-342B-4F10-BA17-5097552AC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4057</Words>
  <Characters>23005</Characters>
  <Application>Microsoft Office Word</Application>
  <DocSecurity>0</DocSecurity>
  <Lines>766</Lines>
  <Paragraphs>676</Paragraphs>
  <ScaleCrop>false</ScaleCrop>
  <HeadingPairs>
    <vt:vector size="2" baseType="variant">
      <vt:variant>
        <vt:lpstr>Title</vt:lpstr>
      </vt:variant>
      <vt:variant>
        <vt:i4>1</vt:i4>
      </vt:variant>
    </vt:vector>
  </HeadingPairs>
  <TitlesOfParts>
    <vt:vector size="1" baseType="lpstr">
      <vt:lpstr/>
    </vt:vector>
  </TitlesOfParts>
  <Company>LSU Mathematics</Company>
  <LinksUpToDate>false</LinksUpToDate>
  <CharactersWithSpaces>26386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Algebra 2 Course Profile</dc:title>
  <dc:creator>Debra Kope</dc:creator>
  <cp:lastModifiedBy>Stephanie H Kurtz</cp:lastModifiedBy>
  <cp:revision>6</cp:revision>
  <cp:lastPrinted>2026-04-30T20:15:00Z</cp:lastPrinted>
  <dcterms:created xsi:type="dcterms:W3CDTF">2026-11-02T15:10:00Z</dcterms:created>
  <dcterms:modified xsi:type="dcterms:W3CDTF">2026-11-02T16:55:00Z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TII_WORD_DOCUMENT_FILENAME">
    <vt:lpwstr>Algebra II COURSE PROFILE with LMS.docx</vt:lpwstr>
  </property>
  <property fmtid="{D5CDD505-2E9C-101B-9397-08002B2CF9AE}" pid="4" name="TII_WORD_DOCUMENT_ID">
    <vt:lpwstr>b9ad3efd-7a76-454a-993b-c252c1fb0fa9</vt:lpwstr>
  </property>
</Properties>
</file>