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D11F" w14:textId="39D29B9F" w:rsidR="003335F3" w:rsidRPr="00461E3D" w:rsidRDefault="003335F3" w:rsidP="00461E3D">
      <w:pPr>
        <w:pStyle w:val="Title"/>
      </w:pPr>
      <w:r w:rsidRPr="00461E3D">
        <w:t xml:space="preserve">LSU </w:t>
      </w:r>
      <w:r w:rsidR="003B1250">
        <w:t>Dual E</w:t>
      </w:r>
      <w:r w:rsidR="00D94BC6">
        <w:t xml:space="preserve">nrollment </w:t>
      </w:r>
      <w:r w:rsidRPr="00461E3D">
        <w:t>Program</w:t>
      </w:r>
      <w:r w:rsidR="00D94BC6">
        <w:t xml:space="preserve"> for Math</w:t>
      </w:r>
    </w:p>
    <w:p w14:paraId="1D0555ED" w14:textId="77777777" w:rsidR="006602F6" w:rsidRDefault="003335F3" w:rsidP="00461E3D">
      <w:pPr>
        <w:pStyle w:val="Title"/>
      </w:pPr>
      <w:r w:rsidRPr="00461E3D">
        <w:t xml:space="preserve">  COURSE PROFILE with LM</w:t>
      </w:r>
      <w:r w:rsidR="006602F6">
        <w:t>S</w:t>
      </w:r>
    </w:p>
    <w:p w14:paraId="70BE1965" w14:textId="30F120D1" w:rsidR="003335F3" w:rsidRPr="00461E3D" w:rsidRDefault="00CA4754" w:rsidP="00461E3D">
      <w:pPr>
        <w:pStyle w:val="Title"/>
      </w:pPr>
      <w:r>
        <w:t xml:space="preserve">Content Revised </w:t>
      </w:r>
      <w:r w:rsidR="00612625">
        <w:t>7-12-2021</w:t>
      </w:r>
    </w:p>
    <w:p w14:paraId="47E12FA7" w14:textId="77777777" w:rsidR="003335F3" w:rsidRPr="008B4938" w:rsidRDefault="003335F3" w:rsidP="00461E3D">
      <w:pPr>
        <w:spacing w:after="0"/>
        <w:rPr>
          <w:b/>
          <w:sz w:val="28"/>
          <w:szCs w:val="28"/>
          <w:lang w:val="en"/>
        </w:rPr>
      </w:pPr>
    </w:p>
    <w:p w14:paraId="24EDEC2A" w14:textId="77777777" w:rsidR="00461E3D" w:rsidRPr="00461E3D" w:rsidRDefault="00461E3D" w:rsidP="00461E3D">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sidRPr="00CA4754">
        <w:rPr>
          <w:rFonts w:asciiTheme="minorHAnsi" w:hAnsiTheme="minorHAnsi" w:cstheme="minorHAnsi"/>
          <w:b/>
          <w:sz w:val="24"/>
          <w:szCs w:val="24"/>
          <w:highlight w:val="yellow"/>
          <w:lang w:val="en"/>
        </w:rPr>
        <w:t>Algebra II</w:t>
      </w:r>
    </w:p>
    <w:p w14:paraId="5689E092" w14:textId="77777777" w:rsidR="00D94BC6" w:rsidRDefault="00D94BC6" w:rsidP="00440D77">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160322</w:t>
      </w:r>
    </w:p>
    <w:p w14:paraId="02792EAA" w14:textId="77777777" w:rsidR="00440D77" w:rsidRPr="00286821" w:rsidRDefault="00461E3D" w:rsidP="00440D77">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sidRPr="00461E3D">
        <w:rPr>
          <w:rFonts w:asciiTheme="minorHAnsi" w:hAnsiTheme="minorHAnsi" w:cstheme="minorHAnsi"/>
          <w:b/>
          <w:i/>
          <w:sz w:val="24"/>
          <w:szCs w:val="24"/>
          <w:lang w:val="en"/>
        </w:rPr>
        <w:t xml:space="preserve">Algebra II in </w:t>
      </w:r>
      <w:proofErr w:type="spellStart"/>
      <w:r w:rsidRPr="00461E3D">
        <w:rPr>
          <w:rFonts w:asciiTheme="minorHAnsi" w:hAnsiTheme="minorHAnsi" w:cstheme="minorHAnsi"/>
          <w:b/>
          <w:i/>
          <w:sz w:val="24"/>
          <w:szCs w:val="24"/>
          <w:lang w:val="en"/>
        </w:rPr>
        <w:t>MyMathLab</w:t>
      </w:r>
      <w:proofErr w:type="spellEnd"/>
      <w:r w:rsidRPr="00461E3D">
        <w:rPr>
          <w:rFonts w:asciiTheme="minorHAnsi" w:hAnsiTheme="minorHAnsi" w:cstheme="minorHAnsi"/>
          <w:i/>
          <w:sz w:val="24"/>
          <w:szCs w:val="24"/>
        </w:rPr>
        <w:t xml:space="preserve">, </w:t>
      </w:r>
      <w:r w:rsidRPr="00286821">
        <w:rPr>
          <w:rFonts w:asciiTheme="minorHAnsi" w:hAnsiTheme="minorHAnsi" w:cstheme="minorHAnsi"/>
          <w:b/>
          <w:sz w:val="24"/>
          <w:szCs w:val="24"/>
        </w:rPr>
        <w:t>Elayn Martin-Gay, with</w:t>
      </w:r>
    </w:p>
    <w:p w14:paraId="7DFFD944" w14:textId="77777777" w:rsidR="00461E3D" w:rsidRPr="00286821" w:rsidRDefault="00461E3D" w:rsidP="00286821">
      <w:pPr>
        <w:spacing w:after="0"/>
        <w:ind w:left="3744"/>
        <w:rPr>
          <w:rFonts w:asciiTheme="minorHAnsi" w:hAnsiTheme="minorHAnsi" w:cstheme="minorHAnsi"/>
          <w:b/>
          <w:sz w:val="24"/>
          <w:szCs w:val="24"/>
        </w:rPr>
      </w:pPr>
      <w:r w:rsidRPr="00286821">
        <w:rPr>
          <w:rFonts w:asciiTheme="minorHAnsi" w:hAnsiTheme="minorHAnsi" w:cstheme="minorHAnsi"/>
          <w:b/>
          <w:sz w:val="24"/>
          <w:szCs w:val="24"/>
        </w:rPr>
        <w:t>contributions from Robert Blitzer</w:t>
      </w:r>
      <w:r w:rsidRPr="00286821">
        <w:rPr>
          <w:rFonts w:asciiTheme="minorHAnsi" w:hAnsiTheme="minorHAnsi" w:cstheme="minorHAnsi"/>
          <w:b/>
          <w:i/>
          <w:sz w:val="24"/>
          <w:szCs w:val="24"/>
          <w:lang w:val="en"/>
        </w:rPr>
        <w:t xml:space="preserve"> </w:t>
      </w:r>
    </w:p>
    <w:p w14:paraId="5B3EF7AC"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D94BC6">
        <w:rPr>
          <w:rFonts w:asciiTheme="minorHAnsi" w:hAnsiTheme="minorHAnsi" w:cstheme="minorHAnsi"/>
          <w:b/>
          <w:sz w:val="24"/>
          <w:szCs w:val="24"/>
          <w:lang w:val="en"/>
        </w:rPr>
        <w:t xml:space="preserve"> for full year</w:t>
      </w:r>
    </w:p>
    <w:p w14:paraId="19B05688"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GRADE(S):  9, 10, or 11</w:t>
      </w:r>
    </w:p>
    <w:p w14:paraId="650B0F0A" w14:textId="70D25246" w:rsidR="003D1608" w:rsidRDefault="003D1608" w:rsidP="003D1608">
      <w:pPr>
        <w:spacing w:after="0"/>
        <w:rPr>
          <w:rFonts w:asciiTheme="minorHAnsi" w:hAnsiTheme="minorHAnsi" w:cstheme="minorHAnsi"/>
          <w:b/>
          <w:sz w:val="24"/>
          <w:szCs w:val="24"/>
          <w:lang w:val="en"/>
        </w:rPr>
      </w:pPr>
    </w:p>
    <w:p w14:paraId="59FF38A9" w14:textId="77777777" w:rsidR="007F3286" w:rsidRPr="00461E3D" w:rsidRDefault="007F3286" w:rsidP="003D1608">
      <w:pPr>
        <w:spacing w:after="0"/>
        <w:rPr>
          <w:rFonts w:asciiTheme="minorHAnsi" w:hAnsiTheme="minorHAnsi" w:cstheme="minorHAnsi"/>
          <w:b/>
          <w:color w:val="FF0000"/>
          <w:lang w:val="en"/>
        </w:rPr>
      </w:pPr>
    </w:p>
    <w:p w14:paraId="744CCF3E" w14:textId="77777777"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14:paraId="41B76AD8" w14:textId="77777777"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Systems of Equations</w:t>
      </w:r>
    </w:p>
    <w:p w14:paraId="348ABAE9"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6</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Exponents, Polynomials, and Polynomial Functions</w:t>
      </w:r>
      <w:r>
        <w:rPr>
          <w:rFonts w:asciiTheme="minorHAnsi" w:hAnsiTheme="minorHAnsi" w:cstheme="minorHAnsi"/>
          <w:b/>
          <w:sz w:val="24"/>
          <w:szCs w:val="24"/>
          <w:lang w:val="en"/>
        </w:rPr>
        <w:t xml:space="preserve"> </w:t>
      </w:r>
    </w:p>
    <w:p w14:paraId="49313956" w14:textId="77777777"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7</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Expressions</w:t>
      </w:r>
    </w:p>
    <w:p w14:paraId="00717708"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8</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Exponents, Radicals, and Complex Numbers</w:t>
      </w:r>
      <w:r>
        <w:rPr>
          <w:rFonts w:asciiTheme="minorHAnsi" w:hAnsiTheme="minorHAnsi" w:cstheme="minorHAnsi"/>
          <w:b/>
          <w:sz w:val="24"/>
          <w:szCs w:val="24"/>
          <w:lang w:val="en"/>
        </w:rPr>
        <w:t xml:space="preserve"> </w:t>
      </w:r>
    </w:p>
    <w:p w14:paraId="1BF018C5" w14:textId="77777777" w:rsid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9</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Quadratic and Higher Degree Equations and Functions</w:t>
      </w:r>
    </w:p>
    <w:p w14:paraId="64F2ED25"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10 – </w:t>
      </w:r>
      <w:r w:rsidRPr="00461E3D">
        <w:rPr>
          <w:rFonts w:asciiTheme="minorHAnsi" w:hAnsiTheme="minorHAnsi" w:cstheme="minorHAnsi"/>
          <w:b/>
          <w:sz w:val="24"/>
          <w:szCs w:val="24"/>
          <w:lang w:val="en"/>
        </w:rPr>
        <w:t>Exponential and Logarithmic Functions</w:t>
      </w:r>
    </w:p>
    <w:p w14:paraId="568096E5" w14:textId="77777777"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12 – </w:t>
      </w:r>
      <w:r w:rsidRPr="00461E3D">
        <w:rPr>
          <w:rFonts w:asciiTheme="minorHAnsi" w:hAnsiTheme="minorHAnsi" w:cstheme="minorHAnsi"/>
          <w:b/>
          <w:sz w:val="24"/>
          <w:szCs w:val="24"/>
          <w:lang w:val="en"/>
        </w:rPr>
        <w:t>Sequences and Series</w:t>
      </w:r>
    </w:p>
    <w:p w14:paraId="1E29A74F" w14:textId="77777777" w:rsidR="00E91E59"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14 – </w:t>
      </w:r>
      <w:r w:rsidRPr="00461E3D">
        <w:rPr>
          <w:rFonts w:asciiTheme="minorHAnsi" w:hAnsiTheme="minorHAnsi" w:cstheme="minorHAnsi"/>
          <w:b/>
          <w:sz w:val="24"/>
          <w:szCs w:val="24"/>
          <w:lang w:val="en"/>
        </w:rPr>
        <w:t>Trigonometric Functions and Identities</w:t>
      </w:r>
    </w:p>
    <w:p w14:paraId="3F044C8E" w14:textId="77777777" w:rsidR="00D732B7" w:rsidRDefault="00E91E59" w:rsidP="003D1608">
      <w:pPr>
        <w:spacing w:after="0"/>
        <w:rPr>
          <w:rFonts w:asciiTheme="minorHAnsi" w:hAnsiTheme="minorHAnsi" w:cstheme="minorHAnsi"/>
          <w:b/>
          <w:sz w:val="24"/>
          <w:szCs w:val="24"/>
          <w:lang w:val="en"/>
        </w:rPr>
      </w:pPr>
      <w:r>
        <w:rPr>
          <w:rFonts w:asciiTheme="minorHAnsi" w:hAnsiTheme="minorHAnsi" w:cstheme="minorHAnsi"/>
          <w:b/>
          <w:sz w:val="24"/>
          <w:szCs w:val="24"/>
          <w:lang w:val="en"/>
        </w:rPr>
        <w:t>X</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Statistics (from another book)</w:t>
      </w:r>
    </w:p>
    <w:p w14:paraId="22F9A8AC" w14:textId="77777777" w:rsidR="003D1608" w:rsidRPr="004C200B" w:rsidRDefault="003D1608" w:rsidP="003D1608">
      <w:pPr>
        <w:spacing w:after="0"/>
        <w:rPr>
          <w:rFonts w:asciiTheme="minorHAnsi" w:hAnsiTheme="minorHAnsi" w:cstheme="minorHAnsi"/>
          <w:b/>
          <w:sz w:val="24"/>
          <w:szCs w:val="24"/>
          <w:lang w:val="e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tblPr>
      <w:tblGrid>
        <w:gridCol w:w="8545"/>
        <w:gridCol w:w="1260"/>
      </w:tblGrid>
      <w:tr w:rsidR="00315CB2" w:rsidRPr="00423918" w14:paraId="4C4F4E90" w14:textId="77777777" w:rsidTr="005F7A58">
        <w:trPr>
          <w:cantSplit/>
          <w:trHeight w:val="310"/>
          <w:tblHeader/>
        </w:trPr>
        <w:tc>
          <w:tcPr>
            <w:tcW w:w="8545" w:type="dxa"/>
            <w:shd w:val="clear" w:color="auto" w:fill="FFE599"/>
          </w:tcPr>
          <w:p w14:paraId="5EC89417" w14:textId="77777777" w:rsidR="00315CB2" w:rsidRPr="00423918" w:rsidRDefault="003F0956" w:rsidP="0063289E">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00315CB2" w:rsidRPr="00423918">
              <w:rPr>
                <w:rFonts w:asciiTheme="minorHAnsi" w:hAnsiTheme="minorHAnsi" w:cstheme="minorHAnsi"/>
                <w:b/>
                <w:sz w:val="24"/>
                <w:szCs w:val="24"/>
              </w:rPr>
              <w:t xml:space="preserve">SECTION NAMES (NUMBER OF EXERCISES) AND LEARNING OBJECTIVES </w:t>
            </w:r>
          </w:p>
        </w:tc>
        <w:tc>
          <w:tcPr>
            <w:tcW w:w="1260" w:type="dxa"/>
            <w:tcBorders>
              <w:bottom w:val="single" w:sz="4" w:space="0" w:color="auto"/>
            </w:tcBorders>
            <w:shd w:val="clear" w:color="auto" w:fill="FFE599"/>
          </w:tcPr>
          <w:p w14:paraId="4FE62CBE" w14:textId="77777777" w:rsidR="00315CB2" w:rsidRPr="00423918" w:rsidRDefault="00315CB2" w:rsidP="0063289E">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 xml:space="preserve">LMS </w:t>
            </w:r>
            <w:r w:rsidR="00B314D4" w:rsidRPr="00423918">
              <w:rPr>
                <w:rFonts w:asciiTheme="minorHAnsi" w:hAnsiTheme="minorHAnsi" w:cstheme="minorHAnsi"/>
                <w:b/>
                <w:sz w:val="24"/>
                <w:szCs w:val="24"/>
              </w:rPr>
              <w:t>#</w:t>
            </w:r>
          </w:p>
        </w:tc>
      </w:tr>
      <w:tr w:rsidR="00315CB2" w:rsidRPr="00423918" w14:paraId="184C2D1C" w14:textId="77777777" w:rsidTr="005F7A58">
        <w:trPr>
          <w:cantSplit/>
          <w:trHeight w:val="310"/>
        </w:trPr>
        <w:tc>
          <w:tcPr>
            <w:tcW w:w="8545" w:type="dxa"/>
            <w:tcBorders>
              <w:right w:val="nil"/>
            </w:tcBorders>
            <w:shd w:val="clear" w:color="auto" w:fill="FFE599"/>
          </w:tcPr>
          <w:p w14:paraId="1985C67A"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4:  Systems of Equations</w:t>
            </w:r>
          </w:p>
        </w:tc>
        <w:tc>
          <w:tcPr>
            <w:tcW w:w="1260" w:type="dxa"/>
            <w:tcBorders>
              <w:left w:val="nil"/>
              <w:bottom w:val="single" w:sz="4" w:space="0" w:color="auto"/>
            </w:tcBorders>
            <w:shd w:val="clear" w:color="auto" w:fill="FFE599"/>
          </w:tcPr>
          <w:p w14:paraId="3C1BF9D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14:paraId="6D0F3AD2" w14:textId="77777777" w:rsidTr="005F7A58">
        <w:trPr>
          <w:cantSplit/>
          <w:trHeight w:val="805"/>
        </w:trPr>
        <w:tc>
          <w:tcPr>
            <w:tcW w:w="8545" w:type="dxa"/>
            <w:shd w:val="clear" w:color="auto" w:fill="auto"/>
          </w:tcPr>
          <w:p w14:paraId="3D6B3EA6"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4.1 Solving Systems of Equations in Two Variables (3</w:t>
            </w:r>
            <w:r w:rsidR="0056387A">
              <w:rPr>
                <w:rFonts w:asciiTheme="minorHAnsi" w:hAnsiTheme="minorHAnsi" w:cstheme="minorHAnsi"/>
                <w:b/>
                <w:sz w:val="24"/>
                <w:szCs w:val="24"/>
              </w:rPr>
              <w:t>0</w:t>
            </w:r>
            <w:r w:rsidRPr="00423918">
              <w:rPr>
                <w:rFonts w:asciiTheme="minorHAnsi" w:hAnsiTheme="minorHAnsi" w:cstheme="minorHAnsi"/>
                <w:b/>
                <w:sz w:val="24"/>
                <w:szCs w:val="24"/>
              </w:rPr>
              <w:t>)</w:t>
            </w:r>
          </w:p>
          <w:p w14:paraId="564F37FA"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pair is solution of a system of two linear equations</w:t>
            </w:r>
          </w:p>
          <w:p w14:paraId="38234B36"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graphing</w:t>
            </w:r>
          </w:p>
          <w:p w14:paraId="3D0924D8"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substitution</w:t>
            </w:r>
          </w:p>
          <w:p w14:paraId="22D73E39"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elimination</w:t>
            </w:r>
          </w:p>
          <w:p w14:paraId="367ADCAF"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tcBorders>
              <w:top w:val="single" w:sz="4" w:space="0" w:color="auto"/>
            </w:tcBorders>
            <w:shd w:val="clear" w:color="auto" w:fill="auto"/>
          </w:tcPr>
          <w:p w14:paraId="22710675"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14:paraId="65118B05" w14:textId="77777777" w:rsidR="00315CB2" w:rsidRPr="00423918" w:rsidRDefault="00315CB2" w:rsidP="0063289E">
            <w:pPr>
              <w:spacing w:after="0"/>
              <w:jc w:val="center"/>
              <w:rPr>
                <w:rFonts w:asciiTheme="minorHAnsi" w:hAnsiTheme="minorHAnsi" w:cstheme="minorHAnsi"/>
                <w:sz w:val="24"/>
                <w:szCs w:val="24"/>
              </w:rPr>
            </w:pPr>
          </w:p>
        </w:tc>
      </w:tr>
      <w:tr w:rsidR="00315CB2" w:rsidRPr="00423918" w14:paraId="13213607" w14:textId="77777777" w:rsidTr="005F7A58">
        <w:trPr>
          <w:cantSplit/>
          <w:trHeight w:val="805"/>
        </w:trPr>
        <w:tc>
          <w:tcPr>
            <w:tcW w:w="8545" w:type="dxa"/>
            <w:shd w:val="clear" w:color="auto" w:fill="auto"/>
          </w:tcPr>
          <w:p w14:paraId="7C507BBA"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4.2 Solving Systems of Equations in Three Variables (13)</w:t>
            </w:r>
          </w:p>
          <w:p w14:paraId="36A78F13"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triple is</w:t>
            </w:r>
            <w:r w:rsidR="00286821">
              <w:rPr>
                <w:rFonts w:asciiTheme="minorHAnsi" w:hAnsiTheme="minorHAnsi" w:cstheme="minorHAnsi"/>
                <w:sz w:val="24"/>
                <w:szCs w:val="24"/>
              </w:rPr>
              <w:t xml:space="preserve"> a</w:t>
            </w:r>
            <w:r w:rsidRPr="00423918">
              <w:rPr>
                <w:rFonts w:asciiTheme="minorHAnsi" w:hAnsiTheme="minorHAnsi" w:cstheme="minorHAnsi"/>
                <w:sz w:val="24"/>
                <w:szCs w:val="24"/>
              </w:rPr>
              <w:t xml:space="preserve"> solution of system of three linear equations</w:t>
            </w:r>
          </w:p>
          <w:p w14:paraId="55289328"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Solve a system of three linear equations in three variables</w:t>
            </w:r>
          </w:p>
        </w:tc>
        <w:tc>
          <w:tcPr>
            <w:tcW w:w="1260" w:type="dxa"/>
            <w:shd w:val="clear" w:color="auto" w:fill="auto"/>
          </w:tcPr>
          <w:p w14:paraId="10A25BC5"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14:paraId="3FA7602B" w14:textId="77777777" w:rsidR="00315CB2" w:rsidRPr="00423918" w:rsidRDefault="00315CB2" w:rsidP="0063289E">
            <w:pPr>
              <w:spacing w:after="0"/>
              <w:jc w:val="center"/>
              <w:rPr>
                <w:rFonts w:asciiTheme="minorHAnsi" w:hAnsiTheme="minorHAnsi" w:cstheme="minorHAnsi"/>
                <w:sz w:val="24"/>
                <w:szCs w:val="24"/>
              </w:rPr>
            </w:pPr>
          </w:p>
        </w:tc>
      </w:tr>
      <w:tr w:rsidR="00315CB2" w:rsidRPr="00423918" w14:paraId="2DF8F4DA" w14:textId="77777777" w:rsidTr="00286821">
        <w:trPr>
          <w:cantSplit/>
          <w:trHeight w:val="805"/>
        </w:trPr>
        <w:tc>
          <w:tcPr>
            <w:tcW w:w="8545" w:type="dxa"/>
            <w:shd w:val="clear" w:color="auto" w:fill="auto"/>
          </w:tcPr>
          <w:p w14:paraId="7C226D4D"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 xml:space="preserve">4.3 Systems </w:t>
            </w:r>
            <w:r w:rsidR="005E0025">
              <w:rPr>
                <w:rFonts w:asciiTheme="minorHAnsi" w:hAnsiTheme="minorHAnsi" w:cstheme="minorHAnsi"/>
                <w:b/>
                <w:sz w:val="24"/>
                <w:szCs w:val="24"/>
              </w:rPr>
              <w:t>of Linear Equations and</w:t>
            </w:r>
            <w:r w:rsidRPr="00423918">
              <w:rPr>
                <w:rFonts w:asciiTheme="minorHAnsi" w:hAnsiTheme="minorHAnsi" w:cstheme="minorHAnsi"/>
                <w:b/>
                <w:sz w:val="24"/>
                <w:szCs w:val="24"/>
              </w:rPr>
              <w:t xml:space="preserve"> Problem Solving (1</w:t>
            </w:r>
            <w:r w:rsidR="005E0025">
              <w:rPr>
                <w:rFonts w:asciiTheme="minorHAnsi" w:hAnsiTheme="minorHAnsi" w:cstheme="minorHAnsi"/>
                <w:b/>
                <w:sz w:val="24"/>
                <w:szCs w:val="24"/>
              </w:rPr>
              <w:t>8</w:t>
            </w:r>
            <w:r w:rsidRPr="00423918">
              <w:rPr>
                <w:rFonts w:asciiTheme="minorHAnsi" w:hAnsiTheme="minorHAnsi" w:cstheme="minorHAnsi"/>
                <w:b/>
                <w:sz w:val="24"/>
                <w:szCs w:val="24"/>
              </w:rPr>
              <w:t>)</w:t>
            </w:r>
          </w:p>
          <w:p w14:paraId="4FC81D1B"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two linear equations</w:t>
            </w:r>
          </w:p>
          <w:p w14:paraId="4B1171A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with cost and revenue functions</w:t>
            </w:r>
          </w:p>
          <w:p w14:paraId="7741A2CD"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three linear equations</w:t>
            </w:r>
          </w:p>
        </w:tc>
        <w:tc>
          <w:tcPr>
            <w:tcW w:w="1260" w:type="dxa"/>
            <w:tcBorders>
              <w:bottom w:val="single" w:sz="4" w:space="0" w:color="auto"/>
            </w:tcBorders>
            <w:shd w:val="clear" w:color="auto" w:fill="auto"/>
          </w:tcPr>
          <w:p w14:paraId="2C0F86D6"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F-BF.A.1a</w:t>
            </w:r>
          </w:p>
          <w:p w14:paraId="6AB49D07"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A-REI.C.6 </w:t>
            </w:r>
          </w:p>
        </w:tc>
      </w:tr>
      <w:tr w:rsidR="00315CB2" w:rsidRPr="00423918" w14:paraId="0D975752" w14:textId="77777777" w:rsidTr="00286821">
        <w:trPr>
          <w:cantSplit/>
          <w:trHeight w:val="170"/>
        </w:trPr>
        <w:tc>
          <w:tcPr>
            <w:tcW w:w="8545" w:type="dxa"/>
            <w:tcBorders>
              <w:right w:val="nil"/>
            </w:tcBorders>
            <w:shd w:val="clear" w:color="auto" w:fill="FFE599"/>
          </w:tcPr>
          <w:p w14:paraId="42D62AD5"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6:  Exponents, Polynomials, and Polynomial Functions</w:t>
            </w:r>
          </w:p>
        </w:tc>
        <w:tc>
          <w:tcPr>
            <w:tcW w:w="1260" w:type="dxa"/>
            <w:tcBorders>
              <w:left w:val="nil"/>
            </w:tcBorders>
            <w:shd w:val="clear" w:color="auto" w:fill="FFE599"/>
          </w:tcPr>
          <w:p w14:paraId="2D360CD7"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14:paraId="6E98E08A" w14:textId="77777777" w:rsidTr="005F7A58">
        <w:trPr>
          <w:cantSplit/>
          <w:trHeight w:val="805"/>
        </w:trPr>
        <w:tc>
          <w:tcPr>
            <w:tcW w:w="8545" w:type="dxa"/>
            <w:shd w:val="clear" w:color="auto" w:fill="auto"/>
          </w:tcPr>
          <w:p w14:paraId="01FD95A5" w14:textId="77777777"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w:t>
            </w:r>
            <w:r w:rsidR="00FE248C">
              <w:rPr>
                <w:rFonts w:asciiTheme="minorHAnsi" w:hAnsiTheme="minorHAnsi" w:cstheme="minorHAnsi"/>
                <w:b/>
                <w:sz w:val="24"/>
                <w:szCs w:val="24"/>
              </w:rPr>
              <w:t>5</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The Greatest Common Factor and Factoring by Grouping</w:t>
            </w:r>
            <w:r w:rsidRPr="00423918">
              <w:rPr>
                <w:rFonts w:asciiTheme="minorHAnsi" w:hAnsiTheme="minorHAnsi" w:cstheme="minorHAnsi"/>
                <w:b/>
                <w:sz w:val="24"/>
                <w:szCs w:val="24"/>
              </w:rPr>
              <w:t xml:space="preserve"> (</w:t>
            </w:r>
            <w:r w:rsidR="00FE248C">
              <w:rPr>
                <w:rFonts w:asciiTheme="minorHAnsi" w:hAnsiTheme="minorHAnsi" w:cstheme="minorHAnsi"/>
                <w:b/>
                <w:sz w:val="24"/>
                <w:szCs w:val="24"/>
              </w:rPr>
              <w:t>17</w:t>
            </w:r>
            <w:r w:rsidRPr="00423918">
              <w:rPr>
                <w:rFonts w:asciiTheme="minorHAnsi" w:hAnsiTheme="minorHAnsi" w:cstheme="minorHAnsi"/>
                <w:b/>
                <w:sz w:val="24"/>
                <w:szCs w:val="24"/>
              </w:rPr>
              <w:t>)</w:t>
            </w:r>
          </w:p>
          <w:p w14:paraId="78629EE6"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out the GCF of a polynomial’s terms</w:t>
            </w:r>
          </w:p>
          <w:p w14:paraId="7A76D417" w14:textId="77777777"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w:t>
            </w:r>
            <w:r w:rsidR="00FE248C">
              <w:rPr>
                <w:rFonts w:asciiTheme="minorHAnsi" w:hAnsiTheme="minorHAnsi" w:cstheme="minorHAnsi"/>
                <w:sz w:val="24"/>
                <w:szCs w:val="24"/>
              </w:rPr>
              <w:t>polynomials</w:t>
            </w:r>
            <w:r w:rsidRPr="00423918">
              <w:rPr>
                <w:rFonts w:asciiTheme="minorHAnsi" w:hAnsiTheme="minorHAnsi" w:cstheme="minorHAnsi"/>
                <w:sz w:val="24"/>
                <w:szCs w:val="24"/>
              </w:rPr>
              <w:t xml:space="preserve"> by grouping</w:t>
            </w:r>
          </w:p>
        </w:tc>
        <w:tc>
          <w:tcPr>
            <w:tcW w:w="1260" w:type="dxa"/>
            <w:shd w:val="clear" w:color="auto" w:fill="auto"/>
          </w:tcPr>
          <w:p w14:paraId="3BB374E9" w14:textId="77777777"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5AC73C2F" w14:textId="77777777" w:rsidTr="005F7A58">
        <w:trPr>
          <w:cantSplit/>
          <w:trHeight w:val="805"/>
        </w:trPr>
        <w:tc>
          <w:tcPr>
            <w:tcW w:w="8545" w:type="dxa"/>
            <w:shd w:val="clear" w:color="auto" w:fill="auto"/>
          </w:tcPr>
          <w:p w14:paraId="79EAFC6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6.6 Factoring Trinomials (31)</w:t>
            </w:r>
          </w:p>
          <w:p w14:paraId="46E2C9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060" w:dyaOrig="320" w14:anchorId="0FF4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 squared plus b x plus c" style="width:53.65pt;height:15.4pt" o:ole="">
                  <v:imagedata r:id="rId8" o:title=""/>
                </v:shape>
                <o:OLEObject Type="Embed" ProgID="Equation.DSMT4" ShapeID="_x0000_i1025" DrawAspect="Content" ObjectID="_1719222876" r:id="rId9"/>
              </w:object>
            </w:r>
          </w:p>
          <w:p w14:paraId="0565709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Pr="00C95CCC">
              <w:rPr>
                <w:position w:val="-6"/>
              </w:rPr>
              <w:object w:dxaOrig="1180" w:dyaOrig="320" w14:anchorId="3483E06C">
                <v:shape id="_x0000_i1026" type="#_x0000_t75" alt="a x squared plus b x plus c" style="width:58.9pt;height:15.4pt;mso-position-vertical:absolute" o:ole="">
                  <v:imagedata r:id="rId10" o:title=""/>
                </v:shape>
                <o:OLEObject Type="Embed" ProgID="Equation.DSMT4" ShapeID="_x0000_i1026" DrawAspect="Content" ObjectID="_1719222877" r:id="rId11"/>
              </w:object>
            </w:r>
            <w:r>
              <w:t xml:space="preserve"> </w:t>
            </w:r>
            <w:r w:rsidRPr="00423918">
              <w:rPr>
                <w:rFonts w:asciiTheme="minorHAnsi" w:hAnsiTheme="minorHAnsi" w:cstheme="minorHAnsi"/>
                <w:sz w:val="24"/>
                <w:szCs w:val="24"/>
              </w:rPr>
              <w:t>by trial and check or by grouping</w:t>
            </w:r>
          </w:p>
          <w:p w14:paraId="1F9DB2B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by substitution</w:t>
            </w:r>
          </w:p>
        </w:tc>
        <w:tc>
          <w:tcPr>
            <w:tcW w:w="1260" w:type="dxa"/>
            <w:shd w:val="clear" w:color="auto" w:fill="auto"/>
          </w:tcPr>
          <w:p w14:paraId="7FDCF59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0C6C096F" w14:textId="77777777" w:rsidTr="005F7A58">
        <w:trPr>
          <w:cantSplit/>
          <w:trHeight w:val="805"/>
        </w:trPr>
        <w:tc>
          <w:tcPr>
            <w:tcW w:w="8545" w:type="dxa"/>
            <w:shd w:val="clear" w:color="auto" w:fill="auto"/>
          </w:tcPr>
          <w:p w14:paraId="285CC11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6.7 Factoring </w:t>
            </w:r>
            <w:r w:rsidR="00DE39E1">
              <w:rPr>
                <w:rFonts w:asciiTheme="minorHAnsi" w:hAnsiTheme="minorHAnsi" w:cstheme="minorHAnsi"/>
                <w:b/>
                <w:sz w:val="24"/>
                <w:szCs w:val="24"/>
              </w:rPr>
              <w:t>by Special Products</w:t>
            </w:r>
            <w:r w:rsidRPr="00423918">
              <w:rPr>
                <w:rFonts w:asciiTheme="minorHAnsi" w:hAnsiTheme="minorHAnsi" w:cstheme="minorHAnsi"/>
                <w:b/>
                <w:sz w:val="24"/>
                <w:szCs w:val="24"/>
              </w:rPr>
              <w:t xml:space="preserve"> (</w:t>
            </w:r>
            <w:r w:rsidR="00DE39E1">
              <w:rPr>
                <w:rFonts w:asciiTheme="minorHAnsi" w:hAnsiTheme="minorHAnsi" w:cstheme="minorHAnsi"/>
                <w:b/>
                <w:sz w:val="24"/>
                <w:szCs w:val="24"/>
              </w:rPr>
              <w:t>3</w:t>
            </w:r>
            <w:r w:rsidRPr="00423918">
              <w:rPr>
                <w:rFonts w:asciiTheme="minorHAnsi" w:hAnsiTheme="minorHAnsi" w:cstheme="minorHAnsi"/>
                <w:b/>
                <w:sz w:val="24"/>
                <w:szCs w:val="24"/>
              </w:rPr>
              <w:t>0)</w:t>
            </w:r>
          </w:p>
          <w:p w14:paraId="0968B6C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a perfect square trinomial</w:t>
            </w:r>
          </w:p>
          <w:p w14:paraId="11378EF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difference of two squares</w:t>
            </w:r>
          </w:p>
          <w:p w14:paraId="1B752B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Factor the sum or difference of two cubes</w:t>
            </w:r>
          </w:p>
        </w:tc>
        <w:tc>
          <w:tcPr>
            <w:tcW w:w="1260" w:type="dxa"/>
            <w:shd w:val="clear" w:color="auto" w:fill="auto"/>
          </w:tcPr>
          <w:p w14:paraId="79249B7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148845AF" w14:textId="77777777" w:rsidTr="00286821">
        <w:trPr>
          <w:cantSplit/>
          <w:trHeight w:val="805"/>
        </w:trPr>
        <w:tc>
          <w:tcPr>
            <w:tcW w:w="8545" w:type="dxa"/>
            <w:shd w:val="clear" w:color="auto" w:fill="auto"/>
          </w:tcPr>
          <w:p w14:paraId="27B2909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6.8 Solving Equations by Factoring and Problem Solving (2</w:t>
            </w:r>
            <w:r w:rsidR="00DE39E1">
              <w:rPr>
                <w:rFonts w:asciiTheme="minorHAnsi" w:hAnsiTheme="minorHAnsi" w:cstheme="minorHAnsi"/>
                <w:b/>
                <w:sz w:val="24"/>
                <w:szCs w:val="24"/>
              </w:rPr>
              <w:t>2</w:t>
            </w:r>
            <w:r w:rsidRPr="00423918">
              <w:rPr>
                <w:rFonts w:asciiTheme="minorHAnsi" w:hAnsiTheme="minorHAnsi" w:cstheme="minorHAnsi"/>
                <w:b/>
                <w:sz w:val="24"/>
                <w:szCs w:val="24"/>
              </w:rPr>
              <w:t>)</w:t>
            </w:r>
          </w:p>
          <w:p w14:paraId="08628DB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polynomial equations by factoring</w:t>
            </w:r>
          </w:p>
          <w:p w14:paraId="47E42FB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polynomial equations</w:t>
            </w:r>
          </w:p>
          <w:p w14:paraId="1806CE0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423918">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tc>
        <w:tc>
          <w:tcPr>
            <w:tcW w:w="1260" w:type="dxa"/>
            <w:tcBorders>
              <w:bottom w:val="single" w:sz="4" w:space="0" w:color="auto"/>
            </w:tcBorders>
            <w:shd w:val="clear" w:color="auto" w:fill="auto"/>
          </w:tcPr>
          <w:p w14:paraId="581AC0E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14:paraId="1566458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0F85A14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4F461715" w14:textId="77777777" w:rsidTr="00286821">
        <w:trPr>
          <w:cantSplit/>
          <w:trHeight w:val="350"/>
        </w:trPr>
        <w:tc>
          <w:tcPr>
            <w:tcW w:w="8545" w:type="dxa"/>
            <w:tcBorders>
              <w:right w:val="nil"/>
            </w:tcBorders>
            <w:shd w:val="clear" w:color="auto" w:fill="FFE599"/>
          </w:tcPr>
          <w:p w14:paraId="4AE602D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rPr>
              <w:t>CHAPTER 7:  Rational Expressions</w:t>
            </w:r>
          </w:p>
        </w:tc>
        <w:tc>
          <w:tcPr>
            <w:tcW w:w="1260" w:type="dxa"/>
            <w:tcBorders>
              <w:left w:val="nil"/>
            </w:tcBorders>
            <w:shd w:val="clear" w:color="auto" w:fill="FFE599"/>
          </w:tcPr>
          <w:p w14:paraId="7508021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FE248C" w:rsidRPr="00423918" w14:paraId="5E42F9CA" w14:textId="77777777" w:rsidTr="005F7A58">
        <w:trPr>
          <w:cantSplit/>
          <w:trHeight w:val="805"/>
        </w:trPr>
        <w:tc>
          <w:tcPr>
            <w:tcW w:w="8545" w:type="dxa"/>
            <w:shd w:val="clear" w:color="auto" w:fill="auto"/>
          </w:tcPr>
          <w:p w14:paraId="4EF066E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7.1 Rational Expressions (20)</w:t>
            </w:r>
          </w:p>
          <w:p w14:paraId="77A8A9C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domains of rational expressions</w:t>
            </w:r>
          </w:p>
          <w:p w14:paraId="1C86D6F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rational expressions</w:t>
            </w:r>
          </w:p>
        </w:tc>
        <w:tc>
          <w:tcPr>
            <w:tcW w:w="1260" w:type="dxa"/>
            <w:shd w:val="clear" w:color="auto" w:fill="auto"/>
          </w:tcPr>
          <w:p w14:paraId="7BF0C1A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29804ED1" w14:textId="77777777" w:rsidTr="005F7A58">
        <w:trPr>
          <w:cantSplit/>
          <w:trHeight w:val="805"/>
        </w:trPr>
        <w:tc>
          <w:tcPr>
            <w:tcW w:w="8545" w:type="dxa"/>
            <w:shd w:val="clear" w:color="auto" w:fill="auto"/>
          </w:tcPr>
          <w:p w14:paraId="4A75A29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7.4a Dividing Polynomials (2</w:t>
            </w:r>
            <w:r w:rsidR="002644B6">
              <w:rPr>
                <w:rFonts w:asciiTheme="minorHAnsi" w:hAnsiTheme="minorHAnsi" w:cstheme="minorHAnsi"/>
                <w:b/>
                <w:sz w:val="24"/>
                <w:szCs w:val="24"/>
              </w:rPr>
              <w:t>3</w:t>
            </w:r>
            <w:r w:rsidRPr="00423918">
              <w:rPr>
                <w:rFonts w:asciiTheme="minorHAnsi" w:hAnsiTheme="minorHAnsi" w:cstheme="minorHAnsi"/>
                <w:b/>
                <w:sz w:val="24"/>
                <w:szCs w:val="24"/>
              </w:rPr>
              <w:t>)</w:t>
            </w:r>
          </w:p>
          <w:p w14:paraId="1DEC07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a polynomial by a monomial</w:t>
            </w:r>
          </w:p>
          <w:p w14:paraId="02EA6DA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Divide by a polynomial</w:t>
            </w:r>
          </w:p>
          <w:p w14:paraId="767CCFA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synthetic division to divide a polynomial by a binomial</w:t>
            </w:r>
          </w:p>
        </w:tc>
        <w:tc>
          <w:tcPr>
            <w:tcW w:w="1260" w:type="dxa"/>
            <w:shd w:val="clear" w:color="auto" w:fill="auto"/>
          </w:tcPr>
          <w:p w14:paraId="2D36C71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28E756ED" w14:textId="77777777" w:rsidTr="005F7A58">
        <w:trPr>
          <w:cantSplit/>
          <w:trHeight w:val="805"/>
        </w:trPr>
        <w:tc>
          <w:tcPr>
            <w:tcW w:w="8545" w:type="dxa"/>
            <w:shd w:val="clear" w:color="auto" w:fill="auto"/>
          </w:tcPr>
          <w:p w14:paraId="3A5C67C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7.4b </w:t>
            </w:r>
            <w:r w:rsidR="002644B6">
              <w:rPr>
                <w:rFonts w:asciiTheme="minorHAnsi" w:hAnsiTheme="minorHAnsi" w:cstheme="minorHAnsi"/>
                <w:b/>
                <w:sz w:val="24"/>
                <w:szCs w:val="24"/>
              </w:rPr>
              <w:t>Dividing Polynomials</w:t>
            </w:r>
            <w:r w:rsidRPr="00423918">
              <w:rPr>
                <w:rFonts w:asciiTheme="minorHAnsi" w:hAnsiTheme="minorHAnsi" w:cstheme="minorHAnsi"/>
                <w:b/>
                <w:sz w:val="24"/>
                <w:szCs w:val="24"/>
              </w:rPr>
              <w:t xml:space="preserve"> (11)</w:t>
            </w:r>
          </w:p>
          <w:p w14:paraId="06059AC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remainder theorem to evaluate polynomials</w:t>
            </w:r>
          </w:p>
          <w:p w14:paraId="200E9BB5"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Use the factor theorem</w:t>
            </w:r>
          </w:p>
        </w:tc>
        <w:tc>
          <w:tcPr>
            <w:tcW w:w="1260" w:type="dxa"/>
            <w:shd w:val="clear" w:color="auto" w:fill="auto"/>
          </w:tcPr>
          <w:p w14:paraId="6B782E1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14:paraId="7C8C2EA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FE248C" w:rsidRPr="00423918" w14:paraId="0D20389E" w14:textId="77777777" w:rsidTr="005F7A58">
        <w:trPr>
          <w:cantSplit/>
          <w:trHeight w:val="508"/>
        </w:trPr>
        <w:tc>
          <w:tcPr>
            <w:tcW w:w="8545" w:type="dxa"/>
            <w:tcBorders>
              <w:bottom w:val="single" w:sz="4" w:space="0" w:color="auto"/>
            </w:tcBorders>
            <w:shd w:val="clear" w:color="auto" w:fill="auto"/>
          </w:tcPr>
          <w:p w14:paraId="4DFE7EDD"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7.5 Solving Equations Containing Rational Expressions (28)</w:t>
            </w:r>
          </w:p>
          <w:p w14:paraId="3755CA0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containing rational expressions</w:t>
            </w:r>
          </w:p>
        </w:tc>
        <w:tc>
          <w:tcPr>
            <w:tcW w:w="1260" w:type="dxa"/>
            <w:shd w:val="clear" w:color="auto" w:fill="auto"/>
          </w:tcPr>
          <w:p w14:paraId="7134AEB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tc>
      </w:tr>
      <w:tr w:rsidR="00FE248C" w:rsidRPr="00423918" w14:paraId="44C609C3" w14:textId="77777777" w:rsidTr="005F7A58">
        <w:trPr>
          <w:cantSplit/>
          <w:trHeight w:val="805"/>
        </w:trPr>
        <w:tc>
          <w:tcPr>
            <w:tcW w:w="8545" w:type="dxa"/>
            <w:tcBorders>
              <w:bottom w:val="single" w:sz="4" w:space="0" w:color="auto"/>
            </w:tcBorders>
            <w:shd w:val="clear" w:color="auto" w:fill="auto"/>
          </w:tcPr>
          <w:p w14:paraId="2828C27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7.6 Rational Equations and Problem Solving (23)</w:t>
            </w:r>
          </w:p>
          <w:p w14:paraId="3EB92A7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14:paraId="60A006C1"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14:paraId="762FF1E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tcBorders>
              <w:bottom w:val="single" w:sz="4" w:space="0" w:color="auto"/>
            </w:tcBorders>
            <w:shd w:val="clear" w:color="auto" w:fill="auto"/>
          </w:tcPr>
          <w:p w14:paraId="28610CC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14:paraId="2E35107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A-CED.A.1 </w:t>
            </w:r>
          </w:p>
        </w:tc>
      </w:tr>
      <w:tr w:rsidR="00FE248C" w:rsidRPr="00423918" w14:paraId="65ECAE45" w14:textId="77777777" w:rsidTr="00286821">
        <w:trPr>
          <w:cantSplit/>
          <w:trHeight w:val="260"/>
        </w:trPr>
        <w:tc>
          <w:tcPr>
            <w:tcW w:w="8545" w:type="dxa"/>
            <w:tcBorders>
              <w:top w:val="nil"/>
              <w:right w:val="nil"/>
            </w:tcBorders>
            <w:shd w:val="clear" w:color="auto" w:fill="FFE599"/>
          </w:tcPr>
          <w:p w14:paraId="7C7157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b/>
                <w:sz w:val="24"/>
                <w:szCs w:val="24"/>
                <w:lang w:val="en"/>
              </w:rPr>
              <w:t>CHAPTER 8:  Rational Exponents, Radicals, and Complex Numbers</w:t>
            </w:r>
          </w:p>
        </w:tc>
        <w:tc>
          <w:tcPr>
            <w:tcW w:w="1260" w:type="dxa"/>
            <w:tcBorders>
              <w:top w:val="nil"/>
              <w:left w:val="nil"/>
            </w:tcBorders>
            <w:shd w:val="clear" w:color="auto" w:fill="FFE599"/>
          </w:tcPr>
          <w:p w14:paraId="23433FA0" w14:textId="77777777" w:rsidR="00FE248C" w:rsidRPr="00423918" w:rsidRDefault="00FE248C" w:rsidP="00FE248C">
            <w:pPr>
              <w:spacing w:after="0"/>
              <w:rPr>
                <w:rFonts w:asciiTheme="minorHAnsi" w:hAnsiTheme="minorHAnsi" w:cstheme="minorHAnsi"/>
                <w:color w:val="FFE599" w:themeColor="accent4" w:themeTint="66"/>
                <w:sz w:val="24"/>
                <w:szCs w:val="24"/>
              </w:rPr>
            </w:pPr>
            <w:r w:rsidRPr="00423918">
              <w:rPr>
                <w:rFonts w:asciiTheme="minorHAnsi" w:hAnsiTheme="minorHAnsi" w:cstheme="minorHAnsi"/>
                <w:color w:val="FFE599" w:themeColor="accent4" w:themeTint="66"/>
                <w:sz w:val="24"/>
                <w:szCs w:val="24"/>
              </w:rPr>
              <w:t>No data</w:t>
            </w:r>
          </w:p>
        </w:tc>
      </w:tr>
      <w:tr w:rsidR="00FE248C" w:rsidRPr="00423918" w14:paraId="13AA864B" w14:textId="77777777" w:rsidTr="005F7A58">
        <w:trPr>
          <w:cantSplit/>
          <w:trHeight w:val="805"/>
        </w:trPr>
        <w:tc>
          <w:tcPr>
            <w:tcW w:w="8545" w:type="dxa"/>
            <w:shd w:val="clear" w:color="auto" w:fill="auto"/>
          </w:tcPr>
          <w:p w14:paraId="43E6826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8.1 Radicals and Radical Functions (3</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14:paraId="7D25947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square roots</w:t>
            </w:r>
          </w:p>
          <w:p w14:paraId="25BE6EE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Approximate roots</w:t>
            </w:r>
          </w:p>
          <w:p w14:paraId="15B178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cube roots</w:t>
            </w:r>
          </w:p>
          <w:p w14:paraId="546A6A8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w:t>
            </w:r>
            <w:r w:rsidRPr="00286821">
              <w:rPr>
                <w:rFonts w:asciiTheme="minorHAnsi" w:hAnsiTheme="minorHAnsi" w:cstheme="minorHAnsi"/>
                <w:i/>
                <w:sz w:val="24"/>
                <w:szCs w:val="24"/>
              </w:rPr>
              <w:t>n</w:t>
            </w:r>
            <w:r w:rsidRPr="00423918">
              <w:rPr>
                <w:rFonts w:asciiTheme="minorHAnsi" w:hAnsiTheme="minorHAnsi" w:cstheme="minorHAnsi"/>
                <w:sz w:val="24"/>
                <w:szCs w:val="24"/>
              </w:rPr>
              <w:t>th roots</w:t>
            </w:r>
          </w:p>
          <w:p w14:paraId="1185847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286821">
              <w:rPr>
                <w:rFonts w:asciiTheme="minorHAnsi" w:hAnsiTheme="minorHAnsi" w:cstheme="minorHAnsi"/>
                <w:i/>
                <w:sz w:val="24"/>
                <w:szCs w:val="24"/>
              </w:rPr>
              <w:t>n</w:t>
            </w:r>
            <w:r w:rsidRPr="00423918">
              <w:rPr>
                <w:rFonts w:asciiTheme="minorHAnsi" w:hAnsiTheme="minorHAnsi" w:cstheme="minorHAnsi"/>
                <w:sz w:val="24"/>
                <w:szCs w:val="24"/>
              </w:rPr>
              <w:t xml:space="preserve">th root of </w:t>
            </w:r>
            <w:r w:rsidRPr="00C95CCC">
              <w:rPr>
                <w:position w:val="-6"/>
              </w:rPr>
              <w:object w:dxaOrig="279" w:dyaOrig="320" w14:anchorId="424570A4">
                <v:shape id="_x0000_i1027" type="#_x0000_t75" alt="a to the power n" style="width:14.65pt;height:15.4pt" o:ole="">
                  <v:imagedata r:id="rId12" o:title=""/>
                </v:shape>
                <o:OLEObject Type="Embed" ProgID="Equation.DSMT4" ShapeID="_x0000_i1027" DrawAspect="Content" ObjectID="_1719222878" r:id="rId13"/>
              </w:object>
            </w:r>
            <w:r w:rsidRPr="00423918">
              <w:rPr>
                <w:rFonts w:asciiTheme="minorHAnsi" w:hAnsiTheme="minorHAnsi" w:cstheme="minorHAnsi"/>
                <w:sz w:val="24"/>
                <w:szCs w:val="24"/>
              </w:rPr>
              <w:t xml:space="preserve">, where </w:t>
            </w:r>
            <w:r w:rsidRPr="00C0004C">
              <w:rPr>
                <w:rFonts w:asciiTheme="minorHAnsi" w:hAnsiTheme="minorHAnsi" w:cstheme="minorHAnsi"/>
                <w:i/>
                <w:sz w:val="24"/>
                <w:szCs w:val="24"/>
              </w:rPr>
              <w:t>a</w:t>
            </w:r>
            <w:r w:rsidRPr="00423918">
              <w:rPr>
                <w:rFonts w:asciiTheme="minorHAnsi" w:hAnsiTheme="minorHAnsi" w:cstheme="minorHAnsi"/>
                <w:sz w:val="24"/>
                <w:szCs w:val="24"/>
              </w:rPr>
              <w:t xml:space="preserve"> is a real number</w:t>
            </w:r>
          </w:p>
          <w:p w14:paraId="4A370D9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square </w:t>
            </w:r>
            <w:r>
              <w:rPr>
                <w:rFonts w:asciiTheme="minorHAnsi" w:hAnsiTheme="minorHAnsi" w:cstheme="minorHAnsi"/>
                <w:sz w:val="24"/>
                <w:szCs w:val="24"/>
              </w:rPr>
              <w:t xml:space="preserve">root </w:t>
            </w:r>
            <w:r w:rsidRPr="00423918">
              <w:rPr>
                <w:rFonts w:asciiTheme="minorHAnsi" w:hAnsiTheme="minorHAnsi" w:cstheme="minorHAnsi"/>
                <w:sz w:val="24"/>
                <w:szCs w:val="24"/>
              </w:rPr>
              <w:t>and cube root functions</w:t>
            </w:r>
          </w:p>
        </w:tc>
        <w:tc>
          <w:tcPr>
            <w:tcW w:w="1260" w:type="dxa"/>
            <w:shd w:val="clear" w:color="auto" w:fill="auto"/>
          </w:tcPr>
          <w:p w14:paraId="3D111D3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549AAC2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4CCA766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F-IF.B.2</w:t>
            </w:r>
          </w:p>
          <w:p w14:paraId="0E2E514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F-IF.C.7b</w:t>
            </w:r>
          </w:p>
          <w:p w14:paraId="21EFBE5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056520DE"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1D456781" w14:textId="77777777" w:rsidTr="005F7A58">
        <w:trPr>
          <w:cantSplit/>
          <w:trHeight w:val="805"/>
        </w:trPr>
        <w:tc>
          <w:tcPr>
            <w:tcW w:w="8545" w:type="dxa"/>
            <w:shd w:val="clear" w:color="auto" w:fill="auto"/>
          </w:tcPr>
          <w:p w14:paraId="0FEEB41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8.2 Rational Exponents (4</w:t>
            </w:r>
            <w:r w:rsidR="002644B6">
              <w:rPr>
                <w:rFonts w:asciiTheme="minorHAnsi" w:hAnsiTheme="minorHAnsi" w:cstheme="minorHAnsi"/>
                <w:b/>
                <w:sz w:val="24"/>
                <w:szCs w:val="24"/>
              </w:rPr>
              <w:t>1</w:t>
            </w:r>
            <w:r w:rsidRPr="00423918">
              <w:rPr>
                <w:rFonts w:asciiTheme="minorHAnsi" w:hAnsiTheme="minorHAnsi" w:cstheme="minorHAnsi"/>
                <w:b/>
                <w:sz w:val="24"/>
                <w:szCs w:val="24"/>
              </w:rPr>
              <w:t>)</w:t>
            </w:r>
          </w:p>
          <w:p w14:paraId="537F2C0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00" w:dyaOrig="480" w14:anchorId="7CFF2282">
                <v:shape id="_x0000_i1028" type="#_x0000_t75" alt="a to the power fraction 1 over n" style="width:15pt;height:24pt" o:ole="">
                  <v:imagedata r:id="rId14" o:title=""/>
                </v:shape>
                <o:OLEObject Type="Embed" ProgID="Equation.DSMT4" ShapeID="_x0000_i1028" DrawAspect="Content" ObjectID="_1719222879" r:id="rId15"/>
              </w:object>
            </w:r>
          </w:p>
          <w:p w14:paraId="50C8A3F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340" w:dyaOrig="480" w14:anchorId="62DBDABF">
                <v:shape id="_x0000_i1029" type="#_x0000_t75" alt="a to the power fraction m over n" style="width:17.65pt;height:24pt" o:ole="">
                  <v:imagedata r:id="rId16" o:title=""/>
                </v:shape>
                <o:OLEObject Type="Embed" ProgID="Equation.DSMT4" ShapeID="_x0000_i1029" DrawAspect="Content" ObjectID="_1719222880" r:id="rId17"/>
              </w:object>
            </w:r>
          </w:p>
          <w:p w14:paraId="3C47270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Pr="00C95CCC">
              <w:rPr>
                <w:position w:val="-6"/>
              </w:rPr>
              <w:object w:dxaOrig="480" w:dyaOrig="480" w14:anchorId="2763C59A">
                <v:shape id="_x0000_i1030" type="#_x0000_t75" alt="a to the power negative fraction m over n" style="width:24pt;height:24pt" o:ole="">
                  <v:imagedata r:id="rId18" o:title=""/>
                </v:shape>
                <o:OLEObject Type="Embed" ProgID="Equation.DSMT4" ShapeID="_x0000_i1030" DrawAspect="Content" ObjectID="_1719222881" r:id="rId19"/>
              </w:object>
            </w:r>
          </w:p>
          <w:p w14:paraId="10B016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rules for exponents to simplify expressions that contain rational exponents</w:t>
            </w:r>
          </w:p>
          <w:p w14:paraId="4E6B3E9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rational exponents to simplify radical expressions</w:t>
            </w:r>
          </w:p>
        </w:tc>
        <w:tc>
          <w:tcPr>
            <w:tcW w:w="1260" w:type="dxa"/>
            <w:shd w:val="clear" w:color="auto" w:fill="auto"/>
          </w:tcPr>
          <w:p w14:paraId="034DC456"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5971CCA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7DC58327"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413C3495" w14:textId="77777777" w:rsidTr="005F7A58">
        <w:trPr>
          <w:cantSplit/>
          <w:trHeight w:val="805"/>
        </w:trPr>
        <w:tc>
          <w:tcPr>
            <w:tcW w:w="8545" w:type="dxa"/>
            <w:shd w:val="clear" w:color="auto" w:fill="auto"/>
          </w:tcPr>
          <w:p w14:paraId="0AA08EE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8.3 </w:t>
            </w:r>
            <w:r w:rsidR="002644B6">
              <w:rPr>
                <w:rFonts w:asciiTheme="minorHAnsi" w:hAnsiTheme="minorHAnsi" w:cstheme="minorHAnsi"/>
                <w:b/>
                <w:sz w:val="24"/>
                <w:szCs w:val="24"/>
              </w:rPr>
              <w:t>Simplifying Radical Expressions</w:t>
            </w:r>
            <w:r w:rsidRPr="00423918">
              <w:rPr>
                <w:rFonts w:asciiTheme="minorHAnsi" w:hAnsiTheme="minorHAnsi" w:cstheme="minorHAnsi"/>
                <w:b/>
                <w:sz w:val="24"/>
                <w:szCs w:val="24"/>
              </w:rPr>
              <w:t xml:space="preserve"> (</w:t>
            </w:r>
            <w:r w:rsidR="002644B6">
              <w:rPr>
                <w:rFonts w:asciiTheme="minorHAnsi" w:hAnsiTheme="minorHAnsi" w:cstheme="minorHAnsi"/>
                <w:b/>
                <w:sz w:val="24"/>
                <w:szCs w:val="24"/>
              </w:rPr>
              <w:t>27</w:t>
            </w:r>
            <w:r w:rsidRPr="00423918">
              <w:rPr>
                <w:rFonts w:asciiTheme="minorHAnsi" w:hAnsiTheme="minorHAnsi" w:cstheme="minorHAnsi"/>
                <w:b/>
                <w:sz w:val="24"/>
                <w:szCs w:val="24"/>
              </w:rPr>
              <w:t>)</w:t>
            </w:r>
          </w:p>
          <w:p w14:paraId="4C9772A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rule for radicals</w:t>
            </w:r>
          </w:p>
          <w:p w14:paraId="69178EF2"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rule for radicals</w:t>
            </w:r>
          </w:p>
          <w:p w14:paraId="47D3BEEB" w14:textId="77777777"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Simplify radicals</w:t>
            </w:r>
          </w:p>
        </w:tc>
        <w:tc>
          <w:tcPr>
            <w:tcW w:w="1260" w:type="dxa"/>
            <w:shd w:val="clear" w:color="auto" w:fill="auto"/>
          </w:tcPr>
          <w:p w14:paraId="2150118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14:paraId="17BCCE1F"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5530B4C0" w14:textId="77777777" w:rsidTr="005F7A58">
        <w:trPr>
          <w:cantSplit/>
          <w:trHeight w:val="805"/>
        </w:trPr>
        <w:tc>
          <w:tcPr>
            <w:tcW w:w="8545" w:type="dxa"/>
            <w:shd w:val="clear" w:color="auto" w:fill="auto"/>
          </w:tcPr>
          <w:p w14:paraId="3DBA103F"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8.4 Add</w:t>
            </w:r>
            <w:r w:rsidR="002644B6">
              <w:rPr>
                <w:rFonts w:asciiTheme="minorHAnsi" w:hAnsiTheme="minorHAnsi" w:cstheme="minorHAnsi"/>
                <w:b/>
                <w:sz w:val="24"/>
                <w:szCs w:val="24"/>
              </w:rPr>
              <w:t xml:space="preserve">ing, </w:t>
            </w:r>
            <w:r w:rsidRPr="00423918">
              <w:rPr>
                <w:rFonts w:asciiTheme="minorHAnsi" w:hAnsiTheme="minorHAnsi" w:cstheme="minorHAnsi"/>
                <w:b/>
                <w:sz w:val="24"/>
                <w:szCs w:val="24"/>
              </w:rPr>
              <w:t>Subtract</w:t>
            </w:r>
            <w:r w:rsidR="002644B6">
              <w:rPr>
                <w:rFonts w:asciiTheme="minorHAnsi" w:hAnsiTheme="minorHAnsi" w:cstheme="minorHAnsi"/>
                <w:b/>
                <w:sz w:val="24"/>
                <w:szCs w:val="24"/>
              </w:rPr>
              <w:t>ing, and Multiplying</w:t>
            </w:r>
            <w:r w:rsidRPr="00423918">
              <w:rPr>
                <w:rFonts w:asciiTheme="minorHAnsi" w:hAnsiTheme="minorHAnsi" w:cstheme="minorHAnsi"/>
                <w:b/>
                <w:sz w:val="24"/>
                <w:szCs w:val="24"/>
              </w:rPr>
              <w:t xml:space="preserve"> Radical Expressions (34)</w:t>
            </w:r>
          </w:p>
          <w:p w14:paraId="260E0BB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radical expressions</w:t>
            </w:r>
          </w:p>
          <w:p w14:paraId="03E53D1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radical expressions</w:t>
            </w:r>
          </w:p>
        </w:tc>
        <w:tc>
          <w:tcPr>
            <w:tcW w:w="1260" w:type="dxa"/>
            <w:shd w:val="clear" w:color="auto" w:fill="auto"/>
          </w:tcPr>
          <w:p w14:paraId="0C6620C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14:paraId="450468A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101D45E7" w14:textId="77777777" w:rsidTr="005F7A58">
        <w:trPr>
          <w:cantSplit/>
          <w:trHeight w:val="805"/>
        </w:trPr>
        <w:tc>
          <w:tcPr>
            <w:tcW w:w="8545" w:type="dxa"/>
            <w:shd w:val="clear" w:color="auto" w:fill="auto"/>
          </w:tcPr>
          <w:p w14:paraId="489305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8.5 Rationalizing</w:t>
            </w:r>
            <w:r w:rsidR="002644B6">
              <w:rPr>
                <w:rFonts w:asciiTheme="minorHAnsi" w:hAnsiTheme="minorHAnsi" w:cstheme="minorHAnsi"/>
                <w:b/>
                <w:sz w:val="24"/>
                <w:szCs w:val="24"/>
              </w:rPr>
              <w:t xml:space="preserve"> </w:t>
            </w:r>
            <w:r w:rsidRPr="00423918">
              <w:rPr>
                <w:rFonts w:asciiTheme="minorHAnsi" w:hAnsiTheme="minorHAnsi" w:cstheme="minorHAnsi"/>
                <w:b/>
                <w:sz w:val="24"/>
                <w:szCs w:val="24"/>
              </w:rPr>
              <w:t xml:space="preserve">Denominators and Numerators </w:t>
            </w:r>
            <w:r w:rsidR="002644B6">
              <w:rPr>
                <w:rFonts w:asciiTheme="minorHAnsi" w:hAnsiTheme="minorHAnsi" w:cstheme="minorHAnsi"/>
                <w:b/>
                <w:sz w:val="24"/>
                <w:szCs w:val="24"/>
              </w:rPr>
              <w:t xml:space="preserve">of Radical Expressions </w:t>
            </w:r>
            <w:r w:rsidRPr="00423918">
              <w:rPr>
                <w:rFonts w:asciiTheme="minorHAnsi" w:hAnsiTheme="minorHAnsi" w:cstheme="minorHAnsi"/>
                <w:b/>
                <w:sz w:val="24"/>
                <w:szCs w:val="24"/>
              </w:rPr>
              <w:t>(</w:t>
            </w:r>
            <w:r w:rsidR="002644B6">
              <w:rPr>
                <w:rFonts w:asciiTheme="minorHAnsi" w:hAnsiTheme="minorHAnsi" w:cstheme="minorHAnsi"/>
                <w:b/>
                <w:sz w:val="24"/>
                <w:szCs w:val="24"/>
              </w:rPr>
              <w:t>23</w:t>
            </w:r>
            <w:r w:rsidRPr="00423918">
              <w:rPr>
                <w:rFonts w:asciiTheme="minorHAnsi" w:hAnsiTheme="minorHAnsi" w:cstheme="minorHAnsi"/>
                <w:b/>
                <w:sz w:val="24"/>
                <w:szCs w:val="24"/>
              </w:rPr>
              <w:t>)</w:t>
            </w:r>
          </w:p>
          <w:p w14:paraId="4B56A58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w:t>
            </w:r>
          </w:p>
          <w:p w14:paraId="5618AC0B"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 having two terms</w:t>
            </w:r>
          </w:p>
          <w:p w14:paraId="0B8CFBD7" w14:textId="77777777" w:rsidR="002644B6" w:rsidRPr="00423918" w:rsidRDefault="002644B6" w:rsidP="00FE248C">
            <w:pPr>
              <w:spacing w:after="0"/>
              <w:rPr>
                <w:rFonts w:asciiTheme="minorHAnsi" w:hAnsiTheme="minorHAnsi" w:cstheme="minorHAnsi"/>
                <w:sz w:val="24"/>
                <w:szCs w:val="24"/>
              </w:rPr>
            </w:pPr>
            <w:r>
              <w:rPr>
                <w:rFonts w:asciiTheme="minorHAnsi" w:hAnsiTheme="minorHAnsi" w:cstheme="minorHAnsi"/>
                <w:sz w:val="24"/>
                <w:szCs w:val="24"/>
              </w:rPr>
              <w:t xml:space="preserve">Rationalize numerators </w:t>
            </w:r>
          </w:p>
        </w:tc>
        <w:tc>
          <w:tcPr>
            <w:tcW w:w="1260" w:type="dxa"/>
            <w:shd w:val="clear" w:color="auto" w:fill="auto"/>
          </w:tcPr>
          <w:p w14:paraId="3AA6126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602E5C3E" w14:textId="77777777" w:rsidTr="005F7A58">
        <w:trPr>
          <w:cantSplit/>
          <w:trHeight w:val="355"/>
        </w:trPr>
        <w:tc>
          <w:tcPr>
            <w:tcW w:w="8545" w:type="dxa"/>
            <w:shd w:val="clear" w:color="auto" w:fill="auto"/>
          </w:tcPr>
          <w:p w14:paraId="4E0F56C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8.6 </w:t>
            </w:r>
            <w:r w:rsidR="00A167FF">
              <w:rPr>
                <w:rFonts w:asciiTheme="minorHAnsi" w:hAnsiTheme="minorHAnsi" w:cstheme="minorHAnsi"/>
                <w:b/>
                <w:sz w:val="24"/>
                <w:szCs w:val="24"/>
              </w:rPr>
              <w:t>Solving Radical Equations</w:t>
            </w:r>
            <w:r w:rsidRPr="00423918">
              <w:rPr>
                <w:rFonts w:asciiTheme="minorHAnsi" w:hAnsiTheme="minorHAnsi" w:cstheme="minorHAnsi"/>
                <w:b/>
                <w:sz w:val="24"/>
                <w:szCs w:val="24"/>
              </w:rPr>
              <w:t xml:space="preserve"> (28)</w:t>
            </w:r>
          </w:p>
          <w:p w14:paraId="3D81026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14:paraId="19464220"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Use the Pythagorean T</w:t>
            </w:r>
            <w:r w:rsidRPr="00423918">
              <w:rPr>
                <w:rFonts w:asciiTheme="minorHAnsi" w:hAnsiTheme="minorHAnsi" w:cstheme="minorHAnsi"/>
                <w:sz w:val="24"/>
                <w:szCs w:val="24"/>
              </w:rPr>
              <w:t>heorem to model problems</w:t>
            </w:r>
          </w:p>
          <w:p w14:paraId="3763802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14:paraId="7F37DFF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14:paraId="1D97B60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03CC0DDD" w14:textId="77777777" w:rsidTr="005F7A58">
        <w:trPr>
          <w:cantSplit/>
          <w:trHeight w:val="805"/>
        </w:trPr>
        <w:tc>
          <w:tcPr>
            <w:tcW w:w="8545" w:type="dxa"/>
            <w:tcBorders>
              <w:bottom w:val="single" w:sz="4" w:space="0" w:color="auto"/>
            </w:tcBorders>
            <w:shd w:val="clear" w:color="auto" w:fill="auto"/>
          </w:tcPr>
          <w:p w14:paraId="6D95977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8.7 Complex Numbers (4</w:t>
            </w:r>
            <w:r w:rsidR="00A167FF">
              <w:rPr>
                <w:rFonts w:asciiTheme="minorHAnsi" w:hAnsiTheme="minorHAnsi" w:cstheme="minorHAnsi"/>
                <w:b/>
                <w:sz w:val="24"/>
                <w:szCs w:val="24"/>
              </w:rPr>
              <w:t>6</w:t>
            </w:r>
            <w:r w:rsidRPr="00423918">
              <w:rPr>
                <w:rFonts w:asciiTheme="minorHAnsi" w:hAnsiTheme="minorHAnsi" w:cstheme="minorHAnsi"/>
                <w:b/>
                <w:sz w:val="24"/>
                <w:szCs w:val="24"/>
              </w:rPr>
              <w:t>)</w:t>
            </w:r>
          </w:p>
          <w:p w14:paraId="1EE1252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Write square roots of negative numbers in the form </w:t>
            </w:r>
            <w:r w:rsidRPr="00C95CCC">
              <w:rPr>
                <w:position w:val="-6"/>
              </w:rPr>
              <w:object w:dxaOrig="260" w:dyaOrig="279" w14:anchorId="39A07438">
                <v:shape id="_x0000_i1031" type="#_x0000_t75" alt="b i" style="width:13.15pt;height:14.65pt" o:ole="">
                  <v:imagedata r:id="rId20" o:title=""/>
                </v:shape>
                <o:OLEObject Type="Embed" ProgID="Equation.DSMT4" ShapeID="_x0000_i1031" DrawAspect="Content" ObjectID="_1719222882" r:id="rId21"/>
              </w:object>
            </w:r>
          </w:p>
          <w:p w14:paraId="3E5BDA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Add or subtract complex numbers</w:t>
            </w:r>
          </w:p>
          <w:p w14:paraId="64DD588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Multiply complex numbers</w:t>
            </w:r>
          </w:p>
          <w:p w14:paraId="1A9AEB9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Raise </w:t>
            </w:r>
            <w:r w:rsidRPr="00C0004C">
              <w:rPr>
                <w:rFonts w:asciiTheme="minorHAnsi" w:hAnsiTheme="minorHAnsi" w:cstheme="minorHAnsi"/>
                <w:i/>
                <w:sz w:val="24"/>
                <w:szCs w:val="24"/>
              </w:rPr>
              <w:t>i</w:t>
            </w:r>
            <w:r w:rsidRPr="00423918">
              <w:rPr>
                <w:rFonts w:asciiTheme="minorHAnsi" w:hAnsiTheme="minorHAnsi" w:cstheme="minorHAnsi"/>
                <w:sz w:val="24"/>
                <w:szCs w:val="24"/>
              </w:rPr>
              <w:t xml:space="preserve"> to powers</w:t>
            </w:r>
          </w:p>
        </w:tc>
        <w:tc>
          <w:tcPr>
            <w:tcW w:w="1260" w:type="dxa"/>
            <w:tcBorders>
              <w:bottom w:val="single" w:sz="4" w:space="0" w:color="auto"/>
            </w:tcBorders>
            <w:shd w:val="clear" w:color="auto" w:fill="auto"/>
          </w:tcPr>
          <w:p w14:paraId="444C0B6B"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N-CN.A.1</w:t>
            </w:r>
          </w:p>
          <w:p w14:paraId="345ED75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N-CN.A.2</w:t>
            </w:r>
          </w:p>
          <w:p w14:paraId="357926A3"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1F888169" w14:textId="77777777" w:rsidTr="00286821">
        <w:trPr>
          <w:cantSplit/>
          <w:trHeight w:val="238"/>
        </w:trPr>
        <w:tc>
          <w:tcPr>
            <w:tcW w:w="8545" w:type="dxa"/>
            <w:tcBorders>
              <w:left w:val="nil"/>
              <w:bottom w:val="nil"/>
              <w:right w:val="nil"/>
            </w:tcBorders>
            <w:shd w:val="clear" w:color="auto" w:fill="auto"/>
          </w:tcPr>
          <w:p w14:paraId="463C982C" w14:textId="77777777" w:rsidR="00FE248C" w:rsidRPr="00423918" w:rsidRDefault="00FE248C" w:rsidP="00FE248C">
            <w:pPr>
              <w:spacing w:after="720"/>
              <w:rPr>
                <w:rFonts w:asciiTheme="minorHAnsi" w:hAnsiTheme="minorHAnsi" w:cstheme="minorHAnsi"/>
                <w:b/>
                <w:sz w:val="24"/>
                <w:szCs w:val="24"/>
                <w:lang w:val="en"/>
              </w:rPr>
            </w:pPr>
            <w:r w:rsidRPr="005F7A58">
              <w:rPr>
                <w:rFonts w:asciiTheme="minorHAnsi" w:hAnsiTheme="minorHAnsi" w:cstheme="minorHAnsi"/>
                <w:b/>
                <w:color w:val="FFFFFF" w:themeColor="background1"/>
                <w:sz w:val="24"/>
                <w:szCs w:val="24"/>
                <w:lang w:val="en"/>
              </w:rPr>
              <w:t>This row intentionally left blank.</w:t>
            </w:r>
          </w:p>
        </w:tc>
        <w:tc>
          <w:tcPr>
            <w:tcW w:w="1260" w:type="dxa"/>
            <w:tcBorders>
              <w:left w:val="nil"/>
              <w:bottom w:val="nil"/>
              <w:right w:val="nil"/>
            </w:tcBorders>
            <w:shd w:val="clear" w:color="auto" w:fill="FFFFFF" w:themeFill="background1"/>
          </w:tcPr>
          <w:p w14:paraId="1DA6B55D" w14:textId="77777777" w:rsidR="00FE248C" w:rsidRPr="00423918" w:rsidRDefault="00FE248C" w:rsidP="00FE248C">
            <w:pPr>
              <w:spacing w:after="0"/>
              <w:rPr>
                <w:rFonts w:asciiTheme="minorHAnsi" w:hAnsiTheme="minorHAnsi" w:cstheme="minorHAnsi"/>
                <w:color w:val="FFE599" w:themeColor="accent4" w:themeTint="66"/>
                <w:sz w:val="24"/>
                <w:szCs w:val="24"/>
              </w:rPr>
            </w:pPr>
            <w:r w:rsidRPr="00FF2E8D">
              <w:rPr>
                <w:rFonts w:asciiTheme="minorHAnsi" w:hAnsiTheme="minorHAnsi" w:cstheme="minorHAnsi"/>
                <w:color w:val="FFFFFF" w:themeColor="background1"/>
                <w:sz w:val="24"/>
                <w:szCs w:val="24"/>
              </w:rPr>
              <w:t>No data</w:t>
            </w:r>
          </w:p>
        </w:tc>
      </w:tr>
      <w:tr w:rsidR="00FE248C" w:rsidRPr="00423918" w14:paraId="4C5A67C9" w14:textId="77777777" w:rsidTr="00286821">
        <w:trPr>
          <w:cantSplit/>
          <w:trHeight w:val="238"/>
        </w:trPr>
        <w:tc>
          <w:tcPr>
            <w:tcW w:w="8545" w:type="dxa"/>
            <w:tcBorders>
              <w:top w:val="nil"/>
              <w:right w:val="nil"/>
            </w:tcBorders>
            <w:shd w:val="clear" w:color="auto" w:fill="FFE599"/>
          </w:tcPr>
          <w:p w14:paraId="52D95DB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9:  Quadratic and Higher Degree Equations and Functions</w:t>
            </w:r>
          </w:p>
        </w:tc>
        <w:tc>
          <w:tcPr>
            <w:tcW w:w="1260" w:type="dxa"/>
            <w:tcBorders>
              <w:top w:val="nil"/>
              <w:left w:val="nil"/>
            </w:tcBorders>
            <w:shd w:val="clear" w:color="auto" w:fill="FFE599"/>
          </w:tcPr>
          <w:p w14:paraId="77ECA3F2"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41EBC33A" w14:textId="77777777" w:rsidTr="005F7A58">
        <w:trPr>
          <w:cantSplit/>
          <w:trHeight w:val="355"/>
        </w:trPr>
        <w:tc>
          <w:tcPr>
            <w:tcW w:w="8545" w:type="dxa"/>
            <w:shd w:val="clear" w:color="auto" w:fill="auto"/>
          </w:tcPr>
          <w:p w14:paraId="434C610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9.1 Solving Quadratic</w:t>
            </w:r>
            <w:r w:rsidR="003076F5">
              <w:rPr>
                <w:rFonts w:asciiTheme="minorHAnsi" w:hAnsiTheme="minorHAnsi" w:cstheme="minorHAnsi"/>
                <w:b/>
                <w:sz w:val="24"/>
                <w:szCs w:val="24"/>
              </w:rPr>
              <w:t xml:space="preserve"> Equations </w:t>
            </w:r>
            <w:r w:rsidRPr="00423918">
              <w:rPr>
                <w:rFonts w:asciiTheme="minorHAnsi" w:hAnsiTheme="minorHAnsi" w:cstheme="minorHAnsi"/>
                <w:b/>
                <w:sz w:val="24"/>
                <w:szCs w:val="24"/>
              </w:rPr>
              <w:t>by Completing the Square (3</w:t>
            </w:r>
            <w:r w:rsidR="00D37776">
              <w:rPr>
                <w:rFonts w:asciiTheme="minorHAnsi" w:hAnsiTheme="minorHAnsi" w:cstheme="minorHAnsi"/>
                <w:b/>
                <w:sz w:val="24"/>
                <w:szCs w:val="24"/>
              </w:rPr>
              <w:t>2</w:t>
            </w:r>
            <w:r w:rsidRPr="00423918">
              <w:rPr>
                <w:rFonts w:asciiTheme="minorHAnsi" w:hAnsiTheme="minorHAnsi" w:cstheme="minorHAnsi"/>
                <w:b/>
                <w:sz w:val="24"/>
                <w:szCs w:val="24"/>
              </w:rPr>
              <w:t>)</w:t>
            </w:r>
          </w:p>
          <w:p w14:paraId="6432858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square root property to solve quadratic equations</w:t>
            </w:r>
          </w:p>
          <w:p w14:paraId="0138A8C4"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Complete and factor a</w:t>
            </w:r>
            <w:r w:rsidRPr="00423918">
              <w:rPr>
                <w:rFonts w:asciiTheme="minorHAnsi" w:hAnsiTheme="minorHAnsi" w:cstheme="minorHAnsi"/>
                <w:sz w:val="24"/>
                <w:szCs w:val="24"/>
              </w:rPr>
              <w:t xml:space="preserve"> perfect square trinomial</w:t>
            </w:r>
          </w:p>
          <w:p w14:paraId="75AF273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completing the square</w:t>
            </w:r>
          </w:p>
          <w:p w14:paraId="5B7F614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quadratic equations to solve problems</w:t>
            </w:r>
          </w:p>
        </w:tc>
        <w:tc>
          <w:tcPr>
            <w:tcW w:w="1260" w:type="dxa"/>
            <w:shd w:val="clear" w:color="auto" w:fill="auto"/>
          </w:tcPr>
          <w:p w14:paraId="40C414D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3D608ED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3C53B46E"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723DA4E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5447716D" w14:textId="77777777" w:rsidTr="005F7A58">
        <w:trPr>
          <w:cantSplit/>
          <w:trHeight w:val="805"/>
        </w:trPr>
        <w:tc>
          <w:tcPr>
            <w:tcW w:w="8545" w:type="dxa"/>
            <w:shd w:val="clear" w:color="auto" w:fill="auto"/>
          </w:tcPr>
          <w:p w14:paraId="0CAD606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9.2 Solving Quadratic</w:t>
            </w:r>
            <w:r w:rsidR="00D37776">
              <w:rPr>
                <w:rFonts w:asciiTheme="minorHAnsi" w:hAnsiTheme="minorHAnsi" w:cstheme="minorHAnsi"/>
                <w:b/>
                <w:sz w:val="24"/>
                <w:szCs w:val="24"/>
              </w:rPr>
              <w:t xml:space="preserve"> 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the </w:t>
            </w:r>
            <w:r w:rsidRPr="00423918">
              <w:rPr>
                <w:rFonts w:asciiTheme="minorHAnsi" w:hAnsiTheme="minorHAnsi" w:cstheme="minorHAnsi"/>
                <w:b/>
                <w:sz w:val="24"/>
                <w:szCs w:val="24"/>
              </w:rPr>
              <w:t>Quadratic Formula (2</w:t>
            </w:r>
            <w:r w:rsidR="00D37776">
              <w:rPr>
                <w:rFonts w:asciiTheme="minorHAnsi" w:hAnsiTheme="minorHAnsi" w:cstheme="minorHAnsi"/>
                <w:b/>
                <w:sz w:val="24"/>
                <w:szCs w:val="24"/>
              </w:rPr>
              <w:t>3</w:t>
            </w:r>
            <w:r w:rsidRPr="00423918">
              <w:rPr>
                <w:rFonts w:asciiTheme="minorHAnsi" w:hAnsiTheme="minorHAnsi" w:cstheme="minorHAnsi"/>
                <w:b/>
                <w:sz w:val="24"/>
                <w:szCs w:val="24"/>
              </w:rPr>
              <w:t>)</w:t>
            </w:r>
          </w:p>
          <w:p w14:paraId="72587B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using the quadratic formula</w:t>
            </w:r>
          </w:p>
          <w:p w14:paraId="47962C0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number and type of solutions of quadratic equation</w:t>
            </w:r>
            <w:r>
              <w:rPr>
                <w:rFonts w:asciiTheme="minorHAnsi" w:hAnsiTheme="minorHAnsi" w:cstheme="minorHAnsi"/>
                <w:sz w:val="24"/>
                <w:szCs w:val="24"/>
              </w:rPr>
              <w:t>s</w:t>
            </w:r>
            <w:r w:rsidRPr="00423918">
              <w:rPr>
                <w:rFonts w:asciiTheme="minorHAnsi" w:hAnsiTheme="minorHAnsi" w:cstheme="minorHAnsi"/>
                <w:sz w:val="24"/>
                <w:szCs w:val="24"/>
              </w:rPr>
              <w:t xml:space="preserve"> using discriminant</w:t>
            </w:r>
          </w:p>
          <w:p w14:paraId="6722E92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geometric problems modeled by quadratic equations</w:t>
            </w:r>
          </w:p>
        </w:tc>
        <w:tc>
          <w:tcPr>
            <w:tcW w:w="1260" w:type="dxa"/>
            <w:shd w:val="clear" w:color="auto" w:fill="auto"/>
          </w:tcPr>
          <w:p w14:paraId="4158096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696DE57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3809351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654FC89A" w14:textId="77777777" w:rsidTr="005F7A58">
        <w:trPr>
          <w:cantSplit/>
          <w:trHeight w:val="805"/>
        </w:trPr>
        <w:tc>
          <w:tcPr>
            <w:tcW w:w="8545" w:type="dxa"/>
            <w:shd w:val="clear" w:color="auto" w:fill="auto"/>
          </w:tcPr>
          <w:p w14:paraId="53D73E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11.7 Solving Nonlinear Systems of Equations (1</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14:paraId="03954218"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 nonlinear system by substitution</w:t>
            </w:r>
          </w:p>
          <w:p w14:paraId="1015573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a </w:t>
            </w:r>
            <w:r>
              <w:rPr>
                <w:rFonts w:asciiTheme="minorHAnsi" w:hAnsiTheme="minorHAnsi" w:cstheme="minorHAnsi"/>
                <w:sz w:val="24"/>
                <w:szCs w:val="24"/>
              </w:rPr>
              <w:t>nonlinear system by elimination</w:t>
            </w:r>
          </w:p>
          <w:p w14:paraId="1DBF407B" w14:textId="77777777" w:rsidR="00FE248C" w:rsidRPr="00423918" w:rsidRDefault="00D37776" w:rsidP="00FE248C">
            <w:pPr>
              <w:spacing w:after="0"/>
              <w:rPr>
                <w:rFonts w:asciiTheme="minorHAnsi" w:hAnsiTheme="minorHAnsi" w:cstheme="minorHAnsi"/>
                <w:b/>
                <w:sz w:val="24"/>
                <w:szCs w:val="24"/>
              </w:rPr>
            </w:pPr>
            <w:r>
              <w:rPr>
                <w:rFonts w:asciiTheme="minorHAnsi" w:hAnsiTheme="minorHAnsi" w:cstheme="minorHAnsi"/>
                <w:sz w:val="24"/>
                <w:szCs w:val="24"/>
              </w:rPr>
              <w:t>Verify solutions to nonlinear systems found using graphs</w:t>
            </w:r>
          </w:p>
        </w:tc>
        <w:tc>
          <w:tcPr>
            <w:tcW w:w="1260" w:type="dxa"/>
            <w:shd w:val="clear" w:color="auto" w:fill="auto"/>
          </w:tcPr>
          <w:p w14:paraId="4D19795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A-REI.C.7</w:t>
            </w:r>
          </w:p>
        </w:tc>
      </w:tr>
      <w:tr w:rsidR="00FE248C" w:rsidRPr="00423918" w14:paraId="6904C6EF" w14:textId="77777777" w:rsidTr="005F7A58">
        <w:trPr>
          <w:cantSplit/>
          <w:trHeight w:val="805"/>
        </w:trPr>
        <w:tc>
          <w:tcPr>
            <w:tcW w:w="8545" w:type="dxa"/>
            <w:shd w:val="clear" w:color="auto" w:fill="auto"/>
          </w:tcPr>
          <w:p w14:paraId="40CFB44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9.3 Solving </w:t>
            </w:r>
            <w:r w:rsidR="00D37776">
              <w:rPr>
                <w:rFonts w:asciiTheme="minorHAnsi" w:hAnsiTheme="minorHAnsi" w:cstheme="minorHAnsi"/>
                <w:b/>
                <w:sz w:val="24"/>
                <w:szCs w:val="24"/>
              </w:rPr>
              <w:t>Equations</w:t>
            </w:r>
            <w:r w:rsidRPr="00423918">
              <w:rPr>
                <w:rFonts w:asciiTheme="minorHAnsi" w:hAnsiTheme="minorHAnsi" w:cstheme="minorHAnsi"/>
                <w:b/>
                <w:sz w:val="24"/>
                <w:szCs w:val="24"/>
              </w:rPr>
              <w:t xml:space="preserve"> by </w:t>
            </w:r>
            <w:r w:rsidR="00D37776">
              <w:rPr>
                <w:rFonts w:asciiTheme="minorHAnsi" w:hAnsiTheme="minorHAnsi" w:cstheme="minorHAnsi"/>
                <w:b/>
                <w:sz w:val="24"/>
                <w:szCs w:val="24"/>
              </w:rPr>
              <w:t xml:space="preserve">Using </w:t>
            </w:r>
            <w:r w:rsidRPr="00423918">
              <w:rPr>
                <w:rFonts w:asciiTheme="minorHAnsi" w:hAnsiTheme="minorHAnsi" w:cstheme="minorHAnsi"/>
                <w:b/>
                <w:sz w:val="24"/>
                <w:szCs w:val="24"/>
              </w:rPr>
              <w:t>Quadratic Methods (2</w:t>
            </w:r>
            <w:r w:rsidR="00D37776">
              <w:rPr>
                <w:rFonts w:asciiTheme="minorHAnsi" w:hAnsiTheme="minorHAnsi" w:cstheme="minorHAnsi"/>
                <w:b/>
                <w:sz w:val="24"/>
                <w:szCs w:val="24"/>
              </w:rPr>
              <w:t>4</w:t>
            </w:r>
            <w:r w:rsidRPr="00423918">
              <w:rPr>
                <w:rFonts w:asciiTheme="minorHAnsi" w:hAnsiTheme="minorHAnsi" w:cstheme="minorHAnsi"/>
                <w:b/>
                <w:sz w:val="24"/>
                <w:szCs w:val="24"/>
              </w:rPr>
              <w:t>)</w:t>
            </w:r>
          </w:p>
          <w:p w14:paraId="7B43FD0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squaring both sides</w:t>
            </w:r>
          </w:p>
          <w:p w14:paraId="7A4FE63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multiplying by the lowest common denominator</w:t>
            </w:r>
          </w:p>
          <w:p w14:paraId="663EB30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higher degree equations in quadratic form</w:t>
            </w:r>
          </w:p>
          <w:p w14:paraId="0E67DE0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equations by converting to a quadratic with substitution</w:t>
            </w:r>
          </w:p>
          <w:p w14:paraId="41BE7AE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various equations that are quadratic in form</w:t>
            </w:r>
          </w:p>
          <w:p w14:paraId="437CE1A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lead to quadratic equations</w:t>
            </w:r>
          </w:p>
        </w:tc>
        <w:tc>
          <w:tcPr>
            <w:tcW w:w="1260" w:type="dxa"/>
            <w:shd w:val="clear" w:color="auto" w:fill="auto"/>
          </w:tcPr>
          <w:p w14:paraId="28E8B9C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14:paraId="032CBEE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14:paraId="66A52838"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2774C68A" w14:textId="77777777" w:rsidTr="005F7A58">
        <w:trPr>
          <w:cantSplit/>
          <w:trHeight w:val="805"/>
        </w:trPr>
        <w:tc>
          <w:tcPr>
            <w:tcW w:w="8545" w:type="dxa"/>
            <w:shd w:val="clear" w:color="auto" w:fill="auto"/>
          </w:tcPr>
          <w:p w14:paraId="7750A07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9.4 Zeros of Polynomial Functions (</w:t>
            </w:r>
            <w:r w:rsidR="00973F31">
              <w:rPr>
                <w:rFonts w:asciiTheme="minorHAnsi" w:hAnsiTheme="minorHAnsi" w:cstheme="minorHAnsi"/>
                <w:b/>
                <w:sz w:val="24"/>
                <w:szCs w:val="24"/>
              </w:rPr>
              <w:t>19</w:t>
            </w:r>
            <w:r w:rsidRPr="00423918">
              <w:rPr>
                <w:rFonts w:asciiTheme="minorHAnsi" w:hAnsiTheme="minorHAnsi" w:cstheme="minorHAnsi"/>
                <w:b/>
                <w:sz w:val="24"/>
                <w:szCs w:val="24"/>
              </w:rPr>
              <w:t>)</w:t>
            </w:r>
          </w:p>
          <w:p w14:paraId="6B2875F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zeros of a polynomial function</w:t>
            </w:r>
            <w:r w:rsidR="00973F31">
              <w:rPr>
                <w:rFonts w:asciiTheme="minorHAnsi" w:hAnsiTheme="minorHAnsi" w:cstheme="minorHAnsi"/>
                <w:sz w:val="24"/>
                <w:szCs w:val="24"/>
              </w:rPr>
              <w:t xml:space="preserve"> and their multiplicities </w:t>
            </w:r>
          </w:p>
          <w:p w14:paraId="0A42F122" w14:textId="77777777" w:rsidR="00FE248C" w:rsidRPr="00423918" w:rsidRDefault="00973F31" w:rsidP="00FE248C">
            <w:pPr>
              <w:spacing w:after="0"/>
              <w:rPr>
                <w:rFonts w:asciiTheme="minorHAnsi" w:hAnsiTheme="minorHAnsi" w:cstheme="minorHAnsi"/>
                <w:sz w:val="24"/>
                <w:szCs w:val="24"/>
              </w:rPr>
            </w:pPr>
            <w:r>
              <w:rPr>
                <w:rFonts w:asciiTheme="minorHAnsi" w:hAnsiTheme="minorHAnsi" w:cstheme="minorHAnsi"/>
                <w:sz w:val="24"/>
                <w:szCs w:val="24"/>
              </w:rPr>
              <w:t xml:space="preserve">Use the factor theorem and synthetic division </w:t>
            </w:r>
          </w:p>
          <w:p w14:paraId="45295B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polynomials with given zeros</w:t>
            </w:r>
          </w:p>
        </w:tc>
        <w:tc>
          <w:tcPr>
            <w:tcW w:w="1260" w:type="dxa"/>
            <w:shd w:val="clear" w:color="auto" w:fill="auto"/>
          </w:tcPr>
          <w:p w14:paraId="5EB4898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p w14:paraId="4F0C5AF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14:paraId="280A1FD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tc>
      </w:tr>
      <w:tr w:rsidR="00FE248C" w:rsidRPr="00423918" w14:paraId="09BEED69" w14:textId="77777777" w:rsidTr="00FF2E8D">
        <w:trPr>
          <w:cantSplit/>
          <w:trHeight w:val="805"/>
        </w:trPr>
        <w:tc>
          <w:tcPr>
            <w:tcW w:w="8545" w:type="dxa"/>
            <w:tcBorders>
              <w:bottom w:val="single" w:sz="4" w:space="0" w:color="auto"/>
            </w:tcBorders>
            <w:shd w:val="clear" w:color="auto" w:fill="auto"/>
          </w:tcPr>
          <w:p w14:paraId="45F1558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9.</w:t>
            </w:r>
            <w:r w:rsidR="00981487">
              <w:rPr>
                <w:rFonts w:asciiTheme="minorHAnsi" w:hAnsiTheme="minorHAnsi" w:cstheme="minorHAnsi"/>
                <w:b/>
                <w:sz w:val="24"/>
                <w:szCs w:val="24"/>
              </w:rPr>
              <w:t>5</w:t>
            </w:r>
            <w:r w:rsidRPr="00423918">
              <w:rPr>
                <w:rFonts w:asciiTheme="minorHAnsi" w:hAnsiTheme="minorHAnsi" w:cstheme="minorHAnsi"/>
                <w:b/>
                <w:sz w:val="24"/>
                <w:szCs w:val="24"/>
              </w:rPr>
              <w:t xml:space="preserve"> Graphs of Polynomial Functions (3</w:t>
            </w:r>
            <w:r w:rsidR="00981487">
              <w:rPr>
                <w:rFonts w:asciiTheme="minorHAnsi" w:hAnsiTheme="minorHAnsi" w:cstheme="minorHAnsi"/>
                <w:b/>
                <w:sz w:val="24"/>
                <w:szCs w:val="24"/>
              </w:rPr>
              <w:t>3</w:t>
            </w:r>
            <w:r w:rsidRPr="00423918">
              <w:rPr>
                <w:rFonts w:asciiTheme="minorHAnsi" w:hAnsiTheme="minorHAnsi" w:cstheme="minorHAnsi"/>
                <w:b/>
                <w:sz w:val="24"/>
                <w:szCs w:val="24"/>
              </w:rPr>
              <w:t>)</w:t>
            </w:r>
          </w:p>
          <w:p w14:paraId="566AFB2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even and odd power functions</w:t>
            </w:r>
          </w:p>
          <w:p w14:paraId="6130E7B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Describe the end behavior of a polynomial function</w:t>
            </w:r>
          </w:p>
          <w:p w14:paraId="2C3669A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p w14:paraId="3E80873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maximum number of real zeros,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and turning points of a polynomial equation</w:t>
            </w:r>
          </w:p>
          <w:p w14:paraId="63CFDE0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polynomial functions</w:t>
            </w:r>
          </w:p>
        </w:tc>
        <w:tc>
          <w:tcPr>
            <w:tcW w:w="1260" w:type="dxa"/>
            <w:tcBorders>
              <w:bottom w:val="single" w:sz="4" w:space="0" w:color="auto"/>
            </w:tcBorders>
            <w:shd w:val="clear" w:color="auto" w:fill="auto"/>
          </w:tcPr>
          <w:p w14:paraId="3885DAA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14:paraId="0223362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1BE05F9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tc>
      </w:tr>
      <w:tr w:rsidR="00FE248C" w:rsidRPr="00423918" w14:paraId="63FCBBCE" w14:textId="77777777" w:rsidTr="00286821">
        <w:trPr>
          <w:cantSplit/>
          <w:trHeight w:val="292"/>
        </w:trPr>
        <w:tc>
          <w:tcPr>
            <w:tcW w:w="8545" w:type="dxa"/>
            <w:tcBorders>
              <w:left w:val="nil"/>
              <w:bottom w:val="nil"/>
              <w:right w:val="nil"/>
            </w:tcBorders>
            <w:shd w:val="clear" w:color="auto" w:fill="FFFFFF" w:themeFill="background1"/>
          </w:tcPr>
          <w:p w14:paraId="7CA6944E" w14:textId="77777777" w:rsidR="00FE248C" w:rsidRPr="00FF2E8D" w:rsidRDefault="00FE248C" w:rsidP="00FE248C">
            <w:pPr>
              <w:spacing w:after="840"/>
              <w:rPr>
                <w:rFonts w:asciiTheme="minorHAnsi" w:hAnsiTheme="minorHAnsi" w:cstheme="minorHAnsi"/>
                <w:color w:val="FFFFFF" w:themeColor="background1"/>
                <w:sz w:val="24"/>
                <w:szCs w:val="24"/>
              </w:rPr>
            </w:pPr>
            <w:r w:rsidRPr="00FF2E8D">
              <w:rPr>
                <w:rFonts w:asciiTheme="minorHAnsi" w:hAnsiTheme="minorHAnsi" w:cstheme="minorHAnsi"/>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14:paraId="1D947943" w14:textId="77777777"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14:paraId="6FD89A16" w14:textId="77777777" w:rsidTr="00286821">
        <w:trPr>
          <w:cantSplit/>
          <w:trHeight w:val="292"/>
        </w:trPr>
        <w:tc>
          <w:tcPr>
            <w:tcW w:w="8545" w:type="dxa"/>
            <w:tcBorders>
              <w:top w:val="nil"/>
              <w:right w:val="nil"/>
            </w:tcBorders>
            <w:shd w:val="clear" w:color="auto" w:fill="FFE599"/>
          </w:tcPr>
          <w:p w14:paraId="71BDBE1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10:  Exponential and Logarithmic Functions</w:t>
            </w:r>
          </w:p>
        </w:tc>
        <w:tc>
          <w:tcPr>
            <w:tcW w:w="1260" w:type="dxa"/>
            <w:tcBorders>
              <w:top w:val="nil"/>
              <w:left w:val="nil"/>
            </w:tcBorders>
            <w:shd w:val="clear" w:color="auto" w:fill="FFE599"/>
          </w:tcPr>
          <w:p w14:paraId="1731E2D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12B6B570" w14:textId="77777777" w:rsidTr="005F7A58">
        <w:trPr>
          <w:cantSplit/>
          <w:trHeight w:val="805"/>
        </w:trPr>
        <w:tc>
          <w:tcPr>
            <w:tcW w:w="8545" w:type="dxa"/>
            <w:shd w:val="clear" w:color="auto" w:fill="auto"/>
          </w:tcPr>
          <w:p w14:paraId="639C367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10.2 Inverse Functions (22)</w:t>
            </w:r>
          </w:p>
          <w:p w14:paraId="7AE2C32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whether a function is a one-to-one function</w:t>
            </w:r>
          </w:p>
          <w:p w14:paraId="6865B16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inverse of a function</w:t>
            </w:r>
          </w:p>
          <w:p w14:paraId="20533DD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horizontal line test to decide whether a function is a one-to-one function</w:t>
            </w:r>
          </w:p>
          <w:p w14:paraId="34784C4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equation of the inverse of a function</w:t>
            </w:r>
          </w:p>
          <w:p w14:paraId="061229B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functions and their inverses</w:t>
            </w:r>
          </w:p>
        </w:tc>
        <w:tc>
          <w:tcPr>
            <w:tcW w:w="1260" w:type="dxa"/>
            <w:shd w:val="clear" w:color="auto" w:fill="auto"/>
          </w:tcPr>
          <w:p w14:paraId="01D70BA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F-BF.B.4a</w:t>
            </w:r>
          </w:p>
          <w:p w14:paraId="31E5D12B" w14:textId="77777777" w:rsidR="00FE248C" w:rsidRPr="00423918" w:rsidRDefault="00FE248C" w:rsidP="00FE248C">
            <w:pPr>
              <w:spacing w:after="0"/>
              <w:jc w:val="center"/>
              <w:rPr>
                <w:rFonts w:asciiTheme="minorHAnsi" w:hAnsiTheme="minorHAnsi" w:cstheme="minorHAnsi"/>
                <w:sz w:val="24"/>
                <w:szCs w:val="24"/>
              </w:rPr>
            </w:pPr>
          </w:p>
          <w:p w14:paraId="58962282" w14:textId="77777777" w:rsidR="00FE248C" w:rsidRPr="00423918" w:rsidRDefault="00FE248C" w:rsidP="00FE248C">
            <w:pPr>
              <w:spacing w:after="0"/>
              <w:jc w:val="center"/>
              <w:rPr>
                <w:rFonts w:asciiTheme="minorHAnsi" w:hAnsiTheme="minorHAnsi" w:cstheme="minorHAnsi"/>
                <w:sz w:val="24"/>
                <w:szCs w:val="24"/>
              </w:rPr>
            </w:pPr>
          </w:p>
        </w:tc>
      </w:tr>
      <w:tr w:rsidR="00FE248C" w:rsidRPr="00423918" w14:paraId="6FA53739" w14:textId="77777777" w:rsidTr="005F7A58">
        <w:trPr>
          <w:cantSplit/>
          <w:trHeight w:val="805"/>
        </w:trPr>
        <w:tc>
          <w:tcPr>
            <w:tcW w:w="8545" w:type="dxa"/>
            <w:shd w:val="clear" w:color="auto" w:fill="auto"/>
          </w:tcPr>
          <w:p w14:paraId="065B45D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10.3 Exponential Functions (</w:t>
            </w:r>
            <w:r w:rsidR="0068723F">
              <w:rPr>
                <w:rFonts w:asciiTheme="minorHAnsi" w:hAnsiTheme="minorHAnsi" w:cstheme="minorHAnsi"/>
                <w:b/>
                <w:sz w:val="24"/>
                <w:szCs w:val="24"/>
              </w:rPr>
              <w:t>47</w:t>
            </w:r>
            <w:r w:rsidRPr="00423918">
              <w:rPr>
                <w:rFonts w:asciiTheme="minorHAnsi" w:hAnsiTheme="minorHAnsi" w:cstheme="minorHAnsi"/>
                <w:b/>
                <w:sz w:val="24"/>
                <w:szCs w:val="24"/>
              </w:rPr>
              <w:t>)</w:t>
            </w:r>
          </w:p>
          <w:p w14:paraId="7693B6ED" w14:textId="77777777" w:rsidR="0068723F"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Evaluate exponential expressions</w:t>
            </w:r>
          </w:p>
          <w:p w14:paraId="1BDD902B"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Graph exponential functions</w:t>
            </w:r>
          </w:p>
          <w:p w14:paraId="1DF09505" w14:textId="77777777"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Graph exponential functions using transformations </w:t>
            </w:r>
          </w:p>
          <w:p w14:paraId="31919AA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equations of the form </w:t>
            </w:r>
            <w:r w:rsidRPr="00C95CCC">
              <w:rPr>
                <w:position w:val="-6"/>
              </w:rPr>
              <w:object w:dxaOrig="740" w:dyaOrig="320" w14:anchorId="5B9768ED">
                <v:shape id="_x0000_i1032" type="#_x0000_t75" alt="b to the power x equals b to the power y" style="width:36.4pt;height:15.4pt" o:ole="">
                  <v:imagedata r:id="rId22" o:title=""/>
                </v:shape>
                <o:OLEObject Type="Embed" ProgID="Equation.DSMT4" ShapeID="_x0000_i1032" DrawAspect="Content" ObjectID="_1719222883" r:id="rId23"/>
              </w:object>
            </w:r>
          </w:p>
          <w:p w14:paraId="39E727ED"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modeled by exponential equations</w:t>
            </w:r>
          </w:p>
          <w:p w14:paraId="73F38377" w14:textId="77777777" w:rsidR="0068723F" w:rsidRPr="00423918" w:rsidRDefault="0068723F" w:rsidP="00FE248C">
            <w:pPr>
              <w:spacing w:after="0"/>
              <w:rPr>
                <w:rFonts w:asciiTheme="minorHAnsi" w:hAnsiTheme="minorHAnsi" w:cstheme="minorHAnsi"/>
                <w:sz w:val="24"/>
                <w:szCs w:val="24"/>
              </w:rPr>
            </w:pPr>
            <w:r>
              <w:rPr>
                <w:rFonts w:asciiTheme="minorHAnsi" w:hAnsiTheme="minorHAnsi" w:cstheme="minorHAnsi"/>
                <w:sz w:val="24"/>
                <w:szCs w:val="24"/>
              </w:rPr>
              <w:t xml:space="preserve">Use compound interest formulas to find investment values </w:t>
            </w:r>
          </w:p>
        </w:tc>
        <w:tc>
          <w:tcPr>
            <w:tcW w:w="1260" w:type="dxa"/>
            <w:shd w:val="clear" w:color="auto" w:fill="auto"/>
          </w:tcPr>
          <w:p w14:paraId="60075A4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14:paraId="15200F5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14:paraId="09FA695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66A8AA96"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F-LE.A.2</w:t>
            </w:r>
          </w:p>
        </w:tc>
      </w:tr>
      <w:tr w:rsidR="00FE248C" w:rsidRPr="00423918" w14:paraId="3FB058EF" w14:textId="77777777" w:rsidTr="005F7A58">
        <w:trPr>
          <w:cantSplit/>
          <w:trHeight w:val="805"/>
        </w:trPr>
        <w:tc>
          <w:tcPr>
            <w:tcW w:w="8545" w:type="dxa"/>
            <w:shd w:val="clear" w:color="auto" w:fill="auto"/>
          </w:tcPr>
          <w:p w14:paraId="304473C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10.4 Logarithmic Functions (46)</w:t>
            </w:r>
          </w:p>
          <w:p w14:paraId="4D1A6CB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logarithmic and exponential notation</w:t>
            </w:r>
          </w:p>
          <w:p w14:paraId="09C87C2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value of logarithmic expressions</w:t>
            </w:r>
          </w:p>
          <w:p w14:paraId="6B4F79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 by using exponential notation</w:t>
            </w:r>
          </w:p>
          <w:p w14:paraId="630719D3"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Simplify using the properties of logarithms</w:t>
            </w:r>
          </w:p>
          <w:p w14:paraId="2276A1E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and graph logarithmic functions</w:t>
            </w:r>
          </w:p>
        </w:tc>
        <w:tc>
          <w:tcPr>
            <w:tcW w:w="1260" w:type="dxa"/>
            <w:shd w:val="clear" w:color="auto" w:fill="auto"/>
          </w:tcPr>
          <w:p w14:paraId="3C2CC94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1D322D1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14:paraId="28F7A63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tc>
      </w:tr>
      <w:tr w:rsidR="00FE248C" w:rsidRPr="00423918" w14:paraId="25EFDE1A" w14:textId="77777777" w:rsidTr="005F7A58">
        <w:trPr>
          <w:cantSplit/>
          <w:trHeight w:val="805"/>
        </w:trPr>
        <w:tc>
          <w:tcPr>
            <w:tcW w:w="8545" w:type="dxa"/>
            <w:shd w:val="clear" w:color="auto" w:fill="auto"/>
          </w:tcPr>
          <w:p w14:paraId="6B509134"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10.5 Properties of Logarithms (38)</w:t>
            </w:r>
          </w:p>
          <w:p w14:paraId="0CDF639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product property of logarithms</w:t>
            </w:r>
          </w:p>
          <w:p w14:paraId="70FB65E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quotient property of logarithms</w:t>
            </w:r>
          </w:p>
          <w:p w14:paraId="7781198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power property of logarithms</w:t>
            </w:r>
          </w:p>
          <w:p w14:paraId="2EBDE66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pr</w:t>
            </w:r>
            <w:r>
              <w:rPr>
                <w:rFonts w:asciiTheme="minorHAnsi" w:hAnsiTheme="minorHAnsi" w:cstheme="minorHAnsi"/>
                <w:sz w:val="24"/>
                <w:szCs w:val="24"/>
              </w:rPr>
              <w:t>operties of logarithms together</w:t>
            </w:r>
          </w:p>
        </w:tc>
        <w:tc>
          <w:tcPr>
            <w:tcW w:w="1260" w:type="dxa"/>
            <w:shd w:val="clear" w:color="auto" w:fill="auto"/>
          </w:tcPr>
          <w:p w14:paraId="463CCF7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FE248C" w:rsidRPr="00423918" w14:paraId="639E0051" w14:textId="77777777" w:rsidTr="005F7A58">
        <w:trPr>
          <w:cantSplit/>
          <w:trHeight w:val="805"/>
        </w:trPr>
        <w:tc>
          <w:tcPr>
            <w:tcW w:w="8545" w:type="dxa"/>
            <w:shd w:val="clear" w:color="auto" w:fill="auto"/>
          </w:tcPr>
          <w:p w14:paraId="7E284510"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10.6 Common</w:t>
            </w:r>
            <w:r w:rsidR="00CF5405">
              <w:rPr>
                <w:rFonts w:asciiTheme="minorHAnsi" w:hAnsiTheme="minorHAnsi" w:cstheme="minorHAnsi"/>
                <w:b/>
                <w:sz w:val="24"/>
                <w:szCs w:val="24"/>
              </w:rPr>
              <w:t xml:space="preserve"> Logarithms,</w:t>
            </w:r>
            <w:r w:rsidRPr="00423918">
              <w:rPr>
                <w:rFonts w:asciiTheme="minorHAnsi" w:hAnsiTheme="minorHAnsi" w:cstheme="minorHAnsi"/>
                <w:b/>
                <w:sz w:val="24"/>
                <w:szCs w:val="24"/>
              </w:rPr>
              <w:t xml:space="preserve"> Natural Log</w:t>
            </w:r>
            <w:r w:rsidR="00CF5405">
              <w:rPr>
                <w:rFonts w:asciiTheme="minorHAnsi" w:hAnsiTheme="minorHAnsi" w:cstheme="minorHAnsi"/>
                <w:b/>
                <w:sz w:val="24"/>
                <w:szCs w:val="24"/>
              </w:rPr>
              <w:t>arithms,</w:t>
            </w:r>
            <w:r w:rsidRPr="00423918">
              <w:rPr>
                <w:rFonts w:asciiTheme="minorHAnsi" w:hAnsiTheme="minorHAnsi" w:cstheme="minorHAnsi"/>
                <w:b/>
                <w:sz w:val="24"/>
                <w:szCs w:val="24"/>
              </w:rPr>
              <w:t xml:space="preserve"> and Change of Base (</w:t>
            </w:r>
            <w:r w:rsidR="00CF5405">
              <w:rPr>
                <w:rFonts w:asciiTheme="minorHAnsi" w:hAnsiTheme="minorHAnsi" w:cstheme="minorHAnsi"/>
                <w:b/>
                <w:sz w:val="24"/>
                <w:szCs w:val="24"/>
              </w:rPr>
              <w:t>33</w:t>
            </w:r>
            <w:r w:rsidRPr="00423918">
              <w:rPr>
                <w:rFonts w:asciiTheme="minorHAnsi" w:hAnsiTheme="minorHAnsi" w:cstheme="minorHAnsi"/>
                <w:b/>
                <w:sz w:val="24"/>
                <w:szCs w:val="24"/>
              </w:rPr>
              <w:t>)</w:t>
            </w:r>
          </w:p>
          <w:p w14:paraId="69EE6AC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 xml:space="preserve">common </w:t>
            </w:r>
            <w:r w:rsidRPr="00423918">
              <w:rPr>
                <w:rFonts w:asciiTheme="minorHAnsi" w:hAnsiTheme="minorHAnsi" w:cstheme="minorHAnsi"/>
                <w:sz w:val="24"/>
                <w:szCs w:val="24"/>
              </w:rPr>
              <w:t>logarithms</w:t>
            </w:r>
          </w:p>
          <w:p w14:paraId="7A841B3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Identify and approximate </w:t>
            </w:r>
            <w:r w:rsidR="00CF5405">
              <w:rPr>
                <w:rFonts w:asciiTheme="minorHAnsi" w:hAnsiTheme="minorHAnsi" w:cstheme="minorHAnsi"/>
                <w:sz w:val="24"/>
                <w:szCs w:val="24"/>
              </w:rPr>
              <w:t>natural</w:t>
            </w:r>
            <w:r w:rsidRPr="00423918">
              <w:rPr>
                <w:rFonts w:asciiTheme="minorHAnsi" w:hAnsiTheme="minorHAnsi" w:cstheme="minorHAnsi"/>
                <w:sz w:val="24"/>
                <w:szCs w:val="24"/>
              </w:rPr>
              <w:t xml:space="preserve"> logarithms</w:t>
            </w:r>
          </w:p>
          <w:p w14:paraId="391486D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common logarithms of powers of 10</w:t>
            </w:r>
          </w:p>
          <w:p w14:paraId="63859DC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Evaluate natural logarithms of powers of </w:t>
            </w:r>
            <w:r w:rsidRPr="00E1567A">
              <w:rPr>
                <w:rFonts w:asciiTheme="minorHAnsi" w:hAnsiTheme="minorHAnsi" w:cstheme="minorHAnsi"/>
                <w:i/>
                <w:sz w:val="24"/>
                <w:szCs w:val="24"/>
              </w:rPr>
              <w:t>e</w:t>
            </w:r>
          </w:p>
          <w:p w14:paraId="1802B39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14:paraId="3AAF4DB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change of base formula</w:t>
            </w:r>
          </w:p>
          <w:p w14:paraId="72462ED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auto"/>
          </w:tcPr>
          <w:p w14:paraId="0980C10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2B7932C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423918" w14:paraId="51EE71AC" w14:textId="77777777" w:rsidTr="00FF2E8D">
        <w:trPr>
          <w:cantSplit/>
          <w:trHeight w:val="805"/>
        </w:trPr>
        <w:tc>
          <w:tcPr>
            <w:tcW w:w="8545" w:type="dxa"/>
            <w:tcBorders>
              <w:bottom w:val="single" w:sz="4" w:space="0" w:color="auto"/>
            </w:tcBorders>
            <w:shd w:val="clear" w:color="auto" w:fill="auto"/>
          </w:tcPr>
          <w:p w14:paraId="3F7EFF3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10.7 Exponential and Log</w:t>
            </w:r>
            <w:r w:rsidR="001F164E">
              <w:rPr>
                <w:rFonts w:asciiTheme="minorHAnsi" w:hAnsiTheme="minorHAnsi" w:cstheme="minorHAnsi"/>
                <w:b/>
                <w:sz w:val="24"/>
                <w:szCs w:val="24"/>
              </w:rPr>
              <w:t>arithmic</w:t>
            </w:r>
            <w:r w:rsidRPr="00423918">
              <w:rPr>
                <w:rFonts w:asciiTheme="minorHAnsi" w:hAnsiTheme="minorHAnsi" w:cstheme="minorHAnsi"/>
                <w:b/>
                <w:sz w:val="24"/>
                <w:szCs w:val="24"/>
              </w:rPr>
              <w:t xml:space="preserve"> Equations and Applications (34)</w:t>
            </w:r>
          </w:p>
          <w:p w14:paraId="0611A80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exponential equations</w:t>
            </w:r>
          </w:p>
          <w:p w14:paraId="6E675C6B"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14:paraId="0E51733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exponential and logarithmic equations</w:t>
            </w:r>
          </w:p>
        </w:tc>
        <w:tc>
          <w:tcPr>
            <w:tcW w:w="1260" w:type="dxa"/>
            <w:tcBorders>
              <w:bottom w:val="single" w:sz="4" w:space="0" w:color="auto"/>
            </w:tcBorders>
            <w:shd w:val="clear" w:color="auto" w:fill="auto"/>
          </w:tcPr>
          <w:p w14:paraId="65BD4EF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14:paraId="2A8AE84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p w14:paraId="2DFD5BA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F-LE.A.4</w:t>
            </w:r>
          </w:p>
          <w:p w14:paraId="6BB3206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F-LE.B.5</w:t>
            </w:r>
          </w:p>
        </w:tc>
      </w:tr>
      <w:tr w:rsidR="00FE248C" w:rsidRPr="00423918" w14:paraId="4DFBC02A" w14:textId="77777777" w:rsidTr="00286821">
        <w:trPr>
          <w:cantSplit/>
          <w:trHeight w:val="256"/>
        </w:trPr>
        <w:tc>
          <w:tcPr>
            <w:tcW w:w="8545" w:type="dxa"/>
            <w:tcBorders>
              <w:left w:val="nil"/>
              <w:bottom w:val="nil"/>
              <w:right w:val="nil"/>
            </w:tcBorders>
            <w:shd w:val="clear" w:color="auto" w:fill="FFFFFF" w:themeFill="background1"/>
          </w:tcPr>
          <w:p w14:paraId="438BA921" w14:textId="77777777" w:rsidR="00FE248C" w:rsidRPr="00FF2E8D" w:rsidRDefault="00FE248C" w:rsidP="00FE248C">
            <w:pPr>
              <w:spacing w:after="48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14:paraId="5FE42211" w14:textId="77777777" w:rsidR="00FE248C" w:rsidRPr="00FF2E8D" w:rsidRDefault="00FE248C" w:rsidP="00FE248C">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FE248C" w:rsidRPr="00423918" w14:paraId="03FFBC16" w14:textId="77777777" w:rsidTr="00286821">
        <w:trPr>
          <w:cantSplit/>
          <w:trHeight w:val="256"/>
        </w:trPr>
        <w:tc>
          <w:tcPr>
            <w:tcW w:w="8545" w:type="dxa"/>
            <w:tcBorders>
              <w:top w:val="nil"/>
              <w:right w:val="nil"/>
            </w:tcBorders>
            <w:shd w:val="clear" w:color="auto" w:fill="FFE599"/>
          </w:tcPr>
          <w:p w14:paraId="4E07EADE"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12:  Sequences and Series</w:t>
            </w:r>
          </w:p>
        </w:tc>
        <w:tc>
          <w:tcPr>
            <w:tcW w:w="1260" w:type="dxa"/>
            <w:tcBorders>
              <w:top w:val="nil"/>
              <w:left w:val="nil"/>
            </w:tcBorders>
            <w:shd w:val="clear" w:color="auto" w:fill="FFE599"/>
          </w:tcPr>
          <w:p w14:paraId="20CA17CC"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0E54F08C" w14:textId="77777777" w:rsidTr="005F7A58">
        <w:trPr>
          <w:cantSplit/>
          <w:trHeight w:val="256"/>
        </w:trPr>
        <w:tc>
          <w:tcPr>
            <w:tcW w:w="8545" w:type="dxa"/>
            <w:shd w:val="clear" w:color="auto" w:fill="FFFFFF"/>
          </w:tcPr>
          <w:p w14:paraId="04DF5CB5"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12.2 Arithmetic and Geometric Sequences (22)</w:t>
            </w:r>
          </w:p>
          <w:p w14:paraId="07F42E8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arithmetic sequences and their common differences.</w:t>
            </w:r>
          </w:p>
          <w:p w14:paraId="3DA988F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Identify geometric sequences and their common ratios.</w:t>
            </w:r>
          </w:p>
          <w:p w14:paraId="2BF783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if a sequence is arithmetic or geometric.</w:t>
            </w:r>
          </w:p>
          <w:p w14:paraId="517FB28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n</w:t>
            </w:r>
            <w:r w:rsidRPr="00423918">
              <w:rPr>
                <w:rFonts w:asciiTheme="minorHAnsi" w:hAnsiTheme="minorHAnsi" w:cstheme="minorHAnsi"/>
                <w:sz w:val="24"/>
                <w:szCs w:val="24"/>
              </w:rPr>
              <w:t>th term of a geometric sequence.</w:t>
            </w:r>
          </w:p>
          <w:p w14:paraId="2AF10F95"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FFFFFF"/>
          </w:tcPr>
          <w:p w14:paraId="7CEF8A7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F-BF.A.2</w:t>
            </w:r>
          </w:p>
          <w:p w14:paraId="0CA0C291"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tc>
      </w:tr>
      <w:tr w:rsidR="00FE248C" w:rsidRPr="00423918" w14:paraId="48FC1465" w14:textId="77777777" w:rsidTr="00286821">
        <w:trPr>
          <w:cantSplit/>
          <w:trHeight w:val="256"/>
        </w:trPr>
        <w:tc>
          <w:tcPr>
            <w:tcW w:w="8545" w:type="dxa"/>
            <w:shd w:val="clear" w:color="auto" w:fill="FFFFFF"/>
          </w:tcPr>
          <w:p w14:paraId="6B9CE35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12.3 Finite Geometric Sequences (</w:t>
            </w:r>
            <w:r w:rsidR="001F164E">
              <w:rPr>
                <w:rFonts w:asciiTheme="minorHAnsi" w:hAnsiTheme="minorHAnsi" w:cstheme="minorHAnsi"/>
                <w:b/>
                <w:sz w:val="24"/>
                <w:szCs w:val="24"/>
              </w:rPr>
              <w:t>9</w:t>
            </w:r>
            <w:r w:rsidRPr="00423918">
              <w:rPr>
                <w:rFonts w:asciiTheme="minorHAnsi" w:hAnsiTheme="minorHAnsi" w:cstheme="minorHAnsi"/>
                <w:b/>
                <w:sz w:val="24"/>
                <w:szCs w:val="24"/>
              </w:rPr>
              <w:t>)</w:t>
            </w:r>
          </w:p>
          <w:p w14:paraId="7CCAF23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the sum of a geometric series</w:t>
            </w:r>
          </w:p>
          <w:p w14:paraId="10BC5326"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t>Solve applications</w:t>
            </w:r>
          </w:p>
        </w:tc>
        <w:tc>
          <w:tcPr>
            <w:tcW w:w="1260" w:type="dxa"/>
            <w:tcBorders>
              <w:bottom w:val="single" w:sz="4" w:space="0" w:color="auto"/>
            </w:tcBorders>
            <w:shd w:val="clear" w:color="auto" w:fill="FFFFFF"/>
          </w:tcPr>
          <w:p w14:paraId="23CEA0D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A-SSE.B.4</w:t>
            </w:r>
          </w:p>
        </w:tc>
      </w:tr>
      <w:tr w:rsidR="00FE248C" w:rsidRPr="00423918" w14:paraId="7B8C5095" w14:textId="77777777" w:rsidTr="00286821">
        <w:trPr>
          <w:cantSplit/>
          <w:trHeight w:val="256"/>
        </w:trPr>
        <w:tc>
          <w:tcPr>
            <w:tcW w:w="8545" w:type="dxa"/>
            <w:tcBorders>
              <w:right w:val="nil"/>
            </w:tcBorders>
            <w:shd w:val="clear" w:color="auto" w:fill="FFE599"/>
          </w:tcPr>
          <w:p w14:paraId="09A72F73"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14:  Trigonometric Functions and Identities</w:t>
            </w:r>
          </w:p>
        </w:tc>
        <w:tc>
          <w:tcPr>
            <w:tcW w:w="1260" w:type="dxa"/>
            <w:tcBorders>
              <w:left w:val="nil"/>
            </w:tcBorders>
            <w:shd w:val="clear" w:color="auto" w:fill="FFE599"/>
          </w:tcPr>
          <w:p w14:paraId="6DD41090"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FE248C" w:rsidRPr="00423918" w14:paraId="26DEEB01" w14:textId="77777777" w:rsidTr="005F7A58">
        <w:trPr>
          <w:cantSplit/>
          <w:trHeight w:val="1408"/>
        </w:trPr>
        <w:tc>
          <w:tcPr>
            <w:tcW w:w="8545" w:type="dxa"/>
            <w:shd w:val="clear" w:color="auto" w:fill="auto"/>
          </w:tcPr>
          <w:p w14:paraId="50FC501A"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14.1 Angles and Radian Measure (4</w:t>
            </w:r>
            <w:r w:rsidR="001F164E">
              <w:rPr>
                <w:rFonts w:asciiTheme="minorHAnsi" w:hAnsiTheme="minorHAnsi" w:cstheme="minorHAnsi"/>
                <w:b/>
                <w:sz w:val="24"/>
                <w:szCs w:val="24"/>
              </w:rPr>
              <w:t>2</w:t>
            </w:r>
            <w:r w:rsidRPr="00423918">
              <w:rPr>
                <w:rFonts w:asciiTheme="minorHAnsi" w:hAnsiTheme="minorHAnsi" w:cstheme="minorHAnsi"/>
                <w:b/>
                <w:sz w:val="24"/>
                <w:szCs w:val="24"/>
              </w:rPr>
              <w:t>)</w:t>
            </w:r>
          </w:p>
          <w:p w14:paraId="7A99C58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radian measure</w:t>
            </w:r>
          </w:p>
          <w:p w14:paraId="783C4600"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Convert between degrees and radians</w:t>
            </w:r>
          </w:p>
          <w:p w14:paraId="3B566C6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Draw angles in standard position</w:t>
            </w:r>
          </w:p>
          <w:p w14:paraId="7D8995BD" w14:textId="77777777" w:rsidR="00FE248C"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coterminal angles</w:t>
            </w:r>
          </w:p>
          <w:p w14:paraId="22426A33" w14:textId="77777777" w:rsidR="001F164E" w:rsidRPr="00423918" w:rsidRDefault="001F164E" w:rsidP="00FE248C">
            <w:pPr>
              <w:spacing w:after="0"/>
              <w:rPr>
                <w:rFonts w:asciiTheme="minorHAnsi" w:hAnsiTheme="minorHAnsi" w:cstheme="minorHAnsi"/>
                <w:sz w:val="24"/>
                <w:szCs w:val="24"/>
              </w:rPr>
            </w:pPr>
            <w:r>
              <w:rPr>
                <w:rFonts w:asciiTheme="minorHAnsi" w:hAnsiTheme="minorHAnsi" w:cstheme="minorHAnsi"/>
                <w:sz w:val="24"/>
                <w:szCs w:val="24"/>
              </w:rPr>
              <w:t>Find the length of a circular arc.</w:t>
            </w:r>
          </w:p>
        </w:tc>
        <w:tc>
          <w:tcPr>
            <w:tcW w:w="1260" w:type="dxa"/>
            <w:shd w:val="clear" w:color="auto" w:fill="auto"/>
          </w:tcPr>
          <w:p w14:paraId="68F0E7C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F-TF.A.1</w:t>
            </w:r>
          </w:p>
          <w:p w14:paraId="7CF9123C"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7A3D908A" w14:textId="77777777" w:rsidR="00FE248C" w:rsidRPr="00423918" w:rsidRDefault="00FE248C" w:rsidP="00FE248C">
            <w:pPr>
              <w:spacing w:after="0"/>
              <w:rPr>
                <w:rFonts w:asciiTheme="minorHAnsi" w:hAnsiTheme="minorHAnsi" w:cstheme="minorHAnsi"/>
                <w:sz w:val="24"/>
                <w:szCs w:val="24"/>
              </w:rPr>
            </w:pPr>
          </w:p>
        </w:tc>
      </w:tr>
      <w:tr w:rsidR="00FE248C" w:rsidRPr="00423918" w14:paraId="5C5AB803" w14:textId="77777777" w:rsidTr="005F7A58">
        <w:trPr>
          <w:cantSplit/>
          <w:trHeight w:val="805"/>
        </w:trPr>
        <w:tc>
          <w:tcPr>
            <w:tcW w:w="8545" w:type="dxa"/>
            <w:shd w:val="clear" w:color="auto" w:fill="auto"/>
          </w:tcPr>
          <w:p w14:paraId="50EA5C5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14.2 Right Triangle Trigonometry (20)</w:t>
            </w:r>
          </w:p>
          <w:p w14:paraId="49E5E47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right triangles to evaluate trigonometric functions</w:t>
            </w:r>
          </w:p>
          <w:p w14:paraId="137AF8D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w:t>
            </w:r>
            <w:r>
              <w:rPr>
                <w:rFonts w:asciiTheme="minorHAnsi" w:hAnsiTheme="minorHAnsi" w:cstheme="minorHAnsi"/>
                <w:sz w:val="24"/>
                <w:szCs w:val="24"/>
              </w:rPr>
              <w:t xml:space="preserve">d trigonometric function values for 30° </w:t>
            </w:r>
            <w:r w:rsidRPr="00AE55F8">
              <w:rPr>
                <w:position w:val="-28"/>
              </w:rPr>
              <w:object w:dxaOrig="499" w:dyaOrig="680" w14:anchorId="5AA12B1B">
                <v:shape id="_x0000_i1033" type="#_x0000_t75" alt="or pi over 6 radians" style="width:25.15pt;height:34.15pt" o:ole="">
                  <v:imagedata r:id="rId24" o:title=""/>
                </v:shape>
                <o:OLEObject Type="Embed" ProgID="Equation.DSMT4" ShapeID="_x0000_i1033" DrawAspect="Content" ObjectID="_1719222884" r:id="rId25"/>
              </w:object>
            </w:r>
            <w:r>
              <w:rPr>
                <w:rFonts w:asciiTheme="minorHAnsi" w:hAnsiTheme="minorHAnsi" w:cstheme="minorHAnsi"/>
                <w:sz w:val="24"/>
                <w:szCs w:val="24"/>
              </w:rPr>
              <w:t xml:space="preserve"> , 45° </w:t>
            </w:r>
            <w:r w:rsidRPr="00AE55F8">
              <w:rPr>
                <w:position w:val="-28"/>
              </w:rPr>
              <w:object w:dxaOrig="499" w:dyaOrig="680" w14:anchorId="73FF90EF">
                <v:shape id="_x0000_i1034" type="#_x0000_t75" alt="or pi over 4 radians" style="width:25.15pt;height:34.15pt" o:ole="">
                  <v:imagedata r:id="rId26" o:title=""/>
                </v:shape>
                <o:OLEObject Type="Embed" ProgID="Equation.DSMT4" ShapeID="_x0000_i1034" DrawAspect="Content" ObjectID="_1719222885" r:id="rId27"/>
              </w:object>
            </w:r>
            <w:r>
              <w:rPr>
                <w:rFonts w:asciiTheme="minorHAnsi" w:hAnsiTheme="minorHAnsi" w:cstheme="minorHAnsi"/>
                <w:sz w:val="24"/>
                <w:szCs w:val="24"/>
              </w:rPr>
              <w:t xml:space="preserve">, and 60° </w:t>
            </w:r>
            <w:r w:rsidRPr="00AE55F8">
              <w:rPr>
                <w:position w:val="-28"/>
              </w:rPr>
              <w:object w:dxaOrig="499" w:dyaOrig="680" w14:anchorId="2E6810C5">
                <v:shape id="_x0000_i1035" type="#_x0000_t75" alt="or pi over 3 radians" style="width:25.15pt;height:34.15pt" o:ole="">
                  <v:imagedata r:id="rId28" o:title=""/>
                </v:shape>
                <o:OLEObject Type="Embed" ProgID="Equation.DSMT4" ShapeID="_x0000_i1035" DrawAspect="Content" ObjectID="_1719222886" r:id="rId29"/>
              </w:object>
            </w:r>
          </w:p>
          <w:p w14:paraId="6FA9CFE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Recognize and use fundamental identities</w:t>
            </w:r>
          </w:p>
          <w:p w14:paraId="6099FC2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Evaluate trigonometric functions with a calculator</w:t>
            </w:r>
          </w:p>
        </w:tc>
        <w:tc>
          <w:tcPr>
            <w:tcW w:w="1260" w:type="dxa"/>
            <w:shd w:val="clear" w:color="auto" w:fill="auto"/>
          </w:tcPr>
          <w:p w14:paraId="0E6A59C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14:paraId="2102EE5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G-SRT.C.6</w:t>
            </w:r>
          </w:p>
          <w:p w14:paraId="087DC77D" w14:textId="77777777" w:rsidR="00FE248C" w:rsidRPr="00423918" w:rsidRDefault="00FE248C" w:rsidP="00FE248C">
            <w:pPr>
              <w:spacing w:after="0"/>
              <w:jc w:val="center"/>
              <w:rPr>
                <w:rFonts w:asciiTheme="minorHAnsi" w:hAnsiTheme="minorHAnsi" w:cstheme="minorHAnsi"/>
                <w:sz w:val="24"/>
                <w:szCs w:val="24"/>
              </w:rPr>
            </w:pPr>
          </w:p>
        </w:tc>
      </w:tr>
      <w:tr w:rsidR="00FE248C" w:rsidRPr="0005374E" w14:paraId="2C1050CA" w14:textId="77777777" w:rsidTr="005F7A58">
        <w:trPr>
          <w:cantSplit/>
          <w:trHeight w:val="805"/>
        </w:trPr>
        <w:tc>
          <w:tcPr>
            <w:tcW w:w="8545" w:type="dxa"/>
            <w:shd w:val="clear" w:color="auto" w:fill="auto"/>
          </w:tcPr>
          <w:p w14:paraId="1F522E5F"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14.3 Trigonometric Functions of Any Angle (51)</w:t>
            </w:r>
          </w:p>
          <w:p w14:paraId="2EC9BFD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definitions of trigonometric functions of any angle</w:t>
            </w:r>
          </w:p>
          <w:p w14:paraId="0CD15FF8"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signs of the trigonometric functions</w:t>
            </w:r>
          </w:p>
          <w:p w14:paraId="575B5DCC"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reference angles</w:t>
            </w:r>
          </w:p>
          <w:p w14:paraId="672A377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reference angles to evaluate trigonometric functions</w:t>
            </w:r>
          </w:p>
        </w:tc>
        <w:tc>
          <w:tcPr>
            <w:tcW w:w="1260" w:type="dxa"/>
            <w:shd w:val="clear" w:color="auto" w:fill="auto"/>
          </w:tcPr>
          <w:p w14:paraId="599FDB8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64B696F3"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14:paraId="4BC9C33D" w14:textId="77777777" w:rsidR="00FE248C" w:rsidRPr="00423918" w:rsidRDefault="00FE248C" w:rsidP="00FE248C">
            <w:pPr>
              <w:spacing w:after="0"/>
              <w:jc w:val="center"/>
              <w:rPr>
                <w:rFonts w:asciiTheme="minorHAnsi" w:hAnsiTheme="minorHAnsi" w:cstheme="minorHAnsi"/>
                <w:sz w:val="24"/>
                <w:szCs w:val="24"/>
              </w:rPr>
            </w:pPr>
          </w:p>
          <w:p w14:paraId="1653E8A2"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14:paraId="320E0FA6" w14:textId="77777777" w:rsidTr="005F7A58">
        <w:trPr>
          <w:cantSplit/>
          <w:trHeight w:val="805"/>
        </w:trPr>
        <w:tc>
          <w:tcPr>
            <w:tcW w:w="8545" w:type="dxa"/>
            <w:shd w:val="clear" w:color="auto" w:fill="auto"/>
          </w:tcPr>
          <w:p w14:paraId="08F8293B"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14.4 Trig Functions of Real Numbers; Periodic </w:t>
            </w:r>
            <w:r w:rsidR="003521D2">
              <w:rPr>
                <w:rFonts w:asciiTheme="minorHAnsi" w:hAnsiTheme="minorHAnsi" w:cstheme="minorHAnsi"/>
                <w:b/>
                <w:sz w:val="24"/>
                <w:szCs w:val="24"/>
              </w:rPr>
              <w:t xml:space="preserve">Functions </w:t>
            </w:r>
            <w:r w:rsidRPr="00423918">
              <w:rPr>
                <w:rFonts w:asciiTheme="minorHAnsi" w:hAnsiTheme="minorHAnsi" w:cstheme="minorHAnsi"/>
                <w:b/>
                <w:sz w:val="24"/>
                <w:szCs w:val="24"/>
              </w:rPr>
              <w:t>(25)</w:t>
            </w:r>
          </w:p>
          <w:p w14:paraId="335279BA"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 unit circle to define trigonometric functions of real numbers</w:t>
            </w:r>
          </w:p>
          <w:p w14:paraId="7E149E5F"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even and odd trigonometric functions</w:t>
            </w:r>
          </w:p>
          <w:p w14:paraId="780C9F7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periodic properties</w:t>
            </w:r>
          </w:p>
          <w:p w14:paraId="174F7DB7" w14:textId="77777777" w:rsidR="00FE248C" w:rsidRPr="00423918" w:rsidRDefault="00FE248C" w:rsidP="00FE248C">
            <w:pPr>
              <w:spacing w:after="0"/>
              <w:rPr>
                <w:rFonts w:asciiTheme="minorHAnsi" w:hAnsiTheme="minorHAnsi" w:cstheme="minorHAnsi"/>
                <w:sz w:val="24"/>
                <w:szCs w:val="24"/>
              </w:rPr>
            </w:pPr>
            <w:r>
              <w:rPr>
                <w:rFonts w:asciiTheme="minorHAnsi" w:hAnsiTheme="minorHAnsi" w:cstheme="minorHAnsi"/>
                <w:sz w:val="24"/>
                <w:szCs w:val="24"/>
              </w:rPr>
              <w:t>Solve a</w:t>
            </w:r>
            <w:r w:rsidRPr="00423918">
              <w:rPr>
                <w:rFonts w:asciiTheme="minorHAnsi" w:hAnsiTheme="minorHAnsi" w:cstheme="minorHAnsi"/>
                <w:sz w:val="24"/>
                <w:szCs w:val="24"/>
              </w:rPr>
              <w:t>pplication problems</w:t>
            </w:r>
          </w:p>
        </w:tc>
        <w:tc>
          <w:tcPr>
            <w:tcW w:w="1260" w:type="dxa"/>
            <w:shd w:val="clear" w:color="auto" w:fill="auto"/>
          </w:tcPr>
          <w:p w14:paraId="5F96A055"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14:paraId="3091C854"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F-IF.B.4</w:t>
            </w:r>
          </w:p>
          <w:p w14:paraId="63BF041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FE248C" w:rsidRPr="0005374E" w14:paraId="620DE5FE" w14:textId="77777777" w:rsidTr="005F7A58">
        <w:trPr>
          <w:cantSplit/>
          <w:trHeight w:val="805"/>
        </w:trPr>
        <w:tc>
          <w:tcPr>
            <w:tcW w:w="8545" w:type="dxa"/>
            <w:shd w:val="clear" w:color="auto" w:fill="auto"/>
          </w:tcPr>
          <w:p w14:paraId="607B2CD8"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14.5 Graphs of Sine and Cosine Functions (39)</w:t>
            </w:r>
          </w:p>
          <w:p w14:paraId="707436A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00" w:dyaOrig="320" w14:anchorId="6958176D">
                <v:shape id="_x0000_i1036" type="#_x0000_t75" alt="y equals sine of x" style="width:45pt;height:15.4pt" o:ole="">
                  <v:imagedata r:id="rId30" o:title=""/>
                </v:shape>
                <o:OLEObject Type="Embed" ProgID="Equation.DSMT4" ShapeID="_x0000_i1036" DrawAspect="Content" ObjectID="_1719222887" r:id="rId31"/>
              </w:object>
            </w:r>
          </w:p>
          <w:p w14:paraId="3560A85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00" w:dyaOrig="320" w14:anchorId="7387A3D6">
                <v:shape id="_x0000_i1037" type="#_x0000_t75" alt="y equals sine of x" style="width:45pt;height:15.4pt" o:ole="">
                  <v:imagedata r:id="rId30" o:title=""/>
                </v:shape>
                <o:OLEObject Type="Embed" ProgID="Equation.DSMT4" ShapeID="_x0000_i1037" DrawAspect="Content" ObjectID="_1719222888" r:id="rId32"/>
              </w:object>
            </w:r>
          </w:p>
          <w:p w14:paraId="5827C496"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Pr="00AE55F8">
              <w:rPr>
                <w:position w:val="-10"/>
              </w:rPr>
              <w:object w:dxaOrig="920" w:dyaOrig="260" w14:anchorId="35A53085">
                <v:shape id="_x0000_i1038" type="#_x0000_t75" alt="y equals cosine of x" style="width:46.15pt;height:13.15pt" o:ole="">
                  <v:imagedata r:id="rId33" o:title=""/>
                </v:shape>
                <o:OLEObject Type="Embed" ProgID="Equation.DSMT4" ShapeID="_x0000_i1038" DrawAspect="Content" ObjectID="_1719222889" r:id="rId34"/>
              </w:object>
            </w:r>
          </w:p>
          <w:p w14:paraId="08AD8F4E"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Pr="00AE55F8">
              <w:rPr>
                <w:position w:val="-10"/>
              </w:rPr>
              <w:object w:dxaOrig="920" w:dyaOrig="260" w14:anchorId="1D4327D3">
                <v:shape id="_x0000_i1039" type="#_x0000_t75" alt="y equals cosine of x" style="width:46.15pt;height:13.15pt" o:ole="">
                  <v:imagedata r:id="rId33" o:title=""/>
                </v:shape>
                <o:OLEObject Type="Embed" ProgID="Equation.DSMT4" ShapeID="_x0000_i1039" DrawAspect="Content" ObjectID="_1719222890" r:id="rId35"/>
              </w:object>
            </w:r>
          </w:p>
          <w:p w14:paraId="055F4A87"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vertical shifts of sine and cosine curves</w:t>
            </w:r>
          </w:p>
          <w:p w14:paraId="33BAD07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14:paraId="20DB701F"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F-TF.B.5</w:t>
            </w:r>
          </w:p>
          <w:p w14:paraId="1D690C69"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tc>
      </w:tr>
      <w:tr w:rsidR="00FE248C" w:rsidRPr="0005374E" w14:paraId="5881B514" w14:textId="77777777" w:rsidTr="005F7A58">
        <w:trPr>
          <w:cantSplit/>
          <w:trHeight w:val="247"/>
        </w:trPr>
        <w:tc>
          <w:tcPr>
            <w:tcW w:w="8545" w:type="dxa"/>
            <w:shd w:val="clear" w:color="auto" w:fill="FFE599"/>
          </w:tcPr>
          <w:p w14:paraId="4A3D36E9"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CHAPTER X:  Statistics</w:t>
            </w:r>
          </w:p>
        </w:tc>
        <w:tc>
          <w:tcPr>
            <w:tcW w:w="1260" w:type="dxa"/>
            <w:shd w:val="clear" w:color="auto" w:fill="FFE599"/>
          </w:tcPr>
          <w:p w14:paraId="2970693B" w14:textId="77777777" w:rsidR="00FE248C" w:rsidRPr="00423918" w:rsidRDefault="00FE248C" w:rsidP="00FE248C">
            <w:pPr>
              <w:spacing w:after="0"/>
              <w:rPr>
                <w:rFonts w:asciiTheme="minorHAnsi" w:hAnsiTheme="minorHAnsi" w:cstheme="minorHAnsi"/>
                <w:b/>
                <w:sz w:val="24"/>
                <w:szCs w:val="24"/>
              </w:rPr>
            </w:pPr>
          </w:p>
        </w:tc>
      </w:tr>
      <w:tr w:rsidR="00FE248C" w:rsidRPr="0005374E" w14:paraId="4186EA87" w14:textId="77777777" w:rsidTr="005F7A58">
        <w:trPr>
          <w:cantSplit/>
          <w:trHeight w:val="805"/>
        </w:trPr>
        <w:tc>
          <w:tcPr>
            <w:tcW w:w="8545" w:type="dxa"/>
            <w:shd w:val="clear" w:color="auto" w:fill="auto"/>
          </w:tcPr>
          <w:p w14:paraId="030CA666"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X.1 </w:t>
            </w:r>
            <w:r w:rsidR="003521D2">
              <w:rPr>
                <w:rFonts w:asciiTheme="minorHAnsi" w:hAnsiTheme="minorHAnsi" w:cstheme="minorHAnsi"/>
                <w:b/>
                <w:sz w:val="24"/>
                <w:szCs w:val="24"/>
              </w:rPr>
              <w:t>Observational Studies, Designed Experiments, and Sample Surveys</w:t>
            </w:r>
            <w:r w:rsidRPr="00423918">
              <w:rPr>
                <w:rFonts w:asciiTheme="minorHAnsi" w:hAnsiTheme="minorHAnsi" w:cstheme="minorHAnsi"/>
                <w:b/>
                <w:sz w:val="24"/>
                <w:szCs w:val="24"/>
              </w:rPr>
              <w:t xml:space="preserve"> (</w:t>
            </w:r>
            <w:r w:rsidR="003521D2">
              <w:rPr>
                <w:rFonts w:asciiTheme="minorHAnsi" w:hAnsiTheme="minorHAnsi" w:cstheme="minorHAnsi"/>
                <w:b/>
                <w:sz w:val="24"/>
                <w:szCs w:val="24"/>
              </w:rPr>
              <w:t>14</w:t>
            </w:r>
            <w:r w:rsidRPr="00423918">
              <w:rPr>
                <w:rFonts w:asciiTheme="minorHAnsi" w:hAnsiTheme="minorHAnsi" w:cstheme="minorHAnsi"/>
                <w:b/>
                <w:sz w:val="24"/>
                <w:szCs w:val="24"/>
              </w:rPr>
              <w:t>)</w:t>
            </w:r>
          </w:p>
          <w:p w14:paraId="17583A46" w14:textId="77777777"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Identify characteristics of the design of an experimental study</w:t>
            </w:r>
          </w:p>
          <w:p w14:paraId="2EC05125" w14:textId="77777777" w:rsidR="003521D2"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Describe effects of an experimental study design on its outcome</w:t>
            </w:r>
          </w:p>
          <w:p w14:paraId="22F5CE63" w14:textId="77777777" w:rsidR="003521D2" w:rsidRPr="00423918" w:rsidRDefault="003521D2" w:rsidP="00FE248C">
            <w:pPr>
              <w:spacing w:after="0"/>
              <w:rPr>
                <w:rFonts w:asciiTheme="minorHAnsi" w:hAnsiTheme="minorHAnsi" w:cstheme="minorHAnsi"/>
                <w:sz w:val="24"/>
                <w:szCs w:val="24"/>
              </w:rPr>
            </w:pPr>
            <w:r>
              <w:rPr>
                <w:rFonts w:asciiTheme="minorHAnsi" w:hAnsiTheme="minorHAnsi" w:cstheme="minorHAnsi"/>
                <w:sz w:val="24"/>
                <w:szCs w:val="24"/>
              </w:rPr>
              <w:t>Define terms relating to experiments and studies</w:t>
            </w:r>
          </w:p>
          <w:p w14:paraId="4AFB6C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Explain the sources of bias in sampling</w:t>
            </w:r>
          </w:p>
        </w:tc>
        <w:tc>
          <w:tcPr>
            <w:tcW w:w="1260" w:type="dxa"/>
            <w:shd w:val="clear" w:color="auto" w:fill="auto"/>
          </w:tcPr>
          <w:p w14:paraId="2A804D18"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S-IC.A.1</w:t>
            </w:r>
          </w:p>
          <w:p w14:paraId="171A4C7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S-IC.B.3</w:t>
            </w:r>
          </w:p>
          <w:p w14:paraId="66F4344A"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S-IC.B.6</w:t>
            </w:r>
          </w:p>
        </w:tc>
      </w:tr>
      <w:tr w:rsidR="00FE248C" w:rsidRPr="0005374E" w14:paraId="6662D98C" w14:textId="77777777" w:rsidTr="005F7A58">
        <w:trPr>
          <w:cantSplit/>
          <w:trHeight w:val="805"/>
        </w:trPr>
        <w:tc>
          <w:tcPr>
            <w:tcW w:w="8545" w:type="dxa"/>
            <w:shd w:val="clear" w:color="auto" w:fill="auto"/>
          </w:tcPr>
          <w:p w14:paraId="6FE0093E"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t>X.2 Standard Deviation (1</w:t>
            </w:r>
            <w:r w:rsidR="00AD1E2B">
              <w:rPr>
                <w:rFonts w:asciiTheme="minorHAnsi" w:hAnsiTheme="minorHAnsi" w:cstheme="minorHAnsi"/>
                <w:b/>
                <w:sz w:val="24"/>
                <w:szCs w:val="24"/>
              </w:rPr>
              <w:t>9</w:t>
            </w:r>
            <w:r w:rsidRPr="00423918">
              <w:rPr>
                <w:rFonts w:asciiTheme="minorHAnsi" w:hAnsiTheme="minorHAnsi" w:cstheme="minorHAnsi"/>
                <w:b/>
                <w:sz w:val="24"/>
                <w:szCs w:val="24"/>
              </w:rPr>
              <w:t>)</w:t>
            </w:r>
          </w:p>
          <w:p w14:paraId="00CF855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Determine the standard deviation for a data set</w:t>
            </w:r>
          </w:p>
          <w:p w14:paraId="343A1638" w14:textId="77777777" w:rsidR="00FE248C" w:rsidRPr="00423918" w:rsidRDefault="00AD1E2B" w:rsidP="00FE248C">
            <w:pPr>
              <w:spacing w:after="0"/>
              <w:rPr>
                <w:rFonts w:asciiTheme="minorHAnsi" w:hAnsiTheme="minorHAnsi" w:cstheme="minorHAnsi"/>
                <w:sz w:val="24"/>
                <w:szCs w:val="24"/>
              </w:rPr>
            </w:pPr>
            <w:r>
              <w:rPr>
                <w:rFonts w:asciiTheme="minorHAnsi" w:hAnsiTheme="minorHAnsi" w:cstheme="minorHAnsi"/>
                <w:sz w:val="24"/>
                <w:szCs w:val="24"/>
              </w:rPr>
              <w:t>Compare two data sets using measures of dispersion</w:t>
            </w:r>
          </w:p>
        </w:tc>
        <w:tc>
          <w:tcPr>
            <w:tcW w:w="1260" w:type="dxa"/>
            <w:shd w:val="clear" w:color="auto" w:fill="auto"/>
          </w:tcPr>
          <w:p w14:paraId="3373391D"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S-ID.A.</w:t>
            </w:r>
            <w:r w:rsidR="00AD1E2B">
              <w:rPr>
                <w:rFonts w:asciiTheme="minorHAnsi" w:hAnsiTheme="minorHAnsi" w:cstheme="minorHAnsi"/>
                <w:sz w:val="24"/>
                <w:szCs w:val="24"/>
              </w:rPr>
              <w:t>4</w:t>
            </w:r>
          </w:p>
        </w:tc>
      </w:tr>
      <w:tr w:rsidR="00FE248C" w:rsidRPr="0005374E" w14:paraId="712438AD" w14:textId="77777777" w:rsidTr="005F7A58">
        <w:trPr>
          <w:cantSplit/>
          <w:trHeight w:val="256"/>
        </w:trPr>
        <w:tc>
          <w:tcPr>
            <w:tcW w:w="8545" w:type="dxa"/>
            <w:shd w:val="clear" w:color="auto" w:fill="auto"/>
          </w:tcPr>
          <w:p w14:paraId="7940C767" w14:textId="77777777" w:rsidR="00FE248C" w:rsidRPr="00423918" w:rsidRDefault="00FE248C" w:rsidP="00FE248C">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X.3 Normal Distribution (22)</w:t>
            </w:r>
          </w:p>
          <w:p w14:paraId="452EC662"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and interpret margins of error</w:t>
            </w:r>
          </w:p>
          <w:p w14:paraId="2E7D832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Find scores at a specified standard deviation from the mean</w:t>
            </w:r>
          </w:p>
          <w:p w14:paraId="201C678D"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Use the 68–95–99.7 Rule</w:t>
            </w:r>
          </w:p>
          <w:p w14:paraId="7CBD4889"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Solve applied problems involving normal distributions</w:t>
            </w:r>
          </w:p>
          <w:p w14:paraId="0494B871"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Understand percentiles and quartiles</w:t>
            </w:r>
          </w:p>
          <w:p w14:paraId="58748684" w14:textId="77777777" w:rsidR="00FE248C" w:rsidRPr="00423918" w:rsidRDefault="00FE248C" w:rsidP="00FE248C">
            <w:pPr>
              <w:spacing w:after="0"/>
              <w:rPr>
                <w:rFonts w:asciiTheme="minorHAnsi" w:hAnsiTheme="minorHAnsi" w:cstheme="minorHAnsi"/>
                <w:sz w:val="24"/>
                <w:szCs w:val="24"/>
              </w:rPr>
            </w:pPr>
            <w:r w:rsidRPr="00423918">
              <w:rPr>
                <w:rFonts w:asciiTheme="minorHAnsi" w:hAnsiTheme="minorHAnsi" w:cstheme="minorHAnsi"/>
                <w:sz w:val="24"/>
                <w:szCs w:val="24"/>
              </w:rPr>
              <w:t xml:space="preserve">Convert a data item to a </w:t>
            </w:r>
            <w:r w:rsidRPr="00423918">
              <w:rPr>
                <w:rFonts w:asciiTheme="minorHAnsi" w:hAnsiTheme="minorHAnsi" w:cstheme="minorHAnsi"/>
                <w:i/>
                <w:sz w:val="24"/>
                <w:szCs w:val="24"/>
              </w:rPr>
              <w:t>z</w:t>
            </w:r>
            <w:r w:rsidRPr="00423918">
              <w:rPr>
                <w:rFonts w:asciiTheme="minorHAnsi" w:hAnsiTheme="minorHAnsi" w:cstheme="minorHAnsi"/>
                <w:sz w:val="24"/>
                <w:szCs w:val="24"/>
              </w:rPr>
              <w:t>-score</w:t>
            </w:r>
          </w:p>
        </w:tc>
        <w:tc>
          <w:tcPr>
            <w:tcW w:w="1260" w:type="dxa"/>
            <w:shd w:val="clear" w:color="auto" w:fill="auto"/>
          </w:tcPr>
          <w:p w14:paraId="09594A07"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S-ID.A.4</w:t>
            </w:r>
          </w:p>
          <w:p w14:paraId="41799A60" w14:textId="77777777" w:rsidR="00FE248C" w:rsidRPr="00423918" w:rsidRDefault="00FE248C" w:rsidP="00FE248C">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tc>
      </w:tr>
    </w:tbl>
    <w:p w14:paraId="159F42F4" w14:textId="77777777" w:rsidR="000027E5" w:rsidRDefault="000027E5" w:rsidP="000027E5">
      <w:pPr>
        <w:spacing w:after="240"/>
        <w:rPr>
          <w:sz w:val="24"/>
          <w:szCs w:val="24"/>
        </w:rPr>
      </w:pPr>
    </w:p>
    <w:p w14:paraId="19D85918" w14:textId="77777777" w:rsidR="003335F3" w:rsidRPr="00E62967" w:rsidRDefault="000027E5" w:rsidP="000027E5">
      <w:pPr>
        <w:rPr>
          <w:rFonts w:asciiTheme="minorHAnsi" w:hAnsiTheme="minorHAnsi"/>
          <w:sz w:val="24"/>
          <w:szCs w:val="24"/>
        </w:rPr>
      </w:pPr>
      <w:r>
        <w:br w:type="page"/>
      </w:r>
      <w:r w:rsidR="003335F3" w:rsidRPr="00E62967">
        <w:rPr>
          <w:rFonts w:asciiTheme="minorHAnsi" w:hAnsiTheme="minorHAnsi"/>
          <w:sz w:val="24"/>
          <w:szCs w:val="24"/>
        </w:rPr>
        <w:lastRenderedPageBreak/>
        <w:t xml:space="preserve">LMS for Algebra II that are not reflected in </w:t>
      </w:r>
      <w:r w:rsidR="003335F3" w:rsidRPr="00E62967">
        <w:rPr>
          <w:rFonts w:asciiTheme="minorHAnsi" w:hAnsiTheme="minorHAnsi"/>
          <w:i/>
          <w:sz w:val="24"/>
          <w:szCs w:val="24"/>
        </w:rPr>
        <w:t>MyMathLab</w:t>
      </w:r>
      <w:r w:rsidR="008B04FF" w:rsidRPr="00E62967">
        <w:rPr>
          <w:rFonts w:asciiTheme="minorHAnsi" w:hAnsi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 in the left column and description of standard in right column"/>
      </w:tblPr>
      <w:tblGrid>
        <w:gridCol w:w="1456"/>
        <w:gridCol w:w="7894"/>
      </w:tblGrid>
      <w:tr w:rsidR="003335F3" w:rsidRPr="00E62967" w14:paraId="05F8AB30" w14:textId="77777777" w:rsidTr="009C30A2">
        <w:trPr>
          <w:cantSplit/>
          <w:tblHeader/>
        </w:trPr>
        <w:tc>
          <w:tcPr>
            <w:tcW w:w="1456" w:type="dxa"/>
            <w:shd w:val="clear" w:color="auto" w:fill="auto"/>
          </w:tcPr>
          <w:p w14:paraId="1BDEA804" w14:textId="77777777"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LMS#</w:t>
            </w:r>
          </w:p>
        </w:tc>
        <w:tc>
          <w:tcPr>
            <w:tcW w:w="7894" w:type="dxa"/>
            <w:shd w:val="clear" w:color="auto" w:fill="auto"/>
          </w:tcPr>
          <w:p w14:paraId="47E06111" w14:textId="77777777"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Standard Description</w:t>
            </w:r>
          </w:p>
        </w:tc>
      </w:tr>
      <w:tr w:rsidR="003335F3" w:rsidRPr="00E62967" w14:paraId="272DB0C8" w14:textId="77777777" w:rsidTr="009C30A2">
        <w:trPr>
          <w:cantSplit/>
          <w:tblHeader/>
        </w:trPr>
        <w:tc>
          <w:tcPr>
            <w:tcW w:w="1456" w:type="dxa"/>
            <w:shd w:val="clear" w:color="auto" w:fill="auto"/>
          </w:tcPr>
          <w:p w14:paraId="2FCBF408"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N-Q.A.2</w:t>
            </w:r>
          </w:p>
        </w:tc>
        <w:tc>
          <w:tcPr>
            <w:tcW w:w="7894" w:type="dxa"/>
            <w:shd w:val="clear" w:color="auto" w:fill="auto"/>
          </w:tcPr>
          <w:p w14:paraId="3E5D9519"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Define appropriate quantities for the purpose of descriptive modeling.</w:t>
            </w:r>
          </w:p>
        </w:tc>
      </w:tr>
      <w:tr w:rsidR="003335F3" w:rsidRPr="00E62967" w14:paraId="0E78047A" w14:textId="77777777" w:rsidTr="009C30A2">
        <w:trPr>
          <w:cantSplit/>
          <w:tblHeader/>
        </w:trPr>
        <w:tc>
          <w:tcPr>
            <w:tcW w:w="1456" w:type="dxa"/>
            <w:shd w:val="clear" w:color="auto" w:fill="auto"/>
          </w:tcPr>
          <w:p w14:paraId="1EE3B430"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A-SSE.B.3c</w:t>
            </w:r>
          </w:p>
        </w:tc>
        <w:tc>
          <w:tcPr>
            <w:tcW w:w="7894" w:type="dxa"/>
            <w:shd w:val="clear" w:color="auto" w:fill="auto"/>
          </w:tcPr>
          <w:p w14:paraId="20844C8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transform expressions for exponential functions.</w:t>
            </w:r>
          </w:p>
        </w:tc>
      </w:tr>
      <w:tr w:rsidR="003335F3" w:rsidRPr="00E62967" w14:paraId="26125D73" w14:textId="77777777" w:rsidTr="009C30A2">
        <w:trPr>
          <w:cantSplit/>
          <w:tblHeader/>
        </w:trPr>
        <w:tc>
          <w:tcPr>
            <w:tcW w:w="1456" w:type="dxa"/>
            <w:shd w:val="clear" w:color="auto" w:fill="auto"/>
          </w:tcPr>
          <w:p w14:paraId="2D50695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A-APR.C.4</w:t>
            </w:r>
          </w:p>
        </w:tc>
        <w:tc>
          <w:tcPr>
            <w:tcW w:w="7894" w:type="dxa"/>
            <w:shd w:val="clear" w:color="auto" w:fill="auto"/>
          </w:tcPr>
          <w:p w14:paraId="00E681E8"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Prove polynomial identities and use them to describe numerical relationships.</w:t>
            </w:r>
          </w:p>
        </w:tc>
      </w:tr>
      <w:tr w:rsidR="003335F3" w:rsidRPr="00E62967" w14:paraId="5AF4070F" w14:textId="77777777" w:rsidTr="009C30A2">
        <w:trPr>
          <w:cantSplit/>
          <w:tblHeader/>
        </w:trPr>
        <w:tc>
          <w:tcPr>
            <w:tcW w:w="1456" w:type="dxa"/>
            <w:shd w:val="clear" w:color="auto" w:fill="auto"/>
          </w:tcPr>
          <w:p w14:paraId="2997D926"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A-REI.A.1</w:t>
            </w:r>
          </w:p>
        </w:tc>
        <w:tc>
          <w:tcPr>
            <w:tcW w:w="7894" w:type="dxa"/>
            <w:shd w:val="clear" w:color="auto" w:fill="auto"/>
          </w:tcPr>
          <w:p w14:paraId="41725A0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3335F3" w:rsidRPr="00E62967" w14:paraId="70F9EF4D" w14:textId="77777777" w:rsidTr="009C30A2">
        <w:trPr>
          <w:cantSplit/>
          <w:tblHeader/>
        </w:trPr>
        <w:tc>
          <w:tcPr>
            <w:tcW w:w="1456" w:type="dxa"/>
            <w:shd w:val="clear" w:color="auto" w:fill="auto"/>
          </w:tcPr>
          <w:p w14:paraId="5EBFA410"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A-REI.D.11</w:t>
            </w:r>
          </w:p>
        </w:tc>
        <w:tc>
          <w:tcPr>
            <w:tcW w:w="7894" w:type="dxa"/>
            <w:shd w:val="clear" w:color="auto" w:fill="auto"/>
          </w:tcPr>
          <w:p w14:paraId="7905DCF1"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Explain why the </w:t>
            </w:r>
            <w:r w:rsidRPr="00E62967">
              <w:rPr>
                <w:rFonts w:asciiTheme="minorHAnsi" w:hAnsiTheme="minorHAnsi"/>
                <w:i/>
                <w:iCs/>
                <w:sz w:val="24"/>
                <w:szCs w:val="24"/>
              </w:rPr>
              <w:t>x</w:t>
            </w:r>
            <w:r w:rsidRPr="00E62967">
              <w:rPr>
                <w:rFonts w:asciiTheme="minorHAnsi" w:hAnsiTheme="minorHAnsi"/>
                <w:sz w:val="24"/>
                <w:szCs w:val="24"/>
              </w:rPr>
              <w:t xml:space="preserve">-coordinates of the points where the graphs of the equations </w:t>
            </w:r>
            <w:r w:rsidR="003F2249" w:rsidRPr="00E62967">
              <w:rPr>
                <w:rFonts w:asciiTheme="minorHAnsi" w:hAnsiTheme="minorHAnsi"/>
                <w:position w:val="-10"/>
                <w:sz w:val="24"/>
                <w:szCs w:val="24"/>
              </w:rPr>
              <w:object w:dxaOrig="920" w:dyaOrig="320" w14:anchorId="345B8466">
                <v:shape id="_x0000_i1040" type="#_x0000_t75" alt="y equals f left parenthesis x right parenthesis" style="width:46.15pt;height:15.4pt" o:ole="">
                  <v:imagedata r:id="rId36" o:title=""/>
                </v:shape>
                <o:OLEObject Type="Embed" ProgID="Equation.DSMT4" ShapeID="_x0000_i1040" DrawAspect="Content" ObjectID="_1719222891" r:id="rId37"/>
              </w:object>
            </w:r>
            <w:r w:rsidR="003D1608">
              <w:rPr>
                <w:rFonts w:asciiTheme="minorHAnsi" w:hAnsiTheme="minorHAnsi"/>
                <w:sz w:val="24"/>
                <w:szCs w:val="24"/>
              </w:rPr>
              <w:t xml:space="preserve"> </w:t>
            </w:r>
            <w:r w:rsidRPr="00E62967">
              <w:rPr>
                <w:rFonts w:asciiTheme="minorHAnsi" w:hAnsiTheme="minorHAnsi"/>
                <w:sz w:val="24"/>
                <w:szCs w:val="24"/>
              </w:rPr>
              <w:t xml:space="preserve">and </w:t>
            </w:r>
            <w:r w:rsidR="003F2249" w:rsidRPr="00E62967">
              <w:rPr>
                <w:rFonts w:asciiTheme="minorHAnsi" w:hAnsiTheme="minorHAnsi"/>
                <w:position w:val="-10"/>
                <w:sz w:val="24"/>
                <w:szCs w:val="24"/>
              </w:rPr>
              <w:object w:dxaOrig="900" w:dyaOrig="320" w14:anchorId="35F3001E">
                <v:shape id="_x0000_i1041" type="#_x0000_t75" alt="y equals g left parenthesis x right parenthesis" style="width:45pt;height:15.4pt" o:ole="">
                  <v:imagedata r:id="rId38" o:title=""/>
                </v:shape>
                <o:OLEObject Type="Embed" ProgID="Equation.DSMT4" ShapeID="_x0000_i1041" DrawAspect="Content" ObjectID="_1719222892" r:id="rId39"/>
              </w:object>
            </w:r>
            <w:r w:rsidR="003F2249" w:rsidRPr="00E62967">
              <w:rPr>
                <w:rFonts w:asciiTheme="minorHAnsi" w:hAnsiTheme="minorHAnsi"/>
                <w:sz w:val="24"/>
                <w:szCs w:val="24"/>
              </w:rPr>
              <w:t xml:space="preserve"> </w:t>
            </w:r>
            <w:r w:rsidRPr="00E62967">
              <w:rPr>
                <w:rFonts w:asciiTheme="minorHAnsi" w:hAnsiTheme="minorHAnsi"/>
                <w:sz w:val="24"/>
                <w:szCs w:val="24"/>
              </w:rPr>
              <w:t xml:space="preserve">intersect are the solutions of the equation </w:t>
            </w:r>
            <w:r w:rsidR="003F2249" w:rsidRPr="00E62967">
              <w:rPr>
                <w:rFonts w:asciiTheme="minorHAnsi" w:hAnsiTheme="minorHAnsi"/>
                <w:position w:val="-10"/>
                <w:sz w:val="24"/>
                <w:szCs w:val="24"/>
              </w:rPr>
              <w:object w:dxaOrig="1219" w:dyaOrig="320" w14:anchorId="4658482E">
                <v:shape id="_x0000_i1042" type="#_x0000_t75" alt="f left parenthesis x right parenthesis equals g left parenthesis x right parenthesis" style="width:61.15pt;height:15.4pt" o:ole="">
                  <v:imagedata r:id="rId40" o:title=""/>
                </v:shape>
                <o:OLEObject Type="Embed" ProgID="Equation.DSMT4" ShapeID="_x0000_i1042" DrawAspect="Content" ObjectID="_1719222893" r:id="rId41"/>
              </w:object>
            </w:r>
            <w:r w:rsidR="003F2249" w:rsidRPr="00E62967">
              <w:rPr>
                <w:rFonts w:asciiTheme="minorHAnsi" w:hAnsiTheme="minorHAnsi"/>
                <w:sz w:val="24"/>
                <w:szCs w:val="24"/>
              </w:rPr>
              <w:t xml:space="preserve">; </w:t>
            </w:r>
            <w:r w:rsidRPr="00E62967">
              <w:rPr>
                <w:rFonts w:asciiTheme="minorHAnsi" w:hAnsiTheme="minorHAnsi"/>
                <w:sz w:val="24"/>
                <w:szCs w:val="24"/>
              </w:rPr>
              <w:t>find the solutions approximately, e.g., using technology to graph the functions, make tables of values, or find successive approximations.</w:t>
            </w:r>
          </w:p>
        </w:tc>
      </w:tr>
      <w:tr w:rsidR="003335F3" w:rsidRPr="00E62967" w14:paraId="49165072" w14:textId="77777777" w:rsidTr="009C30A2">
        <w:trPr>
          <w:cantSplit/>
          <w:tblHeader/>
        </w:trPr>
        <w:tc>
          <w:tcPr>
            <w:tcW w:w="1456" w:type="dxa"/>
            <w:shd w:val="clear" w:color="auto" w:fill="auto"/>
          </w:tcPr>
          <w:p w14:paraId="3F5E5096"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F-IF.B.6</w:t>
            </w:r>
          </w:p>
        </w:tc>
        <w:tc>
          <w:tcPr>
            <w:tcW w:w="7894" w:type="dxa"/>
            <w:shd w:val="clear" w:color="auto" w:fill="auto"/>
          </w:tcPr>
          <w:p w14:paraId="20466ED3"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Calculate and interpret the average rate of change of a function (presented symbolically or as a table) over a specified interval. Estimate the rate of change from a graph.</w:t>
            </w:r>
          </w:p>
        </w:tc>
      </w:tr>
      <w:tr w:rsidR="003335F3" w:rsidRPr="00E62967" w14:paraId="194032C1" w14:textId="77777777" w:rsidTr="009C30A2">
        <w:trPr>
          <w:cantSplit/>
          <w:tblHeader/>
        </w:trPr>
        <w:tc>
          <w:tcPr>
            <w:tcW w:w="1456" w:type="dxa"/>
            <w:shd w:val="clear" w:color="auto" w:fill="auto"/>
          </w:tcPr>
          <w:p w14:paraId="7818FD4D"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F-IF.C.8b</w:t>
            </w:r>
          </w:p>
        </w:tc>
        <w:tc>
          <w:tcPr>
            <w:tcW w:w="7894" w:type="dxa"/>
            <w:shd w:val="clear" w:color="auto" w:fill="auto"/>
          </w:tcPr>
          <w:p w14:paraId="71BA75A5"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interpret expressions for exponential functions.</w:t>
            </w:r>
          </w:p>
        </w:tc>
      </w:tr>
      <w:tr w:rsidR="003335F3" w:rsidRPr="00E62967" w14:paraId="7B059E80" w14:textId="77777777" w:rsidTr="009C30A2">
        <w:trPr>
          <w:cantSplit/>
          <w:tblHeader/>
        </w:trPr>
        <w:tc>
          <w:tcPr>
            <w:tcW w:w="1456" w:type="dxa"/>
            <w:shd w:val="clear" w:color="auto" w:fill="auto"/>
          </w:tcPr>
          <w:p w14:paraId="4EE7DAAC"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F-IF.C.9</w:t>
            </w:r>
          </w:p>
        </w:tc>
        <w:tc>
          <w:tcPr>
            <w:tcW w:w="7894" w:type="dxa"/>
            <w:shd w:val="clear" w:color="auto" w:fill="auto"/>
          </w:tcPr>
          <w:p w14:paraId="2FBCDA0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Compare properties of two functions each represented in a different way (algebraically, graphically, numerically in tables, or by verbal descriptions).</w:t>
            </w:r>
          </w:p>
        </w:tc>
      </w:tr>
      <w:tr w:rsidR="003335F3" w:rsidRPr="00E62967" w14:paraId="78B21077" w14:textId="77777777" w:rsidTr="009C30A2">
        <w:trPr>
          <w:cantSplit/>
          <w:tblHeader/>
        </w:trPr>
        <w:tc>
          <w:tcPr>
            <w:tcW w:w="1456" w:type="dxa"/>
            <w:shd w:val="clear" w:color="auto" w:fill="auto"/>
          </w:tcPr>
          <w:p w14:paraId="219E91C8"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S-ID.B.6a</w:t>
            </w:r>
          </w:p>
        </w:tc>
        <w:tc>
          <w:tcPr>
            <w:tcW w:w="7894" w:type="dxa"/>
            <w:shd w:val="clear" w:color="auto" w:fill="auto"/>
          </w:tcPr>
          <w:p w14:paraId="5B4B741B"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Fit a function to the data; use functions fitted to data to solve problems in the context of the data. </w:t>
            </w:r>
          </w:p>
        </w:tc>
      </w:tr>
      <w:tr w:rsidR="003335F3" w:rsidRPr="00E62967" w14:paraId="31267E2A" w14:textId="77777777" w:rsidTr="009C30A2">
        <w:trPr>
          <w:cantSplit/>
        </w:trPr>
        <w:tc>
          <w:tcPr>
            <w:tcW w:w="1456" w:type="dxa"/>
            <w:shd w:val="clear" w:color="auto" w:fill="auto"/>
          </w:tcPr>
          <w:p w14:paraId="622E8B35"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S-IC.A.2</w:t>
            </w:r>
          </w:p>
        </w:tc>
        <w:tc>
          <w:tcPr>
            <w:tcW w:w="7894" w:type="dxa"/>
            <w:shd w:val="clear" w:color="auto" w:fill="auto"/>
          </w:tcPr>
          <w:p w14:paraId="2E9F5256"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Decide if a specified model is consistent with results from a given data-generating process, e.g., using simulation.</w:t>
            </w:r>
          </w:p>
        </w:tc>
      </w:tr>
      <w:tr w:rsidR="003335F3" w:rsidRPr="00E62967" w14:paraId="2F4BFEE2" w14:textId="77777777" w:rsidTr="009C30A2">
        <w:trPr>
          <w:cantSplit/>
        </w:trPr>
        <w:tc>
          <w:tcPr>
            <w:tcW w:w="1456" w:type="dxa"/>
            <w:shd w:val="clear" w:color="auto" w:fill="auto"/>
          </w:tcPr>
          <w:p w14:paraId="2CC2F1B1" w14:textId="77777777" w:rsidR="003335F3" w:rsidRPr="00E62967" w:rsidRDefault="003335F3" w:rsidP="002B1BA8">
            <w:pPr>
              <w:rPr>
                <w:rFonts w:asciiTheme="minorHAnsi" w:hAnsiTheme="minorHAnsi"/>
                <w:sz w:val="24"/>
                <w:szCs w:val="24"/>
              </w:rPr>
            </w:pPr>
            <w:r w:rsidRPr="00E62967">
              <w:rPr>
                <w:rFonts w:asciiTheme="minorHAnsi" w:hAnsiTheme="minorHAnsi"/>
                <w:sz w:val="24"/>
                <w:szCs w:val="24"/>
              </w:rPr>
              <w:t>S-IC.B.5</w:t>
            </w:r>
          </w:p>
        </w:tc>
        <w:tc>
          <w:tcPr>
            <w:tcW w:w="7894" w:type="dxa"/>
            <w:shd w:val="clear" w:color="auto" w:fill="auto"/>
          </w:tcPr>
          <w:p w14:paraId="4DBEE45F" w14:textId="77777777"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data from a randomized experiment to compare two treatments; use simulations to decide if differences between parameters are significant.</w:t>
            </w:r>
          </w:p>
        </w:tc>
      </w:tr>
    </w:tbl>
    <w:p w14:paraId="117DECEF" w14:textId="77777777" w:rsidR="002D491E" w:rsidRPr="007E538D" w:rsidRDefault="003335F3" w:rsidP="008B04FF">
      <w:pPr>
        <w:pStyle w:val="Title"/>
        <w:rPr>
          <w:sz w:val="36"/>
          <w:szCs w:val="36"/>
        </w:rPr>
      </w:pPr>
      <w:r w:rsidRPr="00E62967">
        <w:rPr>
          <w:sz w:val="24"/>
          <w:szCs w:val="24"/>
        </w:rPr>
        <w:br w:type="page"/>
      </w:r>
      <w:r w:rsidR="002D491E" w:rsidRPr="007E538D">
        <w:rPr>
          <w:sz w:val="36"/>
          <w:szCs w:val="36"/>
        </w:rPr>
        <w:lastRenderedPageBreak/>
        <w:t xml:space="preserve">LSU </w:t>
      </w:r>
      <w:r w:rsidR="00A65F27" w:rsidRPr="007E538D">
        <w:rPr>
          <w:sz w:val="36"/>
          <w:szCs w:val="36"/>
        </w:rPr>
        <w:t>College Readiness</w:t>
      </w:r>
      <w:r w:rsidR="002D491E" w:rsidRPr="007E538D">
        <w:rPr>
          <w:sz w:val="36"/>
          <w:szCs w:val="36"/>
        </w:rPr>
        <w:t xml:space="preserve"> Program</w:t>
      </w:r>
      <w:r w:rsidR="000A0970" w:rsidRPr="007E538D">
        <w:rPr>
          <w:sz w:val="36"/>
          <w:szCs w:val="36"/>
        </w:rPr>
        <w:t xml:space="preserve"> for Math</w:t>
      </w:r>
    </w:p>
    <w:p w14:paraId="26F75595" w14:textId="77777777" w:rsidR="00560CDF" w:rsidRPr="007E538D" w:rsidRDefault="00F554F6" w:rsidP="008B04FF">
      <w:pPr>
        <w:pStyle w:val="Title"/>
        <w:rPr>
          <w:sz w:val="36"/>
          <w:szCs w:val="36"/>
          <w:u w:val="single"/>
        </w:rPr>
      </w:pPr>
      <w:r w:rsidRPr="007E538D">
        <w:rPr>
          <w:sz w:val="36"/>
          <w:szCs w:val="36"/>
          <w:u w:val="single"/>
        </w:rPr>
        <w:t xml:space="preserve">MML </w:t>
      </w:r>
      <w:r w:rsidR="00793198" w:rsidRPr="007E538D">
        <w:rPr>
          <w:sz w:val="36"/>
          <w:szCs w:val="36"/>
          <w:u w:val="single"/>
        </w:rPr>
        <w:t>Algebra II Supplemental Activities</w:t>
      </w:r>
    </w:p>
    <w:p w14:paraId="799AF6EA" w14:textId="77777777" w:rsidR="007F3E95" w:rsidRDefault="007F3E95" w:rsidP="00560CDF">
      <w:pPr>
        <w:pStyle w:val="NoSpacing"/>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648"/>
      </w:tblGrid>
      <w:tr w:rsidR="00F25560" w:rsidRPr="00CB37D1" w14:paraId="30895BD6" w14:textId="77777777" w:rsidTr="008B04FF">
        <w:trPr>
          <w:trHeight w:val="260"/>
        </w:trPr>
        <w:tc>
          <w:tcPr>
            <w:tcW w:w="1702" w:type="dxa"/>
            <w:shd w:val="clear" w:color="auto" w:fill="auto"/>
            <w:vAlign w:val="center"/>
          </w:tcPr>
          <w:p w14:paraId="48FF5B47" w14:textId="77777777"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8" w:type="dxa"/>
            <w:shd w:val="clear" w:color="auto" w:fill="auto"/>
            <w:vAlign w:val="center"/>
          </w:tcPr>
          <w:p w14:paraId="075D9EC5" w14:textId="77777777" w:rsidR="00F25560" w:rsidRPr="00CB37D1" w:rsidRDefault="00F25560" w:rsidP="00F25560">
            <w:pPr>
              <w:pStyle w:val="NoSpacing"/>
              <w:rPr>
                <w:rFonts w:asciiTheme="minorHAnsi" w:hAnsiTheme="minorHAnsi"/>
                <w:sz w:val="24"/>
                <w:szCs w:val="24"/>
              </w:rPr>
            </w:pPr>
            <w:r w:rsidRPr="00CB37D1">
              <w:rPr>
                <w:rFonts w:asciiTheme="minorHAnsi" w:hAnsiTheme="minorHAnsi"/>
                <w:sz w:val="24"/>
                <w:szCs w:val="24"/>
              </w:rPr>
              <w:t>N-Q.A.2</w:t>
            </w:r>
          </w:p>
          <w:p w14:paraId="2DA0953A" w14:textId="77777777" w:rsidR="00F25560" w:rsidRPr="00CB37D1" w:rsidRDefault="00F25560" w:rsidP="00F25560">
            <w:pPr>
              <w:pStyle w:val="NoSpacing"/>
              <w:rPr>
                <w:rFonts w:asciiTheme="minorHAnsi" w:hAnsiTheme="minorHAnsi"/>
                <w:color w:val="202020"/>
                <w:sz w:val="24"/>
                <w:szCs w:val="24"/>
              </w:rPr>
            </w:pPr>
            <w:r w:rsidRPr="00CB37D1">
              <w:rPr>
                <w:rFonts w:asciiTheme="minorHAnsi" w:hAnsiTheme="minorHAnsi"/>
                <w:color w:val="202020"/>
                <w:sz w:val="24"/>
                <w:szCs w:val="24"/>
              </w:rPr>
              <w:t>Define appropriate quantities for the purpose of descriptive modeling.</w:t>
            </w:r>
          </w:p>
          <w:p w14:paraId="0489AB9D" w14:textId="77777777" w:rsidR="00F25560" w:rsidRPr="00CB37D1" w:rsidRDefault="00F25560" w:rsidP="00F25560">
            <w:pPr>
              <w:pStyle w:val="NoSpacing"/>
              <w:rPr>
                <w:rFonts w:asciiTheme="minorHAnsi" w:hAnsiTheme="minorHAnsi"/>
                <w:color w:val="202020"/>
                <w:sz w:val="24"/>
                <w:szCs w:val="24"/>
              </w:rPr>
            </w:pPr>
          </w:p>
        </w:tc>
      </w:tr>
      <w:tr w:rsidR="00F25560" w:rsidRPr="00CB37D1" w14:paraId="0AD42C17" w14:textId="77777777" w:rsidTr="008B04FF">
        <w:trPr>
          <w:trHeight w:val="260"/>
        </w:trPr>
        <w:tc>
          <w:tcPr>
            <w:tcW w:w="1702" w:type="dxa"/>
            <w:shd w:val="clear" w:color="auto" w:fill="auto"/>
            <w:vAlign w:val="center"/>
          </w:tcPr>
          <w:p w14:paraId="2094E441" w14:textId="77777777"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8" w:type="dxa"/>
            <w:shd w:val="clear" w:color="auto" w:fill="auto"/>
            <w:vAlign w:val="center"/>
          </w:tcPr>
          <w:p w14:paraId="0B055E58" w14:textId="77777777"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Illustrative Mathematics</w:t>
            </w:r>
          </w:p>
          <w:p w14:paraId="68010971" w14:textId="77777777"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https://www.illustrativemathematics.org/content-standards/tasks/1850</w:t>
            </w:r>
          </w:p>
        </w:tc>
      </w:tr>
    </w:tbl>
    <w:p w14:paraId="08AC2163" w14:textId="77777777"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Giving raises</w:t>
      </w:r>
    </w:p>
    <w:p w14:paraId="4E897AD3" w14:textId="77777777" w:rsidR="007E538D" w:rsidRDefault="007E538D" w:rsidP="008B04FF">
      <w:pPr>
        <w:pStyle w:val="NoSpacing"/>
        <w:rPr>
          <w:rFonts w:asciiTheme="minorHAnsi" w:hAnsiTheme="minorHAnsi"/>
          <w:sz w:val="24"/>
          <w:szCs w:val="24"/>
        </w:rPr>
      </w:pPr>
      <w:r>
        <w:rPr>
          <w:rFonts w:asciiTheme="minorHAnsi" w:hAnsiTheme="minorHAnsi"/>
          <w:sz w:val="24"/>
          <w:szCs w:val="24"/>
        </w:rPr>
        <w:t xml:space="preserve">A small company wants to give raises to their 5 employees.  They have $10,000 available to distribute.  Imagine you </w:t>
      </w:r>
      <w:proofErr w:type="gramStart"/>
      <w:r>
        <w:rPr>
          <w:rFonts w:asciiTheme="minorHAnsi" w:hAnsiTheme="minorHAnsi"/>
          <w:sz w:val="24"/>
          <w:szCs w:val="24"/>
        </w:rPr>
        <w:t>are in charge of</w:t>
      </w:r>
      <w:proofErr w:type="gramEnd"/>
      <w:r>
        <w:rPr>
          <w:rFonts w:asciiTheme="minorHAnsi" w:hAnsiTheme="minorHAnsi"/>
          <w:sz w:val="24"/>
          <w:szCs w:val="24"/>
        </w:rPr>
        <w:t xml:space="preserve"> deciding how the raises should be determined.</w:t>
      </w:r>
    </w:p>
    <w:p w14:paraId="0B39E2C6"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are some variables you should consider?</w:t>
      </w:r>
    </w:p>
    <w:p w14:paraId="46BD6B8B"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Describe mathematically different methods to distribute the raises.</w:t>
      </w:r>
    </w:p>
    <w:p w14:paraId="6BD39460"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information do you need to compute the raises for each employee?</w:t>
      </w:r>
    </w:p>
    <w:p w14:paraId="2EF021C2" w14:textId="77777777"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Make up the information you need to compute specific raises for 2 different methods and apply them to the situation.  Compute the specific dollar amount each employee receives as a raise.</w:t>
      </w:r>
    </w:p>
    <w:p w14:paraId="4D4BE51E" w14:textId="77777777" w:rsidR="007E538D" w:rsidRDefault="007E538D" w:rsidP="008E5C1A">
      <w:pPr>
        <w:pStyle w:val="NoSpacing"/>
        <w:numPr>
          <w:ilvl w:val="0"/>
          <w:numId w:val="29"/>
        </w:numPr>
        <w:spacing w:after="480"/>
        <w:rPr>
          <w:rFonts w:asciiTheme="minorHAnsi" w:hAnsiTheme="minorHAnsi"/>
          <w:sz w:val="24"/>
          <w:szCs w:val="24"/>
        </w:rPr>
      </w:pPr>
      <w:r>
        <w:rPr>
          <w:rFonts w:asciiTheme="minorHAnsi" w:hAnsiTheme="minorHAnsi"/>
          <w:sz w:val="24"/>
          <w:szCs w:val="24"/>
        </w:rPr>
        <w:t>Choose one your methods that you think is most fair and construct an argument that supports your decision.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923"/>
      </w:tblGrid>
      <w:tr w:rsidR="00347DAD" w:rsidRPr="00F25560" w14:paraId="69F0381F" w14:textId="77777777" w:rsidTr="00384D58">
        <w:trPr>
          <w:trHeight w:val="260"/>
        </w:trPr>
        <w:tc>
          <w:tcPr>
            <w:tcW w:w="1702" w:type="dxa"/>
            <w:shd w:val="clear" w:color="auto" w:fill="auto"/>
            <w:vAlign w:val="center"/>
          </w:tcPr>
          <w:p w14:paraId="73A1A156" w14:textId="77777777" w:rsidR="00347DAD" w:rsidRPr="00CB37D1" w:rsidRDefault="00384D58" w:rsidP="007E6437">
            <w:pPr>
              <w:pStyle w:val="NoSpacing"/>
              <w:jc w:val="center"/>
              <w:rPr>
                <w:rFonts w:asciiTheme="minorHAnsi" w:hAnsiTheme="minorHAnsi"/>
                <w:b/>
                <w:sz w:val="24"/>
                <w:szCs w:val="24"/>
              </w:rPr>
            </w:pPr>
            <w:r>
              <w:rPr>
                <w:rFonts w:asciiTheme="minorHAnsi" w:hAnsiTheme="minorHAnsi"/>
                <w:sz w:val="24"/>
                <w:szCs w:val="24"/>
              </w:rPr>
              <w:br w:type="page"/>
            </w:r>
            <w:r w:rsidR="00CE5E7E" w:rsidRPr="00CB37D1">
              <w:rPr>
                <w:rFonts w:asciiTheme="minorHAnsi" w:hAnsiTheme="minorHAnsi"/>
                <w:sz w:val="24"/>
                <w:szCs w:val="24"/>
              </w:rPr>
              <w:br w:type="page"/>
            </w:r>
            <w:r w:rsidR="00347DAD" w:rsidRPr="00CB37D1">
              <w:rPr>
                <w:rFonts w:asciiTheme="minorHAnsi" w:hAnsiTheme="minorHAnsi"/>
                <w:b/>
                <w:sz w:val="24"/>
                <w:szCs w:val="24"/>
              </w:rPr>
              <w:t>Standard # and Description</w:t>
            </w:r>
          </w:p>
        </w:tc>
        <w:tc>
          <w:tcPr>
            <w:tcW w:w="7923" w:type="dxa"/>
            <w:shd w:val="clear" w:color="auto" w:fill="auto"/>
            <w:vAlign w:val="center"/>
          </w:tcPr>
          <w:p w14:paraId="1AB76099" w14:textId="77777777"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A-SSE.B.3c</w:t>
            </w:r>
          </w:p>
          <w:p w14:paraId="080186E8" w14:textId="77777777" w:rsidR="00DE195C" w:rsidRPr="00CB37D1" w:rsidRDefault="00DE195C" w:rsidP="00CB37D1">
            <w:pPr>
              <w:spacing w:after="0" w:line="240" w:lineRule="auto"/>
              <w:rPr>
                <w:rStyle w:val="normalchar1"/>
                <w:rFonts w:asciiTheme="minorHAnsi" w:hAnsiTheme="minorHAnsi"/>
                <w:color w:val="000000"/>
              </w:rPr>
            </w:pPr>
            <w:r w:rsidRPr="00CB37D1">
              <w:rPr>
                <w:rFonts w:asciiTheme="minorHAnsi" w:hAnsiTheme="minorHAnsi"/>
                <w:color w:val="000000"/>
                <w:sz w:val="24"/>
                <w:szCs w:val="24"/>
              </w:rPr>
              <w:t xml:space="preserve">Choose and produce an equivalent form of an expression to reveal and explain properties of the quantity represented by the expression. </w:t>
            </w:r>
          </w:p>
          <w:p w14:paraId="3DA12409" w14:textId="77777777" w:rsidR="00347DAD" w:rsidRPr="00CB37D1" w:rsidRDefault="00DE195C" w:rsidP="007E6437">
            <w:pPr>
              <w:pStyle w:val="NoSpacing"/>
              <w:rPr>
                <w:rFonts w:asciiTheme="minorHAnsi" w:hAnsiTheme="minorHAnsi"/>
                <w:color w:val="202020"/>
                <w:sz w:val="24"/>
                <w:szCs w:val="24"/>
              </w:rPr>
            </w:pPr>
            <w:r w:rsidRPr="00CB37D1">
              <w:rPr>
                <w:rFonts w:asciiTheme="minorHAnsi" w:hAnsiTheme="minorHAnsi"/>
                <w:sz w:val="24"/>
                <w:szCs w:val="24"/>
              </w:rPr>
              <w:t>c. Use the properties of exponents to transform expressions for exponential functions</w:t>
            </w:r>
            <w:r w:rsidRPr="00CB37D1">
              <w:rPr>
                <w:rFonts w:asciiTheme="minorHAnsi" w:hAnsiTheme="minorHAnsi"/>
                <w:i/>
                <w:sz w:val="24"/>
                <w:szCs w:val="24"/>
              </w:rPr>
              <w:t xml:space="preserve">. For </w:t>
            </w:r>
            <w:proofErr w:type="gramStart"/>
            <w:r w:rsidRPr="00CB37D1">
              <w:rPr>
                <w:rFonts w:asciiTheme="minorHAnsi" w:hAnsiTheme="minorHAnsi"/>
                <w:i/>
                <w:sz w:val="24"/>
                <w:szCs w:val="24"/>
              </w:rPr>
              <w:t>example</w:t>
            </w:r>
            <w:proofErr w:type="gramEnd"/>
            <w:r w:rsidRPr="00CB37D1">
              <w:rPr>
                <w:rFonts w:asciiTheme="minorHAnsi" w:hAnsiTheme="minorHAnsi"/>
                <w:i/>
                <w:sz w:val="24"/>
                <w:szCs w:val="24"/>
              </w:rPr>
              <w:t xml:space="preserve"> the expression </w:t>
            </w:r>
            <w:r w:rsidR="00384D58" w:rsidRPr="00B803BD">
              <w:rPr>
                <w:position w:val="-6"/>
              </w:rPr>
              <w:object w:dxaOrig="520" w:dyaOrig="320" w14:anchorId="43D5D8EA">
                <v:shape id="_x0000_i1043" type="#_x0000_t75" alt="1.15 to the power t" style="width:26.65pt;height:15.4pt" o:ole="">
                  <v:imagedata r:id="rId42" o:title=""/>
                </v:shape>
                <o:OLEObject Type="Embed" ProgID="Equation.DSMT4" ShapeID="_x0000_i1043" DrawAspect="Content" ObjectID="_1719222894" r:id="rId43"/>
              </w:object>
            </w:r>
            <w:r w:rsidRPr="00CB37D1">
              <w:rPr>
                <w:rFonts w:asciiTheme="minorHAnsi" w:hAnsiTheme="minorHAnsi"/>
                <w:i/>
                <w:sz w:val="24"/>
                <w:szCs w:val="24"/>
              </w:rPr>
              <w:t xml:space="preserve">can be rewritten as </w:t>
            </w:r>
            <w:r w:rsidR="00384D58" w:rsidRPr="00B803BD">
              <w:rPr>
                <w:position w:val="-32"/>
              </w:rPr>
              <w:object w:dxaOrig="2020" w:dyaOrig="800" w14:anchorId="7DEF586E">
                <v:shape id="_x0000_i1044" type="#_x0000_t75" alt="left parenthesis 1.15 to the power one-twelfth right parenthesis to the power 12 t end exponent is appoximately 1.012 to the power 12 t end exponent" style="width:100.9pt;height:40.15pt" o:ole="">
                  <v:imagedata r:id="rId44" o:title=""/>
                </v:shape>
                <o:OLEObject Type="Embed" ProgID="Equation.DSMT4" ShapeID="_x0000_i1044" DrawAspect="Content" ObjectID="_1719222895" r:id="rId45"/>
              </w:object>
            </w:r>
            <w:r w:rsidRPr="00CB37D1">
              <w:rPr>
                <w:rFonts w:asciiTheme="minorHAnsi" w:hAnsiTheme="minorHAnsi"/>
                <w:i/>
                <w:sz w:val="24"/>
                <w:szCs w:val="24"/>
              </w:rPr>
              <w:t>to reveal the approximate equivalent monthly interest rate if the annual rate is 15%.</w:t>
            </w:r>
          </w:p>
        </w:tc>
      </w:tr>
      <w:tr w:rsidR="00347DAD" w14:paraId="2DF25EC2" w14:textId="77777777" w:rsidTr="00384D58">
        <w:trPr>
          <w:trHeight w:val="260"/>
        </w:trPr>
        <w:tc>
          <w:tcPr>
            <w:tcW w:w="1702" w:type="dxa"/>
            <w:shd w:val="clear" w:color="auto" w:fill="auto"/>
            <w:vAlign w:val="center"/>
          </w:tcPr>
          <w:p w14:paraId="3FA5E8B6" w14:textId="77777777" w:rsidR="00347DAD" w:rsidRPr="00CB37D1" w:rsidRDefault="00347DAD"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3" w:type="dxa"/>
            <w:shd w:val="clear" w:color="auto" w:fill="auto"/>
            <w:vAlign w:val="center"/>
          </w:tcPr>
          <w:p w14:paraId="5ADD53B9" w14:textId="77777777" w:rsidR="00347DAD" w:rsidRPr="00CB37D1" w:rsidRDefault="00347DAD" w:rsidP="007E6437">
            <w:pPr>
              <w:pStyle w:val="NoSpacing"/>
              <w:rPr>
                <w:rFonts w:asciiTheme="minorHAnsi" w:hAnsiTheme="minorHAnsi"/>
                <w:sz w:val="24"/>
                <w:szCs w:val="24"/>
              </w:rPr>
            </w:pPr>
            <w:r w:rsidRPr="00CB37D1">
              <w:rPr>
                <w:rFonts w:asciiTheme="minorHAnsi" w:hAnsiTheme="minorHAnsi"/>
                <w:sz w:val="24"/>
                <w:szCs w:val="24"/>
              </w:rPr>
              <w:t>Illustrative Mathematics</w:t>
            </w:r>
          </w:p>
          <w:p w14:paraId="77E1D697" w14:textId="77777777"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https://www.illustrativemathematics.org/content-standards/HSA/SSE/B/3/tasks/1305</w:t>
            </w:r>
          </w:p>
        </w:tc>
      </w:tr>
    </w:tbl>
    <w:p w14:paraId="462A14B7" w14:textId="77777777"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Forms of Exponential Expressions</w:t>
      </w:r>
    </w:p>
    <w:p w14:paraId="57697AF5" w14:textId="77777777" w:rsidR="007E538D" w:rsidRDefault="007E538D" w:rsidP="00DE195C">
      <w:pPr>
        <w:pStyle w:val="NoSpacing"/>
        <w:rPr>
          <w:rFonts w:asciiTheme="minorHAnsi" w:hAnsiTheme="minorHAnsi"/>
          <w:sz w:val="24"/>
          <w:szCs w:val="24"/>
        </w:rPr>
      </w:pPr>
      <w:r>
        <w:rPr>
          <w:rFonts w:asciiTheme="minorHAnsi" w:hAnsiTheme="minorHAnsi"/>
          <w:sz w:val="24"/>
          <w:szCs w:val="24"/>
        </w:rPr>
        <w:t xml:space="preserve">Four physicists describe the amount of radioactive substance, </w:t>
      </w:r>
      <w:r w:rsidRPr="007E538D">
        <w:rPr>
          <w:rFonts w:asciiTheme="minorHAnsi" w:hAnsiTheme="minorHAnsi"/>
          <w:i/>
          <w:sz w:val="24"/>
          <w:szCs w:val="24"/>
        </w:rPr>
        <w:t>Q</w:t>
      </w:r>
      <w:r>
        <w:rPr>
          <w:rFonts w:asciiTheme="minorHAnsi" w:hAnsiTheme="minorHAnsi"/>
          <w:sz w:val="24"/>
          <w:szCs w:val="24"/>
        </w:rPr>
        <w:t xml:space="preserve"> in grams, left after </w:t>
      </w:r>
      <w:r w:rsidRPr="007E538D">
        <w:rPr>
          <w:rFonts w:asciiTheme="minorHAnsi" w:hAnsiTheme="minorHAnsi"/>
          <w:i/>
          <w:sz w:val="24"/>
          <w:szCs w:val="24"/>
        </w:rPr>
        <w:t>t</w:t>
      </w:r>
      <w:r>
        <w:rPr>
          <w:rFonts w:asciiTheme="minorHAnsi" w:hAnsiTheme="minorHAnsi"/>
          <w:sz w:val="24"/>
          <w:szCs w:val="24"/>
        </w:rPr>
        <w:t xml:space="preserve"> years:</w:t>
      </w:r>
    </w:p>
    <w:p w14:paraId="049EF7FA" w14:textId="77777777" w:rsidR="00C53E89" w:rsidRDefault="00C53E89" w:rsidP="007E538D">
      <w:pPr>
        <w:pStyle w:val="NoSpacing"/>
        <w:numPr>
          <w:ilvl w:val="0"/>
          <w:numId w:val="30"/>
        </w:numPr>
        <w:rPr>
          <w:rFonts w:asciiTheme="minorHAnsi" w:hAnsiTheme="minorHAnsi"/>
          <w:sz w:val="24"/>
          <w:szCs w:val="24"/>
        </w:rPr>
        <w:sectPr w:rsidR="00C53E89" w:rsidSect="005F7A58">
          <w:footerReference w:type="default" r:id="rId46"/>
          <w:pgSz w:w="12240" w:h="15840"/>
          <w:pgMar w:top="1152" w:right="1440" w:bottom="1152" w:left="1440" w:header="720" w:footer="720" w:gutter="0"/>
          <w:cols w:space="720"/>
          <w:docGrid w:linePitch="360"/>
        </w:sectPr>
      </w:pPr>
    </w:p>
    <w:p w14:paraId="619BE5AB" w14:textId="77777777" w:rsidR="007E538D" w:rsidRDefault="00CB37D1" w:rsidP="00C53E89">
      <w:pPr>
        <w:pStyle w:val="NoSpacing"/>
        <w:numPr>
          <w:ilvl w:val="0"/>
          <w:numId w:val="30"/>
        </w:numPr>
        <w:ind w:left="1512"/>
        <w:rPr>
          <w:rFonts w:asciiTheme="minorHAnsi" w:hAnsiTheme="minorHAnsi"/>
          <w:sz w:val="24"/>
          <w:szCs w:val="24"/>
        </w:rPr>
      </w:pPr>
      <w:r w:rsidRPr="007E538D">
        <w:rPr>
          <w:rFonts w:asciiTheme="minorHAnsi" w:hAnsiTheme="minorHAnsi"/>
          <w:position w:val="-10"/>
          <w:sz w:val="24"/>
          <w:szCs w:val="24"/>
        </w:rPr>
        <w:object w:dxaOrig="1480" w:dyaOrig="360" w14:anchorId="6220627A">
          <v:shape id="_x0000_i1045" type="#_x0000_t75" alt="Q equals 300 e raised to the power negative 0.0577" style="width:73.9pt;height:18pt" o:ole="">
            <v:imagedata r:id="rId47" o:title=""/>
          </v:shape>
          <o:OLEObject Type="Embed" ProgID="Equation.DSMT4" ShapeID="_x0000_i1045" DrawAspect="Content" ObjectID="_1719222896" r:id="rId48"/>
        </w:object>
      </w:r>
      <w:r w:rsidR="007E538D">
        <w:rPr>
          <w:rFonts w:asciiTheme="minorHAnsi" w:hAnsiTheme="minorHAnsi"/>
          <w:sz w:val="24"/>
          <w:szCs w:val="24"/>
        </w:rPr>
        <w:t xml:space="preserve"> </w:t>
      </w:r>
    </w:p>
    <w:p w14:paraId="34C6C5A3" w14:textId="77777777"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28"/>
          <w:sz w:val="24"/>
          <w:szCs w:val="24"/>
        </w:rPr>
        <w:object w:dxaOrig="1420" w:dyaOrig="820" w14:anchorId="0F6EDF87">
          <v:shape id="_x0000_i1046" type="#_x0000_t75" alt="Q equals 300 left parenthesis one-half right parenthesis to the power fraction t over 12" style="width:71.65pt;height:40.9pt" o:ole="">
            <v:imagedata r:id="rId49" o:title=""/>
          </v:shape>
          <o:OLEObject Type="Embed" ProgID="Equation.DSMT4" ShapeID="_x0000_i1046" DrawAspect="Content" ObjectID="_1719222897" r:id="rId50"/>
        </w:object>
      </w:r>
    </w:p>
    <w:p w14:paraId="4898C300" w14:textId="77777777"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1760" w:dyaOrig="440" w14:anchorId="2B820587">
          <v:shape id="_x0000_i1047" type="#_x0000_t75" alt="Q equals 300 left parenthesis 0.9439 right parenthesis to the power t" style="width:87.4pt;height:22.15pt" o:ole="">
            <v:imagedata r:id="rId51" o:title=""/>
          </v:shape>
          <o:OLEObject Type="Embed" ProgID="Equation.DSMT4" ShapeID="_x0000_i1047" DrawAspect="Content" ObjectID="_1719222898" r:id="rId52"/>
        </w:object>
      </w:r>
    </w:p>
    <w:p w14:paraId="277DA71A" w14:textId="77777777" w:rsidR="00C53E89" w:rsidRPr="007E538D"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2340" w:dyaOrig="440" w14:anchorId="361ACA76">
          <v:shape id="_x0000_i1048" type="#_x0000_t75" alt="Q equals 252.290 left parenthesis 0,9439 right parenthesis to the power t minus 3 end exponent" style="width:117pt;height:22.15pt" o:ole="">
            <v:imagedata r:id="rId53" o:title=""/>
          </v:shape>
          <o:OLEObject Type="Embed" ProgID="Equation.DSMT4" ShapeID="_x0000_i1048" DrawAspect="Content" ObjectID="_1719222899" r:id="rId54"/>
        </w:object>
      </w:r>
    </w:p>
    <w:p w14:paraId="1A804A98" w14:textId="77777777" w:rsidR="00C53E89" w:rsidRDefault="00C53E89" w:rsidP="00C53E89">
      <w:pPr>
        <w:pStyle w:val="ListParagraph"/>
        <w:numPr>
          <w:ilvl w:val="0"/>
          <w:numId w:val="31"/>
        </w:numPr>
        <w:sectPr w:rsidR="00C53E89" w:rsidSect="00C53E89">
          <w:type w:val="continuous"/>
          <w:pgSz w:w="12240" w:h="15840"/>
          <w:pgMar w:top="1152" w:right="1440" w:bottom="1152" w:left="1440" w:header="720" w:footer="720" w:gutter="0"/>
          <w:cols w:num="2" w:space="720"/>
          <w:docGrid w:linePitch="360"/>
        </w:sectPr>
      </w:pPr>
    </w:p>
    <w:p w14:paraId="46BA5AE5" w14:textId="77777777" w:rsidR="00CE5E7E" w:rsidRDefault="00C53E89" w:rsidP="00C53E89">
      <w:pPr>
        <w:pStyle w:val="ListParagraph"/>
        <w:numPr>
          <w:ilvl w:val="0"/>
          <w:numId w:val="31"/>
        </w:numPr>
      </w:pPr>
      <w:r>
        <w:t>Show that the expressions describing the radioactive substance are all equivalent (using appropriate rounding).</w:t>
      </w:r>
    </w:p>
    <w:p w14:paraId="763DED70" w14:textId="77777777" w:rsidR="00C53E89" w:rsidRDefault="00C53E89" w:rsidP="00384D58">
      <w:pPr>
        <w:pStyle w:val="ListParagraph"/>
        <w:numPr>
          <w:ilvl w:val="0"/>
          <w:numId w:val="31"/>
        </w:numPr>
        <w:spacing w:after="1200"/>
      </w:pPr>
      <w:r>
        <w:t>What aspect of the decay substance does each of the formulas highlight?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1"/>
        <w:gridCol w:w="7659"/>
      </w:tblGrid>
      <w:tr w:rsidR="000E6C9F" w:rsidRPr="00CB37D1" w14:paraId="0BA2A1EF" w14:textId="77777777" w:rsidTr="00CB37D1">
        <w:trPr>
          <w:trHeight w:val="260"/>
        </w:trPr>
        <w:tc>
          <w:tcPr>
            <w:tcW w:w="1691" w:type="dxa"/>
            <w:shd w:val="clear" w:color="auto" w:fill="auto"/>
            <w:vAlign w:val="center"/>
          </w:tcPr>
          <w:p w14:paraId="40CAD142" w14:textId="77777777"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lastRenderedPageBreak/>
              <w:t>Standard</w:t>
            </w:r>
            <w:r w:rsidR="00F554F6" w:rsidRPr="00CB37D1">
              <w:rPr>
                <w:rFonts w:asciiTheme="minorHAnsi" w:hAnsiTheme="minorHAnsi"/>
                <w:b/>
                <w:sz w:val="24"/>
                <w:szCs w:val="24"/>
              </w:rPr>
              <w:t xml:space="preserve"> # and Description</w:t>
            </w:r>
          </w:p>
        </w:tc>
        <w:tc>
          <w:tcPr>
            <w:tcW w:w="7659" w:type="dxa"/>
            <w:shd w:val="clear" w:color="auto" w:fill="auto"/>
            <w:vAlign w:val="center"/>
          </w:tcPr>
          <w:p w14:paraId="3FCA9649" w14:textId="77777777" w:rsidR="00056B1F" w:rsidRPr="00CB37D1" w:rsidRDefault="00FF44B7" w:rsidP="00412393">
            <w:pPr>
              <w:spacing w:after="0"/>
              <w:rPr>
                <w:rFonts w:asciiTheme="minorHAnsi" w:hAnsiTheme="minorHAnsi"/>
                <w:sz w:val="24"/>
                <w:szCs w:val="24"/>
              </w:rPr>
            </w:pPr>
            <w:r w:rsidRPr="00CB37D1">
              <w:rPr>
                <w:rFonts w:asciiTheme="minorHAnsi" w:hAnsiTheme="minorHAnsi"/>
                <w:sz w:val="24"/>
                <w:szCs w:val="24"/>
              </w:rPr>
              <w:t>A-APR.C.4</w:t>
            </w:r>
            <w:r w:rsidR="00056B1F" w:rsidRPr="00CB37D1">
              <w:rPr>
                <w:rFonts w:asciiTheme="minorHAnsi" w:hAnsiTheme="minorHAnsi"/>
                <w:sz w:val="24"/>
                <w:szCs w:val="24"/>
              </w:rPr>
              <w:t xml:space="preserve">  </w:t>
            </w:r>
          </w:p>
          <w:p w14:paraId="59F44908" w14:textId="77777777" w:rsidR="001F2B54" w:rsidRPr="00CB37D1" w:rsidRDefault="00056B1F" w:rsidP="00412393">
            <w:pPr>
              <w:spacing w:after="0" w:line="240" w:lineRule="auto"/>
              <w:rPr>
                <w:rFonts w:asciiTheme="minorHAnsi" w:hAnsiTheme="minorHAnsi"/>
                <w:sz w:val="24"/>
                <w:szCs w:val="24"/>
              </w:rPr>
            </w:pPr>
            <w:r w:rsidRPr="00CB37D1">
              <w:rPr>
                <w:rFonts w:asciiTheme="minorHAnsi" w:hAnsiTheme="minorHAnsi"/>
                <w:color w:val="000000"/>
                <w:sz w:val="24"/>
                <w:szCs w:val="24"/>
              </w:rPr>
              <w:t xml:space="preserve">Use polynomial identities and use them to describe numerical relationships. </w:t>
            </w:r>
            <w:r w:rsidRPr="00CB37D1">
              <w:rPr>
                <w:rFonts w:asciiTheme="minorHAnsi" w:eastAsia="ヒラギノ角ゴ Pro W3" w:hAnsiTheme="minorHAnsi"/>
                <w:i/>
                <w:color w:val="000000"/>
                <w:sz w:val="24"/>
                <w:szCs w:val="24"/>
              </w:rPr>
              <w:t>For example, the polynomial identity</w:t>
            </w:r>
            <w:r w:rsidRPr="00CB37D1">
              <w:rPr>
                <w:rFonts w:asciiTheme="minorHAnsi" w:hAnsiTheme="minorHAnsi"/>
                <w:i/>
                <w:color w:val="000000"/>
                <w:sz w:val="24"/>
                <w:szCs w:val="24"/>
              </w:rPr>
              <w:t xml:space="preserve"> </w:t>
            </w:r>
            <w:r w:rsidR="00384D58" w:rsidRPr="00C71041">
              <w:rPr>
                <w:rFonts w:asciiTheme="minorHAnsi" w:hAnsiTheme="minorHAnsi"/>
                <w:position w:val="-10"/>
                <w:sz w:val="24"/>
                <w:szCs w:val="24"/>
              </w:rPr>
              <w:object w:dxaOrig="3019" w:dyaOrig="360" w14:anchorId="3CD5D01B">
                <v:shape id="_x0000_i1049" type="#_x0000_t75" alt="left parenthesis x squared plus y squared right parenthesis squared equals  left parenthesis x squared minus y squared right parenthesis squared plus left parenthesis 2 x y right parenthesis squared" style="width:151.5pt;height:18pt" o:ole="">
                  <v:imagedata r:id="rId55" o:title=""/>
                </v:shape>
                <o:OLEObject Type="Embed" ProgID="Equation.DSMT4" ShapeID="_x0000_i1049" DrawAspect="Content" ObjectID="_1719222900" r:id="rId56"/>
              </w:object>
            </w:r>
            <w:r w:rsidRPr="00CB37D1">
              <w:rPr>
                <w:rFonts w:asciiTheme="minorHAnsi" w:eastAsia="ヒラギノ角ゴ Pro W3" w:hAnsiTheme="minorHAnsi"/>
                <w:i/>
                <w:color w:val="000000"/>
                <w:sz w:val="24"/>
                <w:szCs w:val="24"/>
              </w:rPr>
              <w:t>can be used to generate Pythagorean triples.</w:t>
            </w:r>
          </w:p>
        </w:tc>
      </w:tr>
      <w:tr w:rsidR="000E6C9F" w:rsidRPr="00CB37D1" w14:paraId="6F07F833" w14:textId="77777777" w:rsidTr="00CB37D1">
        <w:trPr>
          <w:trHeight w:val="260"/>
        </w:trPr>
        <w:tc>
          <w:tcPr>
            <w:tcW w:w="1691" w:type="dxa"/>
            <w:shd w:val="clear" w:color="auto" w:fill="auto"/>
            <w:vAlign w:val="center"/>
          </w:tcPr>
          <w:p w14:paraId="792B021F" w14:textId="77777777"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9" w:type="dxa"/>
            <w:shd w:val="clear" w:color="auto" w:fill="auto"/>
            <w:vAlign w:val="center"/>
          </w:tcPr>
          <w:p w14:paraId="01FD573A" w14:textId="77777777" w:rsidR="00300980" w:rsidRPr="00CB37D1" w:rsidRDefault="00300980" w:rsidP="001F2B54">
            <w:pPr>
              <w:pStyle w:val="NoSpacing"/>
              <w:rPr>
                <w:rFonts w:asciiTheme="minorHAnsi" w:hAnsiTheme="minorHAnsi"/>
                <w:sz w:val="24"/>
                <w:szCs w:val="24"/>
              </w:rPr>
            </w:pPr>
            <w:r w:rsidRPr="00CB37D1">
              <w:rPr>
                <w:rFonts w:asciiTheme="minorHAnsi" w:hAnsiTheme="minorHAnsi"/>
                <w:sz w:val="24"/>
                <w:szCs w:val="24"/>
              </w:rPr>
              <w:t>PARCC Performance Based Assessment Released Items</w:t>
            </w:r>
          </w:p>
        </w:tc>
      </w:tr>
    </w:tbl>
    <w:p w14:paraId="1FC9BC36" w14:textId="77777777" w:rsidR="00CE5E7E" w:rsidRPr="00CB37D1" w:rsidRDefault="00CE5E7E" w:rsidP="006506CE">
      <w:pPr>
        <w:pStyle w:val="NoSpacing"/>
        <w:rPr>
          <w:rFonts w:asciiTheme="minorHAnsi" w:hAnsiTheme="minorHAnsi"/>
          <w:sz w:val="24"/>
          <w:szCs w:val="24"/>
        </w:rPr>
      </w:pPr>
    </w:p>
    <w:p w14:paraId="19461B97" w14:textId="77777777" w:rsidR="00CB37D1" w:rsidRPr="00CB37D1" w:rsidRDefault="00CB37D1" w:rsidP="006506CE">
      <w:pPr>
        <w:pStyle w:val="NoSpacing"/>
        <w:rPr>
          <w:rFonts w:asciiTheme="minorHAnsi" w:hAnsiTheme="minorHAnsi"/>
          <w:b/>
          <w:sz w:val="24"/>
          <w:szCs w:val="24"/>
        </w:rPr>
      </w:pPr>
      <w:r w:rsidRPr="00CB37D1">
        <w:rPr>
          <w:rFonts w:asciiTheme="minorHAnsi" w:hAnsiTheme="minorHAnsi"/>
          <w:b/>
          <w:sz w:val="24"/>
          <w:szCs w:val="24"/>
        </w:rPr>
        <w:t>Part A</w:t>
      </w:r>
    </w:p>
    <w:p w14:paraId="319D3DA2" w14:textId="77777777" w:rsidR="00C71041" w:rsidRDefault="00C71041" w:rsidP="00C71041">
      <w:pPr>
        <w:pStyle w:val="NoSpacing"/>
        <w:spacing w:after="120"/>
        <w:rPr>
          <w:rFonts w:asciiTheme="minorHAnsi" w:hAnsiTheme="minorHAnsi"/>
          <w:sz w:val="24"/>
          <w:szCs w:val="24"/>
        </w:rPr>
      </w:pPr>
      <w:r>
        <w:rPr>
          <w:rFonts w:asciiTheme="minorHAnsi" w:hAnsiTheme="minorHAnsi"/>
          <w:sz w:val="24"/>
          <w:szCs w:val="24"/>
        </w:rPr>
        <w:t xml:space="preserve">Let </w:t>
      </w:r>
      <w:r w:rsidRPr="006F7D29">
        <w:rPr>
          <w:rFonts w:asciiTheme="minorHAnsi" w:hAnsiTheme="minorHAnsi"/>
          <w:i/>
          <w:sz w:val="24"/>
          <w:szCs w:val="24"/>
        </w:rPr>
        <w:t>x</w:t>
      </w:r>
      <w:r>
        <w:rPr>
          <w:rFonts w:asciiTheme="minorHAnsi" w:hAnsiTheme="minorHAnsi"/>
          <w:sz w:val="24"/>
          <w:szCs w:val="24"/>
        </w:rPr>
        <w:t xml:space="preserve"> and </w:t>
      </w:r>
      <w:r w:rsidRPr="006F7D29">
        <w:rPr>
          <w:rFonts w:asciiTheme="minorHAnsi" w:hAnsiTheme="minorHAnsi"/>
          <w:i/>
          <w:sz w:val="24"/>
          <w:szCs w:val="24"/>
        </w:rPr>
        <w:t>y</w:t>
      </w:r>
      <w:r>
        <w:rPr>
          <w:rFonts w:asciiTheme="minorHAnsi" w:hAnsiTheme="minorHAnsi"/>
          <w:sz w:val="24"/>
          <w:szCs w:val="24"/>
        </w:rPr>
        <w:t xml:space="preserve"> represent natural numbers.  Prove that the following equation is true for all x and </w:t>
      </w:r>
      <w:r w:rsidRPr="006F7D29">
        <w:rPr>
          <w:rFonts w:asciiTheme="minorHAnsi" w:hAnsiTheme="minorHAnsi"/>
          <w:i/>
          <w:sz w:val="24"/>
          <w:szCs w:val="24"/>
        </w:rPr>
        <w:t>y</w:t>
      </w:r>
      <w:r>
        <w:rPr>
          <w:rFonts w:asciiTheme="minorHAnsi" w:hAnsiTheme="minorHAnsi"/>
          <w:sz w:val="24"/>
          <w:szCs w:val="24"/>
        </w:rPr>
        <w:t xml:space="preserve"> values.  Show your work or explain your answer.</w:t>
      </w:r>
    </w:p>
    <w:p w14:paraId="78523827" w14:textId="77777777" w:rsidR="00C71041" w:rsidRPr="00C71041" w:rsidRDefault="006F7D29" w:rsidP="00C71041">
      <w:pPr>
        <w:pStyle w:val="NoSpacing"/>
        <w:spacing w:after="120"/>
        <w:ind w:left="1440"/>
        <w:rPr>
          <w:rFonts w:asciiTheme="minorHAnsi" w:hAnsiTheme="minorHAnsi"/>
          <w:sz w:val="24"/>
          <w:szCs w:val="24"/>
        </w:rPr>
      </w:pPr>
      <w:r w:rsidRPr="00C71041">
        <w:rPr>
          <w:rFonts w:asciiTheme="minorHAnsi" w:hAnsiTheme="minorHAnsi"/>
          <w:position w:val="-10"/>
          <w:sz w:val="24"/>
          <w:szCs w:val="24"/>
        </w:rPr>
        <w:object w:dxaOrig="3019" w:dyaOrig="360" w14:anchorId="719D8155">
          <v:shape id="_x0000_i1050" type="#_x0000_t75" alt="left parenthesis x squared plus y squared right parenthesis squared minus left parenthesis x squared minus y squared right parenthesis squared equals left parenthesis 2 x y right parenthesis squared" style="width:151.5pt;height:18pt" o:ole="">
            <v:imagedata r:id="rId57" o:title=""/>
          </v:shape>
          <o:OLEObject Type="Embed" ProgID="Equation.DSMT4" ShapeID="_x0000_i1050" DrawAspect="Content" ObjectID="_1719222901" r:id="rId58"/>
        </w:object>
      </w:r>
      <w:r w:rsidR="00C71041">
        <w:rPr>
          <w:rFonts w:asciiTheme="minorHAnsi" w:hAnsiTheme="minorHAnsi"/>
          <w:sz w:val="24"/>
          <w:szCs w:val="24"/>
        </w:rPr>
        <w:t xml:space="preserve"> </w:t>
      </w:r>
    </w:p>
    <w:p w14:paraId="05413B3D" w14:textId="77777777" w:rsidR="00C71041" w:rsidRDefault="00C71041" w:rsidP="00C71041">
      <w:pPr>
        <w:pStyle w:val="NoSpacing"/>
        <w:rPr>
          <w:rFonts w:asciiTheme="minorHAnsi" w:hAnsiTheme="minorHAnsi"/>
          <w:b/>
          <w:sz w:val="24"/>
          <w:szCs w:val="24"/>
        </w:rPr>
      </w:pPr>
      <w:r>
        <w:rPr>
          <w:rFonts w:asciiTheme="minorHAnsi" w:hAnsiTheme="minorHAnsi"/>
          <w:b/>
          <w:sz w:val="24"/>
          <w:szCs w:val="24"/>
        </w:rPr>
        <w:t>Part B</w:t>
      </w:r>
    </w:p>
    <w:p w14:paraId="328A4B6F" w14:textId="77777777" w:rsidR="009C30A2" w:rsidRPr="00CB37D1" w:rsidRDefault="00C71041" w:rsidP="00C0004C">
      <w:pPr>
        <w:pStyle w:val="NoSpacing"/>
        <w:spacing w:after="1200"/>
        <w:rPr>
          <w:rFonts w:asciiTheme="minorHAnsi" w:hAnsiTheme="minorHAnsi"/>
          <w:sz w:val="24"/>
          <w:szCs w:val="24"/>
        </w:rPr>
      </w:pPr>
      <w:r>
        <w:rPr>
          <w:rFonts w:asciiTheme="minorHAnsi" w:hAnsiTheme="minorHAnsi"/>
          <w:sz w:val="24"/>
          <w:szCs w:val="24"/>
        </w:rPr>
        <w:t xml:space="preserve">Jenna claims that </w:t>
      </w:r>
      <w:r w:rsidR="006F7D29" w:rsidRPr="00C71041">
        <w:rPr>
          <w:rFonts w:asciiTheme="minorHAnsi" w:hAnsiTheme="minorHAnsi"/>
          <w:position w:val="-10"/>
          <w:sz w:val="24"/>
          <w:szCs w:val="24"/>
        </w:rPr>
        <w:object w:dxaOrig="720" w:dyaOrig="360" w14:anchorId="42779ECD">
          <v:shape id="_x0000_i1051" type="#_x0000_t75" alt="x squared minus y squared" style="width:36pt;height:18pt" o:ole="">
            <v:imagedata r:id="rId59" o:title=""/>
          </v:shape>
          <o:OLEObject Type="Embed" ProgID="Equation.DSMT4" ShapeID="_x0000_i1051" DrawAspect="Content" ObjectID="_1719222902" r:id="rId60"/>
        </w:object>
      </w:r>
      <w:r>
        <w:rPr>
          <w:rFonts w:asciiTheme="minorHAnsi" w:hAnsiTheme="minorHAnsi"/>
          <w:sz w:val="24"/>
          <w:szCs w:val="24"/>
        </w:rPr>
        <w:t xml:space="preserve">, </w:t>
      </w:r>
      <w:r w:rsidR="006F7D29" w:rsidRPr="00C71041">
        <w:rPr>
          <w:rFonts w:asciiTheme="minorHAnsi" w:hAnsiTheme="minorHAnsi"/>
          <w:position w:val="-10"/>
          <w:sz w:val="24"/>
          <w:szCs w:val="24"/>
        </w:rPr>
        <w:object w:dxaOrig="440" w:dyaOrig="320" w14:anchorId="0214014F">
          <v:shape id="_x0000_i1052" type="#_x0000_t75" alt="2 x y" style="width:22.15pt;height:15.4pt" o:ole="">
            <v:imagedata r:id="rId61" o:title=""/>
          </v:shape>
          <o:OLEObject Type="Embed" ProgID="Equation.DSMT4" ShapeID="_x0000_i1052" DrawAspect="Content" ObjectID="_1719222903" r:id="rId62"/>
        </w:object>
      </w:r>
      <w:r>
        <w:rPr>
          <w:rFonts w:asciiTheme="minorHAnsi" w:hAnsiTheme="minorHAnsi"/>
          <w:sz w:val="24"/>
          <w:szCs w:val="24"/>
        </w:rPr>
        <w:t xml:space="preserve">, and </w:t>
      </w:r>
      <w:r w:rsidR="006F7D29" w:rsidRPr="00C71041">
        <w:rPr>
          <w:rFonts w:asciiTheme="minorHAnsi" w:hAnsiTheme="minorHAnsi"/>
          <w:position w:val="-10"/>
          <w:sz w:val="24"/>
          <w:szCs w:val="24"/>
        </w:rPr>
        <w:object w:dxaOrig="740" w:dyaOrig="360" w14:anchorId="5482D737">
          <v:shape id="_x0000_i1053" type="#_x0000_t75" alt="x squared plus y squared" style="width:36.4pt;height:18pt" o:ole="">
            <v:imagedata r:id="rId63" o:title=""/>
          </v:shape>
          <o:OLEObject Type="Embed" ProgID="Equation.DSMT4" ShapeID="_x0000_i1053" DrawAspect="Content" ObjectID="_1719222904" r:id="rId64"/>
        </w:object>
      </w:r>
      <w:r>
        <w:rPr>
          <w:rFonts w:asciiTheme="minorHAnsi" w:hAnsiTheme="minorHAnsi"/>
          <w:sz w:val="24"/>
          <w:szCs w:val="24"/>
        </w:rPr>
        <w:t xml:space="preserve"> can be used to find the side lengths for right triangles.  Explain why Jenna is correct.  Also, explain what restrictions, if any, must be placed on the values of x and y when they are being used to find side lengths for triangles.</w:t>
      </w:r>
      <w:r w:rsidR="00C0004C" w:rsidRPr="00CB37D1">
        <w:rPr>
          <w:rFonts w:asciiTheme="minorHAnsi" w:hAnsiTheme="minorHAnsi"/>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927"/>
      </w:tblGrid>
      <w:tr w:rsidR="00645129" w:rsidRPr="00CB37D1" w14:paraId="1BBC4643" w14:textId="77777777" w:rsidTr="006F7D29">
        <w:trPr>
          <w:trHeight w:val="260"/>
        </w:trPr>
        <w:tc>
          <w:tcPr>
            <w:tcW w:w="1698" w:type="dxa"/>
            <w:shd w:val="clear" w:color="auto" w:fill="auto"/>
            <w:vAlign w:val="center"/>
          </w:tcPr>
          <w:p w14:paraId="7E7CA49B" w14:textId="77777777" w:rsidR="0064512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br w:type="page"/>
            </w:r>
            <w:r w:rsidR="00645129" w:rsidRPr="00CB37D1">
              <w:rPr>
                <w:rFonts w:asciiTheme="minorHAnsi" w:hAnsiTheme="minorHAnsi"/>
                <w:b/>
                <w:sz w:val="24"/>
                <w:szCs w:val="24"/>
              </w:rPr>
              <w:t>Standard # and Description</w:t>
            </w:r>
          </w:p>
        </w:tc>
        <w:tc>
          <w:tcPr>
            <w:tcW w:w="7927" w:type="dxa"/>
            <w:shd w:val="clear" w:color="auto" w:fill="auto"/>
            <w:vAlign w:val="center"/>
          </w:tcPr>
          <w:p w14:paraId="0EC3D2DC" w14:textId="77777777" w:rsidR="00645129" w:rsidRPr="00CB37D1" w:rsidRDefault="00645129" w:rsidP="007E6437">
            <w:pPr>
              <w:pStyle w:val="NoSpacing"/>
              <w:rPr>
                <w:rFonts w:asciiTheme="minorHAnsi" w:hAnsiTheme="minorHAnsi"/>
                <w:sz w:val="24"/>
                <w:szCs w:val="24"/>
              </w:rPr>
            </w:pPr>
            <w:r w:rsidRPr="00CB37D1">
              <w:rPr>
                <w:rFonts w:asciiTheme="minorHAnsi" w:hAnsiTheme="minorHAnsi"/>
                <w:sz w:val="24"/>
                <w:szCs w:val="24"/>
              </w:rPr>
              <w:t>A-REI.A.1</w:t>
            </w:r>
          </w:p>
          <w:p w14:paraId="097D01D7" w14:textId="77777777" w:rsidR="00645129" w:rsidRPr="00CB37D1" w:rsidRDefault="00645129" w:rsidP="007E6437">
            <w:pPr>
              <w:pStyle w:val="NoSpacing"/>
              <w:rPr>
                <w:rFonts w:asciiTheme="minorHAnsi" w:hAnsiTheme="minorHAnsi"/>
                <w:color w:val="202020"/>
                <w:sz w:val="24"/>
                <w:szCs w:val="24"/>
              </w:rPr>
            </w:pPr>
            <w:r w:rsidRPr="00CB37D1">
              <w:rPr>
                <w:rFonts w:asciiTheme="minorHAnsi" w:hAnsiTheme="minorHAnsi"/>
                <w:color w:val="000000"/>
                <w:sz w:val="24"/>
                <w:szCs w:val="24"/>
              </w:rPr>
              <w:t>Explain each step in solving an equation as following from the equality of numbers asserted at the previous step, starting from the assumption that the original equation has a solution. Construct a viable argument to justify a solution method.</w:t>
            </w:r>
          </w:p>
        </w:tc>
      </w:tr>
      <w:tr w:rsidR="00645129" w:rsidRPr="00CB37D1" w14:paraId="0DE56EE8" w14:textId="77777777" w:rsidTr="006F7D29">
        <w:trPr>
          <w:trHeight w:val="260"/>
        </w:trPr>
        <w:tc>
          <w:tcPr>
            <w:tcW w:w="1698" w:type="dxa"/>
            <w:shd w:val="clear" w:color="auto" w:fill="auto"/>
            <w:vAlign w:val="center"/>
          </w:tcPr>
          <w:p w14:paraId="20E031D0" w14:textId="77777777" w:rsidR="00645129" w:rsidRPr="00CB37D1" w:rsidRDefault="0064512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7" w:type="dxa"/>
            <w:shd w:val="clear" w:color="auto" w:fill="auto"/>
            <w:vAlign w:val="center"/>
          </w:tcPr>
          <w:p w14:paraId="53E3B840" w14:textId="77777777" w:rsidR="00D90C49" w:rsidRPr="00CB37D1" w:rsidRDefault="00D90C49" w:rsidP="00D90C49">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62205839" w14:textId="77777777" w:rsidR="0064512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35DC78D9" w14:textId="77777777" w:rsidR="00CB37D1" w:rsidRPr="00CB37D1" w:rsidRDefault="00CB37D1" w:rsidP="006506CE">
      <w:pPr>
        <w:pStyle w:val="NoSpacing"/>
        <w:rPr>
          <w:rFonts w:asciiTheme="minorHAnsi" w:hAnsiTheme="minorHAnsi"/>
          <w:sz w:val="24"/>
          <w:szCs w:val="24"/>
        </w:rPr>
      </w:pPr>
    </w:p>
    <w:p w14:paraId="6614EA02" w14:textId="77777777" w:rsidR="006F7D29" w:rsidRPr="00CB37D1" w:rsidRDefault="006F7D29" w:rsidP="006F7D29">
      <w:pPr>
        <w:pStyle w:val="normal1"/>
        <w:spacing w:after="120"/>
        <w:rPr>
          <w:rFonts w:asciiTheme="minorHAnsi" w:hAnsiTheme="minorHAnsi"/>
          <w:bCs/>
          <w:i/>
          <w:iCs/>
          <w:u w:val="single"/>
        </w:rPr>
      </w:pPr>
      <w:r w:rsidRPr="00CB37D1">
        <w:rPr>
          <w:rFonts w:asciiTheme="minorHAnsi" w:hAnsiTheme="minorHAnsi"/>
        </w:rPr>
        <w:t xml:space="preserve">Show that </w:t>
      </w:r>
      <w:r w:rsidRPr="00CB37D1">
        <w:rPr>
          <w:rFonts w:asciiTheme="minorHAnsi" w:hAnsiTheme="minorHAnsi"/>
          <w:i/>
        </w:rPr>
        <w:t>x</w:t>
      </w:r>
      <w:r w:rsidRPr="00CB37D1">
        <w:rPr>
          <w:rFonts w:asciiTheme="minorHAnsi" w:hAnsiTheme="minorHAnsi"/>
        </w:rPr>
        <w:t xml:space="preserve"> = 2 and </w:t>
      </w:r>
      <w:r w:rsidRPr="00CB37D1">
        <w:rPr>
          <w:rFonts w:asciiTheme="minorHAnsi" w:hAnsiTheme="minorHAnsi"/>
          <w:i/>
        </w:rPr>
        <w:t>x</w:t>
      </w:r>
      <w:r w:rsidRPr="00CB37D1">
        <w:rPr>
          <w:rFonts w:asciiTheme="minorHAnsi" w:hAnsiTheme="minorHAnsi"/>
        </w:rPr>
        <w:t xml:space="preserve"> = -3 are solutions to the equation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+x=6.</m:t>
        </m:r>
      </m:oMath>
      <w:r w:rsidRPr="00CB37D1">
        <w:rPr>
          <w:rFonts w:asciiTheme="minorHAnsi" w:hAnsiTheme="minorHAnsi"/>
        </w:rPr>
        <w:t xml:space="preserve"> Write the equation in a form that shows these are the only solutions, explaining each step in your reasoning.</w:t>
      </w:r>
    </w:p>
    <w:p w14:paraId="4B622C03" w14:textId="77777777" w:rsidR="006F7D29" w:rsidRPr="00CB37D1" w:rsidRDefault="006F7D29" w:rsidP="006F7D29">
      <w:pPr>
        <w:pStyle w:val="normal1"/>
        <w:rPr>
          <w:rFonts w:asciiTheme="minorHAnsi" w:hAnsiTheme="minorHAnsi"/>
        </w:rPr>
      </w:pPr>
      <w:r w:rsidRPr="00CB37D1">
        <w:rPr>
          <w:rFonts w:asciiTheme="minorHAnsi" w:hAnsiTheme="minorHAnsi"/>
        </w:rPr>
        <w:t>Explain the steps involved in solving each of the following:</w:t>
      </w:r>
    </w:p>
    <w:p w14:paraId="103F4E67" w14:textId="77777777" w:rsidR="00CB37D1" w:rsidRDefault="00CB37D1" w:rsidP="005938A1">
      <w:pPr>
        <w:spacing w:after="0"/>
        <w:rPr>
          <w:rFonts w:asciiTheme="minorHAnsi" w:hAnsiTheme="minorHAnsi"/>
          <w:sz w:val="24"/>
          <w:szCs w:val="24"/>
        </w:rPr>
      </w:pPr>
    </w:p>
    <w:p w14:paraId="67AF7AB1" w14:textId="77777777" w:rsidR="005938A1" w:rsidRDefault="005938A1" w:rsidP="005938A1">
      <w:pPr>
        <w:spacing w:after="0"/>
        <w:rPr>
          <w:rFonts w:asciiTheme="minorHAnsi" w:hAnsiTheme="minorHAnsi"/>
          <w:sz w:val="24"/>
          <w:szCs w:val="24"/>
        </w:rPr>
        <w:sectPr w:rsidR="005938A1" w:rsidSect="00C53E89">
          <w:type w:val="continuous"/>
          <w:pgSz w:w="12240" w:h="15840"/>
          <w:pgMar w:top="1152" w:right="1440" w:bottom="1152" w:left="1440" w:header="720" w:footer="720" w:gutter="0"/>
          <w:cols w:space="720"/>
          <w:docGrid w:linePitch="360"/>
        </w:sectPr>
      </w:pPr>
    </w:p>
    <w:p w14:paraId="5202B7C2"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480" w:dyaOrig="360" w14:anchorId="3A873692">
          <v:shape id="_x0000_i1054" type="#_x0000_t75" alt="5 left parenthesis 2 to the power t right parenthesis plus 20 equals 60" style="width:73.9pt;height:18pt" o:ole="">
            <v:imagedata r:id="rId65" o:title=""/>
          </v:shape>
          <o:OLEObject Type="Embed" ProgID="Equation.DSMT4" ShapeID="_x0000_i1054" DrawAspect="Content" ObjectID="_1719222905" r:id="rId66"/>
        </w:object>
      </w:r>
      <w:r w:rsidR="005938A1">
        <w:rPr>
          <w:rFonts w:asciiTheme="minorHAnsi" w:hAnsiTheme="minorHAnsi"/>
          <w:sz w:val="24"/>
          <w:szCs w:val="24"/>
        </w:rPr>
        <w:t xml:space="preserve"> </w:t>
      </w:r>
    </w:p>
    <w:p w14:paraId="4D50770D"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20" w:dyaOrig="360" w14:anchorId="7045447F">
          <v:shape id="_x0000_i1055" type="#_x0000_t75" alt="5 left parenthesis 2 to the power t right parenthesis equals 40" style="width:51pt;height:18pt" o:ole="">
            <v:imagedata r:id="rId67" o:title=""/>
          </v:shape>
          <o:OLEObject Type="Embed" ProgID="Equation.DSMT4" ShapeID="_x0000_i1055" DrawAspect="Content" ObjectID="_1719222906" r:id="rId68"/>
        </w:object>
      </w:r>
    </w:p>
    <w:p w14:paraId="22F404F1"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780" w:dyaOrig="360" w14:anchorId="2C61A497">
          <v:shape id="_x0000_i1056" type="#_x0000_t75" alt="left parenthesis 2 to the power t right parenthesis equals 8" style="width:39pt;height:18pt" o:ole="">
            <v:imagedata r:id="rId69" o:title=""/>
          </v:shape>
          <o:OLEObject Type="Embed" ProgID="Equation.DSMT4" ShapeID="_x0000_i1056" DrawAspect="Content" ObjectID="_1719222907" r:id="rId70"/>
        </w:object>
      </w:r>
    </w:p>
    <w:p w14:paraId="066E5584" w14:textId="77777777" w:rsidR="005938A1" w:rsidRDefault="0063289E" w:rsidP="005938A1">
      <w:pPr>
        <w:spacing w:after="0"/>
        <w:rPr>
          <w:rFonts w:asciiTheme="minorHAnsi" w:hAnsiTheme="minorHAnsi"/>
          <w:sz w:val="24"/>
          <w:szCs w:val="24"/>
        </w:rPr>
      </w:pPr>
      <w:r w:rsidRPr="005938A1">
        <w:rPr>
          <w:rFonts w:asciiTheme="minorHAnsi" w:hAnsiTheme="minorHAnsi"/>
          <w:position w:val="-4"/>
          <w:sz w:val="24"/>
          <w:szCs w:val="24"/>
        </w:rPr>
        <w:object w:dxaOrig="700" w:dyaOrig="300" w14:anchorId="38F3F06D">
          <v:shape id="_x0000_i1057" type="#_x0000_t75" alt="2 to the power t equals 2 cubed" style="width:34.9pt;height:15pt" o:ole="">
            <v:imagedata r:id="rId71" o:title=""/>
          </v:shape>
          <o:OLEObject Type="Embed" ProgID="Equation.DSMT4" ShapeID="_x0000_i1057" DrawAspect="Content" ObjectID="_1719222908" r:id="rId72"/>
        </w:object>
      </w:r>
      <w:r w:rsidR="005938A1">
        <w:rPr>
          <w:rFonts w:asciiTheme="minorHAnsi" w:hAnsiTheme="minorHAnsi"/>
          <w:sz w:val="24"/>
          <w:szCs w:val="24"/>
        </w:rPr>
        <w:t xml:space="preserve"> </w:t>
      </w:r>
    </w:p>
    <w:p w14:paraId="51D352C3" w14:textId="77777777" w:rsidR="005938A1" w:rsidRDefault="0063289E" w:rsidP="005938A1">
      <w:pPr>
        <w:spacing w:after="0"/>
        <w:rPr>
          <w:rFonts w:asciiTheme="minorHAnsi" w:hAnsiTheme="minorHAnsi"/>
          <w:sz w:val="24"/>
          <w:szCs w:val="24"/>
        </w:rPr>
      </w:pPr>
      <w:r w:rsidRPr="005938A1">
        <w:rPr>
          <w:rFonts w:asciiTheme="minorHAnsi" w:hAnsiTheme="minorHAnsi"/>
          <w:position w:val="-6"/>
          <w:sz w:val="24"/>
          <w:szCs w:val="24"/>
        </w:rPr>
        <w:object w:dxaOrig="499" w:dyaOrig="279" w14:anchorId="015B4896">
          <v:shape id="_x0000_i1058" type="#_x0000_t75" alt="t equals 3" style="width:25.15pt;height:14.65pt" o:ole="">
            <v:imagedata r:id="rId73" o:title=""/>
          </v:shape>
          <o:OLEObject Type="Embed" ProgID="Equation.DSMT4" ShapeID="_x0000_i1058" DrawAspect="Content" ObjectID="_1719222909" r:id="rId74"/>
        </w:object>
      </w:r>
      <w:r w:rsidR="005938A1">
        <w:rPr>
          <w:rFonts w:asciiTheme="minorHAnsi" w:hAnsiTheme="minorHAnsi"/>
          <w:sz w:val="24"/>
          <w:szCs w:val="24"/>
        </w:rPr>
        <w:t xml:space="preserve"> </w:t>
      </w:r>
    </w:p>
    <w:p w14:paraId="331AEA51" w14:textId="77777777" w:rsidR="005938A1" w:rsidRPr="005938A1" w:rsidRDefault="005938A1" w:rsidP="005938A1">
      <w:pPr>
        <w:shd w:val="clear" w:color="auto" w:fill="FFFFFF" w:themeFill="background1"/>
        <w:spacing w:after="0"/>
        <w:rPr>
          <w:rFonts w:asciiTheme="minorHAnsi" w:hAnsiTheme="minorHAnsi"/>
          <w:color w:val="FFFFFF" w:themeColor="background1"/>
          <w:sz w:val="24"/>
          <w:szCs w:val="24"/>
        </w:rPr>
      </w:pPr>
      <w:r w:rsidRPr="005938A1">
        <w:rPr>
          <w:rFonts w:asciiTheme="minorHAnsi" w:hAnsiTheme="minorHAnsi"/>
          <w:color w:val="FFFFFF" w:themeColor="background1"/>
          <w:sz w:val="24"/>
          <w:szCs w:val="24"/>
        </w:rPr>
        <w:t>Placeholder space</w:t>
      </w:r>
    </w:p>
    <w:p w14:paraId="2A9BF959"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320" w:dyaOrig="360" w14:anchorId="25FC64CE">
          <v:shape id="_x0000_i1059" type="#_x0000_t75" alt="8 left parenthesis 1.5 right parenthesis to the power x equals 200" style="width:66pt;height:18pt" o:ole="">
            <v:imagedata r:id="rId75" o:title=""/>
          </v:shape>
          <o:OLEObject Type="Embed" ProgID="Equation.DSMT4" ShapeID="_x0000_i1059" DrawAspect="Content" ObjectID="_1719222910" r:id="rId76"/>
        </w:object>
      </w:r>
      <w:r w:rsidR="005938A1">
        <w:rPr>
          <w:rFonts w:asciiTheme="minorHAnsi" w:hAnsiTheme="minorHAnsi"/>
          <w:sz w:val="24"/>
          <w:szCs w:val="24"/>
        </w:rPr>
        <w:t xml:space="preserve"> </w:t>
      </w:r>
    </w:p>
    <w:p w14:paraId="3CB98F98" w14:textId="77777777"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w14:anchorId="5EB40329">
          <v:shape id="_x0000_i1060" type="#_x0000_t75" alt="left parenthesis 1.5 right parenthesis to the power x equals 25" style="width:54pt;height:18pt" o:ole="">
            <v:imagedata r:id="rId77" o:title=""/>
          </v:shape>
          <o:OLEObject Type="Embed" ProgID="Equation.DSMT4" ShapeID="_x0000_i1060" DrawAspect="Content" ObjectID="_1719222911" r:id="rId78"/>
        </w:object>
      </w:r>
    </w:p>
    <w:p w14:paraId="35C67FE7"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719" w:dyaOrig="360" w14:anchorId="3AEA1672">
          <v:shape id="_x0000_i1061" type="#_x0000_t75" alt="left parenthesis 10 to the power log 1.5 right parenthesis to the power x equals 10 to the power log 25" style="width:85.9pt;height:18pt" o:ole="">
            <v:imagedata r:id="rId79" o:title=""/>
          </v:shape>
          <o:OLEObject Type="Embed" ProgID="Equation.DSMT4" ShapeID="_x0000_i1061" DrawAspect="Content" ObjectID="_1719222912" r:id="rId80"/>
        </w:object>
      </w:r>
      <w:r w:rsidR="005938A1">
        <w:rPr>
          <w:rFonts w:asciiTheme="minorHAnsi" w:hAnsiTheme="minorHAnsi"/>
          <w:sz w:val="24"/>
          <w:szCs w:val="24"/>
        </w:rPr>
        <w:t xml:space="preserve"> </w:t>
      </w:r>
    </w:p>
    <w:p w14:paraId="1B2597EA"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640" w:dyaOrig="320" w14:anchorId="416BEDC7">
          <v:shape id="_x0000_i1062" type="#_x0000_t75" alt="x log of 1.5 equals log of 25" style="width:82.15pt;height:15.4pt" o:ole="">
            <v:imagedata r:id="rId81" o:title=""/>
          </v:shape>
          <o:OLEObject Type="Embed" ProgID="Equation.DSMT4" ShapeID="_x0000_i1062" DrawAspect="Content" ObjectID="_1719222913" r:id="rId82"/>
        </w:object>
      </w:r>
      <w:r w:rsidR="005938A1">
        <w:rPr>
          <w:rFonts w:asciiTheme="minorHAnsi" w:hAnsiTheme="minorHAnsi"/>
          <w:sz w:val="24"/>
          <w:szCs w:val="24"/>
        </w:rPr>
        <w:t xml:space="preserve"> </w:t>
      </w:r>
    </w:p>
    <w:p w14:paraId="0C419B11" w14:textId="77777777" w:rsidR="005938A1" w:rsidRDefault="0063289E" w:rsidP="005938A1">
      <w:pPr>
        <w:spacing w:after="0"/>
        <w:rPr>
          <w:rFonts w:asciiTheme="minorHAnsi" w:hAnsiTheme="minorHAnsi"/>
          <w:sz w:val="24"/>
          <w:szCs w:val="24"/>
        </w:rPr>
      </w:pPr>
      <w:r w:rsidRPr="005938A1">
        <w:rPr>
          <w:rFonts w:asciiTheme="minorHAnsi" w:hAnsiTheme="minorHAnsi"/>
          <w:position w:val="-28"/>
          <w:sz w:val="24"/>
          <w:szCs w:val="24"/>
        </w:rPr>
        <w:object w:dxaOrig="1740" w:dyaOrig="660" w14:anchorId="648DC761">
          <v:shape id="_x0000_i1063" type="#_x0000_t75" alt="x equals fraction log 25 over log 1.5 is approximately 7.94" style="width:87pt;height:33pt" o:ole="">
            <v:imagedata r:id="rId83" o:title=""/>
          </v:shape>
          <o:OLEObject Type="Embed" ProgID="Equation.DSMT4" ShapeID="_x0000_i1063" DrawAspect="Content" ObjectID="_1719222914" r:id="rId84"/>
        </w:object>
      </w:r>
      <w:r w:rsidR="005938A1">
        <w:rPr>
          <w:rFonts w:asciiTheme="minorHAnsi" w:hAnsiTheme="minorHAnsi"/>
          <w:sz w:val="24"/>
          <w:szCs w:val="24"/>
        </w:rPr>
        <w:t xml:space="preserve"> </w:t>
      </w:r>
    </w:p>
    <w:p w14:paraId="4BE69159"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2040" w:dyaOrig="360" w14:anchorId="2E26B725">
          <v:shape id="_x0000_i1064" type="#_x0000_t75" alt="2000 left parenthesis 1.06 right parenthesis to the power x equals 10000" style="width:102pt;height:18pt" o:ole="">
            <v:imagedata r:id="rId85" o:title=""/>
          </v:shape>
          <o:OLEObject Type="Embed" ProgID="Equation.DSMT4" ShapeID="_x0000_i1064" DrawAspect="Content" ObjectID="_1719222915" r:id="rId86"/>
        </w:object>
      </w:r>
      <w:r w:rsidR="005938A1">
        <w:rPr>
          <w:rFonts w:asciiTheme="minorHAnsi" w:hAnsiTheme="minorHAnsi"/>
          <w:sz w:val="24"/>
          <w:szCs w:val="24"/>
        </w:rPr>
        <w:t xml:space="preserve"> </w:t>
      </w:r>
    </w:p>
    <w:p w14:paraId="6762E9AF" w14:textId="77777777"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w14:anchorId="1E4CD74B">
          <v:shape id="_x0000_i1065" type="#_x0000_t75" alt="left parenthesis 1.06 right parenthesis to the power x equals 5" style="width:54pt;height:18pt" o:ole="">
            <v:imagedata r:id="rId87" o:title=""/>
          </v:shape>
          <o:OLEObject Type="Embed" ProgID="Equation.DSMT4" ShapeID="_x0000_i1065" DrawAspect="Content" ObjectID="_1719222916" r:id="rId88"/>
        </w:object>
      </w:r>
    </w:p>
    <w:p w14:paraId="58ABBD0F" w14:textId="77777777" w:rsidR="005938A1" w:rsidRDefault="007118B5" w:rsidP="005938A1">
      <w:pPr>
        <w:spacing w:after="0"/>
        <w:rPr>
          <w:rFonts w:asciiTheme="minorHAnsi" w:hAnsiTheme="minorHAnsi"/>
          <w:sz w:val="24"/>
          <w:szCs w:val="24"/>
        </w:rPr>
      </w:pPr>
      <w:r w:rsidRPr="005938A1">
        <w:rPr>
          <w:rFonts w:asciiTheme="minorHAnsi" w:hAnsiTheme="minorHAnsi"/>
          <w:position w:val="-6"/>
          <w:sz w:val="24"/>
          <w:szCs w:val="24"/>
        </w:rPr>
        <w:object w:dxaOrig="1200" w:dyaOrig="320" w14:anchorId="04EC0B5A">
          <v:shape id="_x0000_i1066" type="#_x0000_t75" alt="e to the power x natural log of 1.06 end exponent equals e to the power natural log of 5" style="width:60pt;height:15.4pt" o:ole="">
            <v:imagedata r:id="rId89" o:title=""/>
          </v:shape>
          <o:OLEObject Type="Embed" ProgID="Equation.DSMT4" ShapeID="_x0000_i1066" DrawAspect="Content" ObjectID="_1719222917" r:id="rId90"/>
        </w:object>
      </w:r>
      <w:r w:rsidR="005938A1">
        <w:rPr>
          <w:rFonts w:asciiTheme="minorHAnsi" w:hAnsiTheme="minorHAnsi"/>
          <w:sz w:val="24"/>
          <w:szCs w:val="24"/>
        </w:rPr>
        <w:t xml:space="preserve"> </w:t>
      </w:r>
    </w:p>
    <w:p w14:paraId="4F80C429" w14:textId="77777777" w:rsidR="005938A1" w:rsidRDefault="00384D58" w:rsidP="005938A1">
      <w:pPr>
        <w:spacing w:after="0"/>
        <w:rPr>
          <w:rFonts w:asciiTheme="minorHAnsi" w:hAnsiTheme="minorHAnsi"/>
          <w:sz w:val="24"/>
          <w:szCs w:val="24"/>
        </w:rPr>
      </w:pPr>
      <w:r w:rsidRPr="005938A1">
        <w:rPr>
          <w:rFonts w:asciiTheme="minorHAnsi" w:hAnsiTheme="minorHAnsi"/>
          <w:position w:val="-6"/>
          <w:sz w:val="24"/>
          <w:szCs w:val="24"/>
        </w:rPr>
        <w:object w:dxaOrig="1420" w:dyaOrig="279" w14:anchorId="6E7C2A86">
          <v:shape id="_x0000_i1067" type="#_x0000_t75" alt="x natural log of 1.06 equals natural log of 5" style="width:71.65pt;height:14.65pt" o:ole="">
            <v:imagedata r:id="rId91" o:title=""/>
          </v:shape>
          <o:OLEObject Type="Embed" ProgID="Equation.DSMT4" ShapeID="_x0000_i1067" DrawAspect="Content" ObjectID="_1719222918" r:id="rId92"/>
        </w:object>
      </w:r>
      <w:r w:rsidR="005938A1">
        <w:rPr>
          <w:rFonts w:asciiTheme="minorHAnsi" w:hAnsiTheme="minorHAnsi"/>
          <w:sz w:val="24"/>
          <w:szCs w:val="24"/>
        </w:rPr>
        <w:t xml:space="preserve"> </w:t>
      </w:r>
    </w:p>
    <w:p w14:paraId="19F23F53" w14:textId="77777777" w:rsidR="005938A1" w:rsidRDefault="00384D58" w:rsidP="005938A1">
      <w:pPr>
        <w:spacing w:after="0"/>
        <w:rPr>
          <w:rFonts w:asciiTheme="minorHAnsi" w:hAnsiTheme="minorHAnsi"/>
          <w:sz w:val="24"/>
          <w:szCs w:val="24"/>
        </w:rPr>
        <w:sectPr w:rsidR="005938A1" w:rsidSect="005938A1">
          <w:type w:val="continuous"/>
          <w:pgSz w:w="12240" w:h="15840"/>
          <w:pgMar w:top="1152" w:right="1440" w:bottom="1152" w:left="1440" w:header="720" w:footer="720" w:gutter="0"/>
          <w:cols w:num="3" w:space="720"/>
          <w:docGrid w:linePitch="360"/>
        </w:sectPr>
      </w:pPr>
      <w:r w:rsidRPr="005938A1">
        <w:rPr>
          <w:rFonts w:asciiTheme="minorHAnsi" w:hAnsiTheme="minorHAnsi"/>
          <w:position w:val="-24"/>
          <w:sz w:val="24"/>
          <w:szCs w:val="24"/>
        </w:rPr>
        <w:object w:dxaOrig="1880" w:dyaOrig="620" w14:anchorId="2C7844AD">
          <v:shape id="_x0000_i1068" type="#_x0000_t75" alt="x equals fraction numerator natural log of 5 over denominator natural log of 1.06 end fraction is approximately 27.62" style="width:93.4pt;height:31.15pt" o:ole="">
            <v:imagedata r:id="rId93" o:title=""/>
          </v:shape>
          <o:OLEObject Type="Embed" ProgID="Equation.DSMT4" ShapeID="_x0000_i1068" DrawAspect="Content" ObjectID="_1719222919" r:id="rId94"/>
        </w:object>
      </w:r>
    </w:p>
    <w:p w14:paraId="7D74123D" w14:textId="77777777" w:rsidR="005938A1" w:rsidRPr="00CB37D1" w:rsidRDefault="005938A1" w:rsidP="00CB37D1">
      <w:pPr>
        <w:rPr>
          <w:rFonts w:asciiTheme="minorHAnsi" w:hAnsiTheme="minorHAnsi"/>
          <w:sz w:val="24"/>
          <w:szCs w:val="24"/>
        </w:rPr>
      </w:pPr>
    </w:p>
    <w:p w14:paraId="68ECAC1D" w14:textId="77777777" w:rsidR="00CE5E7E" w:rsidRPr="00CB37D1" w:rsidRDefault="00CE5E7E"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747"/>
      </w:tblGrid>
      <w:tr w:rsidR="00D90C49" w:rsidRPr="00CB37D1" w14:paraId="724926D4" w14:textId="77777777" w:rsidTr="00306AA6">
        <w:trPr>
          <w:trHeight w:val="260"/>
        </w:trPr>
        <w:tc>
          <w:tcPr>
            <w:tcW w:w="1698" w:type="dxa"/>
            <w:shd w:val="clear" w:color="auto" w:fill="auto"/>
            <w:vAlign w:val="center"/>
          </w:tcPr>
          <w:p w14:paraId="5A93BB69" w14:textId="77777777" w:rsidR="00D90C4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lastRenderedPageBreak/>
              <w:br w:type="page"/>
            </w:r>
            <w:r w:rsidR="00D90C49" w:rsidRPr="00CB37D1">
              <w:rPr>
                <w:rFonts w:asciiTheme="minorHAnsi" w:hAnsiTheme="minorHAnsi"/>
                <w:b/>
                <w:sz w:val="24"/>
                <w:szCs w:val="24"/>
              </w:rPr>
              <w:t>Standard # and Description</w:t>
            </w:r>
          </w:p>
        </w:tc>
        <w:tc>
          <w:tcPr>
            <w:tcW w:w="7747" w:type="dxa"/>
            <w:shd w:val="clear" w:color="auto" w:fill="auto"/>
            <w:vAlign w:val="center"/>
          </w:tcPr>
          <w:p w14:paraId="7089940B" w14:textId="77777777"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A-REI.D.11</w:t>
            </w:r>
          </w:p>
          <w:p w14:paraId="69014F39" w14:textId="77777777" w:rsidR="00D90C49" w:rsidRPr="00CB37D1" w:rsidRDefault="00D90C4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Explain why the </w:t>
            </w:r>
            <w:r w:rsidRPr="00CB37D1">
              <w:rPr>
                <w:rFonts w:asciiTheme="minorHAnsi" w:eastAsia="ヒラギノ角ゴ Pro W3" w:hAnsiTheme="minorHAnsi"/>
                <w:i/>
                <w:sz w:val="24"/>
                <w:szCs w:val="24"/>
              </w:rPr>
              <w:t>x</w:t>
            </w:r>
            <w:r w:rsidRPr="00CB37D1">
              <w:rPr>
                <w:rFonts w:asciiTheme="minorHAnsi" w:hAnsiTheme="minorHAnsi"/>
                <w:color w:val="000000"/>
                <w:sz w:val="24"/>
                <w:szCs w:val="24"/>
              </w:rPr>
              <w:t xml:space="preserve">-coordinates of the points where the graphs of the equations </w:t>
            </w:r>
            <w:r w:rsidR="00BB50ED" w:rsidRPr="00AE55F8">
              <w:rPr>
                <w:position w:val="-10"/>
              </w:rPr>
              <w:object w:dxaOrig="920" w:dyaOrig="320" w14:anchorId="1CEF6D34">
                <v:shape id="_x0000_i1069" type="#_x0000_t75" alt="y equals f left parenthesis x right parenthesis" style="width:46.15pt;height:15.4pt" o:ole="">
                  <v:imagedata r:id="rId36" o:title=""/>
                </v:shape>
                <o:OLEObject Type="Embed" ProgID="Equation.DSMT4" ShapeID="_x0000_i1069" DrawAspect="Content" ObjectID="_1719222920" r:id="rId95"/>
              </w:object>
            </w:r>
            <w:r w:rsidR="00BB50ED">
              <w:t xml:space="preserve"> </w:t>
            </w:r>
            <w:r w:rsidRPr="00CB37D1">
              <w:rPr>
                <w:rFonts w:asciiTheme="minorHAnsi" w:hAnsiTheme="minorHAnsi"/>
                <w:color w:val="000000"/>
                <w:sz w:val="24"/>
                <w:szCs w:val="24"/>
              </w:rPr>
              <w:t xml:space="preserve">and </w:t>
            </w:r>
            <w:r w:rsidR="00BB50ED" w:rsidRPr="00AE55F8">
              <w:rPr>
                <w:position w:val="-10"/>
              </w:rPr>
              <w:object w:dxaOrig="900" w:dyaOrig="320" w14:anchorId="283D1AE4">
                <v:shape id="_x0000_i1070" type="#_x0000_t75" alt="y equals g left parenthesis x right parenthesis" style="width:45pt;height:15.4pt" o:ole="">
                  <v:imagedata r:id="rId38" o:title=""/>
                </v:shape>
                <o:OLEObject Type="Embed" ProgID="Equation.DSMT4" ShapeID="_x0000_i1070" DrawAspect="Content" ObjectID="_1719222921" r:id="rId96"/>
              </w:object>
            </w:r>
            <w:r w:rsidR="00BB50ED">
              <w:t xml:space="preserve"> </w:t>
            </w:r>
            <w:r w:rsidRPr="00CB37D1">
              <w:rPr>
                <w:rFonts w:asciiTheme="minorHAnsi" w:hAnsiTheme="minorHAnsi"/>
                <w:color w:val="000000"/>
                <w:sz w:val="24"/>
                <w:szCs w:val="24"/>
              </w:rPr>
              <w:t xml:space="preserve">intersect are the solutions of the equation </w:t>
            </w:r>
            <w:r w:rsidR="00BB50ED" w:rsidRPr="00AE55F8">
              <w:rPr>
                <w:position w:val="-10"/>
              </w:rPr>
              <w:object w:dxaOrig="1219" w:dyaOrig="320" w14:anchorId="4B3D5CBE">
                <v:shape id="_x0000_i1071" type="#_x0000_t75" alt="f left parenthesis x right parenthesis equals g left parenthesis x right parenthesis" style="width:61.15pt;height:15.4pt" o:ole="">
                  <v:imagedata r:id="rId40" o:title=""/>
                </v:shape>
                <o:OLEObject Type="Embed" ProgID="Equation.DSMT4" ShapeID="_x0000_i1071" DrawAspect="Content" ObjectID="_1719222922" r:id="rId97"/>
              </w:object>
            </w:r>
            <w:r w:rsidRPr="00CB37D1">
              <w:rPr>
                <w:rFonts w:asciiTheme="minorHAnsi" w:hAnsiTheme="minorHAnsi"/>
                <w:color w:val="000000"/>
                <w:sz w:val="24"/>
                <w:szCs w:val="24"/>
              </w:rPr>
              <w:t xml:space="preserve">; find the solutions approximately, e.g., using technology to graph the functions, make tables of values, or find successive approximations. Include cases where </w:t>
            </w:r>
            <w:r w:rsidR="00BB50ED" w:rsidRPr="00AE55F8">
              <w:rPr>
                <w:position w:val="-10"/>
              </w:rPr>
              <w:object w:dxaOrig="540" w:dyaOrig="320" w14:anchorId="0C1BBC8B">
                <v:shape id="_x0000_i1072" type="#_x0000_t75" alt="f left parenthesis x right parenthesis" style="width:27pt;height:15.4pt" o:ole="">
                  <v:imagedata r:id="rId98" o:title=""/>
                </v:shape>
                <o:OLEObject Type="Embed" ProgID="Equation.DSMT4" ShapeID="_x0000_i1072" DrawAspect="Content" ObjectID="_1719222923" r:id="rId99"/>
              </w:object>
            </w:r>
            <w:r w:rsidR="00BB50ED">
              <w:t xml:space="preserve"> </w:t>
            </w:r>
            <w:r w:rsidRPr="00CB37D1">
              <w:rPr>
                <w:rFonts w:asciiTheme="minorHAnsi" w:hAnsiTheme="minorHAnsi"/>
                <w:color w:val="000000"/>
                <w:sz w:val="24"/>
                <w:szCs w:val="24"/>
              </w:rPr>
              <w:t xml:space="preserve">and/or </w:t>
            </w:r>
            <w:r w:rsidR="00BB50ED" w:rsidRPr="00AE55F8">
              <w:rPr>
                <w:position w:val="-10"/>
              </w:rPr>
              <w:object w:dxaOrig="520" w:dyaOrig="320" w14:anchorId="1F1CD9F8">
                <v:shape id="_x0000_i1073" type="#_x0000_t75" alt="g left parenthesis x right parenthesis" style="width:26.65pt;height:15.4pt" o:ole="">
                  <v:imagedata r:id="rId100" o:title=""/>
                </v:shape>
                <o:OLEObject Type="Embed" ProgID="Equation.DSMT4" ShapeID="_x0000_i1073" DrawAspect="Content" ObjectID="_1719222924" r:id="rId101"/>
              </w:object>
            </w:r>
            <w:r w:rsidR="00BB50ED">
              <w:t xml:space="preserve"> </w:t>
            </w:r>
            <w:r w:rsidRPr="00CB37D1">
              <w:rPr>
                <w:rFonts w:asciiTheme="minorHAnsi" w:hAnsiTheme="minorHAnsi"/>
                <w:color w:val="000000"/>
                <w:sz w:val="24"/>
                <w:szCs w:val="24"/>
              </w:rPr>
              <w:t>are linear, polynomial, rational, absolute value, exponential, and logarithmic functions.</w:t>
            </w:r>
          </w:p>
        </w:tc>
      </w:tr>
      <w:tr w:rsidR="00D90C49" w:rsidRPr="00CB37D1" w14:paraId="52B52EEC" w14:textId="77777777" w:rsidTr="00306AA6">
        <w:trPr>
          <w:trHeight w:val="260"/>
        </w:trPr>
        <w:tc>
          <w:tcPr>
            <w:tcW w:w="1698" w:type="dxa"/>
            <w:shd w:val="clear" w:color="auto" w:fill="auto"/>
            <w:vAlign w:val="center"/>
          </w:tcPr>
          <w:p w14:paraId="7B638D25" w14:textId="77777777" w:rsidR="00D90C49" w:rsidRPr="00CB37D1" w:rsidRDefault="00D90C4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47" w:type="dxa"/>
            <w:shd w:val="clear" w:color="auto" w:fill="auto"/>
            <w:vAlign w:val="center"/>
          </w:tcPr>
          <w:p w14:paraId="352AC7A4" w14:textId="77777777" w:rsidR="00D90C49" w:rsidRDefault="001337E6" w:rsidP="007E6437">
            <w:pPr>
              <w:pStyle w:val="NoSpacing"/>
              <w:rPr>
                <w:rFonts w:asciiTheme="minorHAnsi" w:hAnsiTheme="minorHAnsi"/>
                <w:sz w:val="24"/>
                <w:szCs w:val="24"/>
              </w:rPr>
            </w:pPr>
            <w:r>
              <w:rPr>
                <w:rFonts w:asciiTheme="minorHAnsi" w:hAnsiTheme="minorHAnsi"/>
                <w:sz w:val="24"/>
                <w:szCs w:val="24"/>
              </w:rPr>
              <w:t>Illustrative Mathematics</w:t>
            </w:r>
          </w:p>
          <w:p w14:paraId="4539BA84" w14:textId="77777777" w:rsidR="001337E6" w:rsidRPr="00CB37D1" w:rsidRDefault="001337E6" w:rsidP="007E6437">
            <w:pPr>
              <w:pStyle w:val="NoSpacing"/>
              <w:rPr>
                <w:rFonts w:asciiTheme="minorHAnsi" w:hAnsiTheme="minorHAnsi"/>
                <w:sz w:val="24"/>
                <w:szCs w:val="24"/>
              </w:rPr>
            </w:pPr>
            <w:r w:rsidRPr="001337E6">
              <w:rPr>
                <w:rFonts w:asciiTheme="minorHAnsi" w:hAnsiTheme="minorHAnsi"/>
                <w:sz w:val="24"/>
                <w:szCs w:val="24"/>
              </w:rPr>
              <w:t>https://tasks.illustrativemathematics.org/content-standards/HSA/REI/D/11/tasks/618</w:t>
            </w:r>
          </w:p>
        </w:tc>
      </w:tr>
    </w:tbl>
    <w:p w14:paraId="0BD5ECD4" w14:textId="77777777" w:rsidR="00CE5E7E" w:rsidRPr="00CB37D1" w:rsidRDefault="00CE5E7E" w:rsidP="006506CE">
      <w:pPr>
        <w:pStyle w:val="NoSpacing"/>
        <w:rPr>
          <w:rFonts w:asciiTheme="minorHAnsi" w:hAnsiTheme="minorHAnsi"/>
          <w:sz w:val="24"/>
          <w:szCs w:val="24"/>
        </w:rPr>
      </w:pPr>
    </w:p>
    <w:p w14:paraId="28EB335F" w14:textId="77777777" w:rsidR="00E34A91" w:rsidRPr="009A61E5" w:rsidRDefault="00E34A91" w:rsidP="00E34A91">
      <w:pPr>
        <w:pStyle w:val="NoSpacing"/>
        <w:rPr>
          <w:rFonts w:asciiTheme="minorHAnsi" w:hAnsiTheme="minorHAnsi"/>
          <w:b/>
          <w:sz w:val="32"/>
          <w:szCs w:val="32"/>
        </w:rPr>
      </w:pPr>
      <w:r>
        <w:rPr>
          <w:rFonts w:asciiTheme="minorHAnsi" w:hAnsiTheme="minorHAnsi"/>
          <w:b/>
          <w:sz w:val="32"/>
          <w:szCs w:val="32"/>
        </w:rPr>
        <w:t xml:space="preserve">Two Squares are Equal </w:t>
      </w:r>
    </w:p>
    <w:p w14:paraId="621E7962" w14:textId="77777777" w:rsidR="00411F07" w:rsidRDefault="00E34A91" w:rsidP="00E34A91">
      <w:pPr>
        <w:spacing w:after="0" w:line="240" w:lineRule="auto"/>
        <w:jc w:val="both"/>
        <w:rPr>
          <w:rFonts w:asciiTheme="minorHAnsi" w:hAnsiTheme="minorHAnsi"/>
          <w:sz w:val="24"/>
          <w:szCs w:val="24"/>
        </w:rPr>
      </w:pPr>
      <w:r>
        <w:rPr>
          <w:rFonts w:asciiTheme="minorHAnsi" w:hAnsiTheme="minorHAnsi"/>
          <w:sz w:val="24"/>
          <w:szCs w:val="24"/>
        </w:rPr>
        <w:t xml:space="preserve">Solve the quadratic equation </w:t>
      </w:r>
    </w:p>
    <w:p w14:paraId="46239572" w14:textId="77777777" w:rsidR="00E34A91" w:rsidRPr="00E34A91" w:rsidRDefault="00CA4754" w:rsidP="00E34A91">
      <w:pPr>
        <w:spacing w:after="0" w:line="240" w:lineRule="auto"/>
        <w:jc w:val="both"/>
        <w:rPr>
          <w:rFonts w:asciiTheme="minorHAnsi" w:hAnsiTheme="minorHAnsi"/>
          <w:noProof/>
          <w:sz w:val="24"/>
          <w:szCs w:val="24"/>
        </w:rPr>
      </w:pPr>
      <m:oMathPara>
        <m:oMath>
          <m:sSup>
            <m:sSupPr>
              <m:ctrlPr>
                <w:rPr>
                  <w:rFonts w:ascii="Cambria Math" w:hAnsi="Cambria Math"/>
                  <w:i/>
                  <w:noProof/>
                  <w:sz w:val="24"/>
                  <w:szCs w:val="24"/>
                </w:rPr>
              </m:ctrlPr>
            </m:sSupPr>
            <m:e>
              <m:r>
                <w:rPr>
                  <w:rFonts w:ascii="Cambria Math" w:hAnsi="Cambria Math"/>
                  <w:noProof/>
                  <w:sz w:val="24"/>
                  <w:szCs w:val="24"/>
                </w:rPr>
                <m:t>x</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r>
                    <w:rPr>
                      <w:rFonts w:ascii="Cambria Math" w:hAnsi="Cambria Math"/>
                      <w:noProof/>
                      <w:sz w:val="24"/>
                      <w:szCs w:val="24"/>
                    </w:rPr>
                    <m:t>2x-9</m:t>
                  </m:r>
                </m:e>
              </m:d>
            </m:e>
            <m:sup>
              <m:r>
                <w:rPr>
                  <w:rFonts w:ascii="Cambria Math" w:hAnsi="Cambria Math"/>
                  <w:noProof/>
                  <w:sz w:val="24"/>
                  <w:szCs w:val="24"/>
                </w:rPr>
                <m:t>2</m:t>
              </m:r>
            </m:sup>
          </m:sSup>
        </m:oMath>
      </m:oMathPara>
    </w:p>
    <w:p w14:paraId="5E28FF05" w14:textId="77777777" w:rsidR="00E34A91" w:rsidRDefault="00E34A91" w:rsidP="00E34A91">
      <w:pPr>
        <w:spacing w:after="1200" w:line="240" w:lineRule="auto"/>
        <w:jc w:val="both"/>
        <w:rPr>
          <w:rFonts w:asciiTheme="minorHAnsi" w:hAnsiTheme="minorHAnsi"/>
          <w:noProof/>
          <w:sz w:val="24"/>
          <w:szCs w:val="24"/>
        </w:rPr>
      </w:pPr>
      <w:r>
        <w:rPr>
          <w:rFonts w:asciiTheme="minorHAnsi" w:hAnsiTheme="minorHAnsi"/>
          <w:noProof/>
          <w:sz w:val="24"/>
          <w:szCs w:val="24"/>
        </w:rPr>
        <w:t>using as many different methods as possible.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931"/>
      </w:tblGrid>
      <w:tr w:rsidR="00167A60" w:rsidRPr="00CB37D1" w14:paraId="51833BE5" w14:textId="77777777" w:rsidTr="007C67E4">
        <w:trPr>
          <w:trHeight w:val="260"/>
        </w:trPr>
        <w:tc>
          <w:tcPr>
            <w:tcW w:w="1694" w:type="dxa"/>
            <w:shd w:val="clear" w:color="auto" w:fill="auto"/>
            <w:vAlign w:val="center"/>
          </w:tcPr>
          <w:p w14:paraId="65CC3D07" w14:textId="77777777"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931" w:type="dxa"/>
            <w:shd w:val="clear" w:color="auto" w:fill="auto"/>
            <w:vAlign w:val="center"/>
          </w:tcPr>
          <w:p w14:paraId="674E2A0E"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F-IF.B.6</w:t>
            </w:r>
          </w:p>
          <w:p w14:paraId="3CB0463C" w14:textId="77777777" w:rsidR="004C68E0" w:rsidRPr="00CB37D1" w:rsidRDefault="004C68E0" w:rsidP="007E6437">
            <w:pPr>
              <w:pStyle w:val="NoSpacing"/>
              <w:rPr>
                <w:rFonts w:asciiTheme="minorHAnsi" w:hAnsiTheme="minorHAnsi"/>
                <w:color w:val="202020"/>
                <w:sz w:val="24"/>
                <w:szCs w:val="24"/>
              </w:rPr>
            </w:pPr>
            <w:r w:rsidRPr="00CB37D1">
              <w:rPr>
                <w:rFonts w:asciiTheme="minorHAnsi" w:hAnsiTheme="minorHAnsi"/>
                <w:color w:val="000000"/>
                <w:sz w:val="24"/>
                <w:szCs w:val="24"/>
              </w:rPr>
              <w:t>Calculate and interpret the average rate of change of a function (presented symbolically or as a table) over a specified interval. Estimate the rate of change from a graph.</w:t>
            </w:r>
          </w:p>
        </w:tc>
      </w:tr>
      <w:tr w:rsidR="00167A60" w:rsidRPr="00CB37D1" w14:paraId="6DB75FCD" w14:textId="77777777" w:rsidTr="007C67E4">
        <w:trPr>
          <w:trHeight w:val="260"/>
        </w:trPr>
        <w:tc>
          <w:tcPr>
            <w:tcW w:w="1694" w:type="dxa"/>
            <w:shd w:val="clear" w:color="auto" w:fill="auto"/>
            <w:vAlign w:val="center"/>
          </w:tcPr>
          <w:p w14:paraId="329DA0B3" w14:textId="77777777"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31" w:type="dxa"/>
            <w:shd w:val="clear" w:color="auto" w:fill="auto"/>
            <w:vAlign w:val="center"/>
          </w:tcPr>
          <w:p w14:paraId="642ACB11"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58BD356C" w14:textId="77777777"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2EE32712" w14:textId="77777777" w:rsidR="00CE5E7E" w:rsidRPr="00CB37D1" w:rsidRDefault="00CE5E7E" w:rsidP="006506CE">
      <w:pPr>
        <w:pStyle w:val="NoSpacing"/>
        <w:rPr>
          <w:rFonts w:asciiTheme="minorHAnsi" w:hAnsiTheme="minorHAnsi"/>
          <w:sz w:val="24"/>
          <w:szCs w:val="24"/>
        </w:rPr>
      </w:pPr>
    </w:p>
    <w:p w14:paraId="5B5EB115" w14:textId="77777777"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 xml:space="preserve">Use the following table to find the average rate of change of </w:t>
      </w:r>
      <w:r w:rsidRPr="002531DD">
        <w:rPr>
          <w:rFonts w:asciiTheme="minorHAnsi" w:hAnsiTheme="minorHAnsi"/>
          <w:i/>
        </w:rPr>
        <w:t>g</w:t>
      </w:r>
      <w:r w:rsidRPr="002531DD">
        <w:rPr>
          <w:rFonts w:asciiTheme="minorHAnsi" w:hAnsiTheme="minorHAnsi"/>
        </w:rPr>
        <w:t xml:space="preserve"> over the intervals </w:t>
      </w:r>
      <w:r w:rsidR="00882C32" w:rsidRPr="00D95D84">
        <w:rPr>
          <w:rFonts w:asciiTheme="minorHAnsi" w:hAnsiTheme="minorHAnsi"/>
          <w:position w:val="-10"/>
        </w:rPr>
        <w:object w:dxaOrig="780" w:dyaOrig="320" w14:anchorId="30E2BEC9">
          <v:shape id="_x0000_i1074" type="#_x0000_t75" alt="left square bracket negative 2 comma negative 1 right square bracket" style="width:39pt;height:15.4pt" o:ole="">
            <v:imagedata r:id="rId102" o:title=""/>
          </v:shape>
          <o:OLEObject Type="Embed" ProgID="Equation.DSMT4" ShapeID="_x0000_i1074" DrawAspect="Content" ObjectID="_1719222925" r:id="rId103"/>
        </w:object>
      </w:r>
      <w:r w:rsidRPr="002531DD">
        <w:rPr>
          <w:rFonts w:asciiTheme="minorHAnsi" w:hAnsiTheme="minorHAnsi"/>
        </w:rPr>
        <w:t xml:space="preserve">and </w:t>
      </w:r>
      <w:r w:rsidR="00882C32" w:rsidRPr="00D95D84">
        <w:rPr>
          <w:rFonts w:asciiTheme="minorHAnsi" w:hAnsiTheme="minorHAnsi"/>
          <w:position w:val="-10"/>
        </w:rPr>
        <w:object w:dxaOrig="540" w:dyaOrig="320" w14:anchorId="05BDE7A2">
          <v:shape id="_x0000_i1075" type="#_x0000_t75" alt="left square bracket 0 comma 2 right square bracket" style="width:27pt;height:15.4pt" o:ole="">
            <v:imagedata r:id="rId104" o:title=""/>
          </v:shape>
          <o:OLEObject Type="Embed" ProgID="Equation.DSMT4" ShapeID="_x0000_i1075" DrawAspect="Content" ObjectID="_1719222926" r:id="rId105"/>
        </w:object>
      </w:r>
      <w:r w:rsidR="00882C32">
        <w:rPr>
          <w:rFonts w:asciiTheme="minorHAnsi" w:hAnsiTheme="minorHAnsi"/>
        </w:rPr>
        <w:t>:</w:t>
      </w:r>
    </w:p>
    <w:tbl>
      <w:tblPr>
        <w:tblW w:w="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Description w:val="for each value of x in the left column, the corresponding value of g of x is in the right column"/>
      </w:tblPr>
      <w:tblGrid>
        <w:gridCol w:w="506"/>
        <w:gridCol w:w="617"/>
      </w:tblGrid>
      <w:tr w:rsidR="002531DD" w:rsidRPr="00CB37D1" w14:paraId="3A334777" w14:textId="77777777" w:rsidTr="00882C32">
        <w:trPr>
          <w:cantSplit/>
          <w:tblHeader/>
          <w:jc w:val="center"/>
        </w:trPr>
        <w:tc>
          <w:tcPr>
            <w:tcW w:w="506" w:type="dxa"/>
            <w:tcBorders>
              <w:bottom w:val="single" w:sz="4" w:space="0" w:color="000000"/>
            </w:tcBorders>
          </w:tcPr>
          <w:p w14:paraId="5ABC60C6" w14:textId="77777777"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x</w:t>
            </w:r>
          </w:p>
        </w:tc>
        <w:tc>
          <w:tcPr>
            <w:tcW w:w="617" w:type="dxa"/>
          </w:tcPr>
          <w:p w14:paraId="07D96639" w14:textId="77777777"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g(x)</w:t>
            </w:r>
          </w:p>
        </w:tc>
      </w:tr>
      <w:tr w:rsidR="002531DD" w:rsidRPr="00CB37D1" w14:paraId="3BA7B3BF" w14:textId="77777777" w:rsidTr="002531DD">
        <w:trPr>
          <w:jc w:val="center"/>
        </w:trPr>
        <w:tc>
          <w:tcPr>
            <w:tcW w:w="506" w:type="dxa"/>
            <w:tcBorders>
              <w:bottom w:val="single" w:sz="4" w:space="0" w:color="auto"/>
            </w:tcBorders>
          </w:tcPr>
          <w:p w14:paraId="5C4960E4"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14:paraId="061701AB"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r>
      <w:tr w:rsidR="002531DD" w:rsidRPr="00CB37D1" w14:paraId="470B5F1B" w14:textId="77777777" w:rsidTr="002531DD">
        <w:trPr>
          <w:jc w:val="center"/>
        </w:trPr>
        <w:tc>
          <w:tcPr>
            <w:tcW w:w="506" w:type="dxa"/>
            <w:tcBorders>
              <w:top w:val="single" w:sz="4" w:space="0" w:color="auto"/>
            </w:tcBorders>
          </w:tcPr>
          <w:p w14:paraId="2BA769D3"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c>
          <w:tcPr>
            <w:tcW w:w="617" w:type="dxa"/>
          </w:tcPr>
          <w:p w14:paraId="50938969"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r>
      <w:tr w:rsidR="002531DD" w:rsidRPr="00CB37D1" w14:paraId="1B941DAD" w14:textId="77777777" w:rsidTr="002531DD">
        <w:trPr>
          <w:jc w:val="center"/>
        </w:trPr>
        <w:tc>
          <w:tcPr>
            <w:tcW w:w="506" w:type="dxa"/>
          </w:tcPr>
          <w:p w14:paraId="1A4C601C"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0</w:t>
            </w:r>
          </w:p>
        </w:tc>
        <w:tc>
          <w:tcPr>
            <w:tcW w:w="617" w:type="dxa"/>
          </w:tcPr>
          <w:p w14:paraId="7F0FC8B7"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-4</w:t>
            </w:r>
          </w:p>
        </w:tc>
      </w:tr>
      <w:tr w:rsidR="002531DD" w:rsidRPr="00CB37D1" w14:paraId="4A835D3E" w14:textId="77777777" w:rsidTr="002531DD">
        <w:trPr>
          <w:jc w:val="center"/>
        </w:trPr>
        <w:tc>
          <w:tcPr>
            <w:tcW w:w="506" w:type="dxa"/>
          </w:tcPr>
          <w:p w14:paraId="1C433FCE"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14:paraId="5AF38006" w14:textId="77777777" w:rsidR="002531DD" w:rsidRPr="00CB37D1" w:rsidRDefault="002531DD" w:rsidP="0063289E">
            <w:pPr>
              <w:rPr>
                <w:rFonts w:asciiTheme="minorHAnsi" w:hAnsiTheme="minorHAnsi"/>
                <w:sz w:val="24"/>
                <w:szCs w:val="24"/>
              </w:rPr>
            </w:pPr>
            <w:r w:rsidRPr="00CB37D1">
              <w:rPr>
                <w:rFonts w:asciiTheme="minorHAnsi" w:hAnsiTheme="minorHAnsi"/>
                <w:sz w:val="24"/>
                <w:szCs w:val="24"/>
              </w:rPr>
              <w:t>-10</w:t>
            </w:r>
          </w:p>
        </w:tc>
      </w:tr>
    </w:tbl>
    <w:p w14:paraId="2C9CDF0D" w14:textId="77777777" w:rsidR="00E34A91" w:rsidRDefault="00E34A91" w:rsidP="00E34A91">
      <w:pPr>
        <w:pStyle w:val="ListParagraph"/>
        <w:spacing w:after="1600"/>
        <w:rPr>
          <w:rFonts w:asciiTheme="minorHAnsi" w:hAnsiTheme="minorHAnsi"/>
        </w:rPr>
      </w:pPr>
    </w:p>
    <w:p w14:paraId="1925D329" w14:textId="77777777"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lastRenderedPageBreak/>
        <w:t>The plug is pulled in a small hot tub. The table gives the volume of water in the tub from the moment the plug is pulled, until it is empty. What is the av</w:t>
      </w:r>
      <w:r w:rsidR="00882C32">
        <w:rPr>
          <w:rFonts w:asciiTheme="minorHAnsi" w:hAnsiTheme="minorHAnsi"/>
        </w:rPr>
        <w:t xml:space="preserve">erage rate of change </w:t>
      </w:r>
      <w:proofErr w:type="gramStart"/>
      <w:r w:rsidR="00882C32">
        <w:rPr>
          <w:rFonts w:asciiTheme="minorHAnsi" w:hAnsiTheme="minorHAnsi"/>
        </w:rPr>
        <w:t>between</w:t>
      </w:r>
      <w:proofErr w:type="gramEnd"/>
    </w:p>
    <w:p w14:paraId="5B2292C6" w14:textId="77777777"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60 seconds and 100 seconds?</w:t>
      </w:r>
    </w:p>
    <w:p w14:paraId="5865AFB0" w14:textId="77777777"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0 seconds and 120 seconds?</w:t>
      </w:r>
    </w:p>
    <w:p w14:paraId="5011D325" w14:textId="77777777" w:rsidR="004C68E0" w:rsidRDefault="002531DD" w:rsidP="008A6345">
      <w:pPr>
        <w:pStyle w:val="ListParagraph"/>
        <w:numPr>
          <w:ilvl w:val="0"/>
          <w:numId w:val="21"/>
        </w:numPr>
        <w:autoSpaceDE w:val="0"/>
        <w:autoSpaceDN w:val="0"/>
        <w:adjustRightInd w:val="0"/>
        <w:spacing w:after="120"/>
        <w:contextualSpacing/>
        <w:rPr>
          <w:rFonts w:asciiTheme="minorHAnsi" w:hAnsiTheme="minorHAnsi"/>
          <w:noProof/>
        </w:rPr>
      </w:pPr>
      <w:r w:rsidRPr="00CB37D1">
        <w:rPr>
          <w:rFonts w:asciiTheme="minorHAnsi" w:eastAsia="Helvetica" w:hAnsiTheme="minorHAnsi"/>
        </w:rPr>
        <w:t>70 seconds and 110 seconds?</w:t>
      </w:r>
      <w:r w:rsidRPr="00CB37D1">
        <w:rPr>
          <w:rFonts w:asciiTheme="minorHAnsi" w:hAnsiTheme="minorHAnsi"/>
          <w:noProof/>
        </w:rPr>
        <w:t xml:space="preserve"> </w:t>
      </w:r>
    </w:p>
    <w:tbl>
      <w:tblPr>
        <w:tblStyle w:val="TableGrid"/>
        <w:tblW w:w="0" w:type="auto"/>
        <w:jc w:val="center"/>
        <w:tblLook w:val="0620" w:firstRow="1" w:lastRow="0" w:firstColumn="0" w:lastColumn="0" w:noHBand="1" w:noVBand="1"/>
        <w:tblDescription w:val="second column is number of liters of water in the tub after the time in seconds in the first column has passed"/>
      </w:tblPr>
      <w:tblGrid>
        <w:gridCol w:w="1698"/>
        <w:gridCol w:w="1684"/>
      </w:tblGrid>
      <w:tr w:rsidR="008A6345" w14:paraId="02DD54BA" w14:textId="77777777" w:rsidTr="008A6345">
        <w:trPr>
          <w:cantSplit/>
          <w:tblHeader/>
          <w:jc w:val="center"/>
        </w:trPr>
        <w:tc>
          <w:tcPr>
            <w:tcW w:w="1698" w:type="dxa"/>
          </w:tcPr>
          <w:p w14:paraId="56DE14F9" w14:textId="77777777"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Time (seconds)</w:t>
            </w:r>
          </w:p>
        </w:tc>
        <w:tc>
          <w:tcPr>
            <w:tcW w:w="1684" w:type="dxa"/>
          </w:tcPr>
          <w:p w14:paraId="20D768D4" w14:textId="77777777"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Volume (liters)</w:t>
            </w:r>
          </w:p>
        </w:tc>
      </w:tr>
      <w:tr w:rsidR="008A6345" w14:paraId="49389BCE" w14:textId="77777777" w:rsidTr="008A6345">
        <w:trPr>
          <w:cantSplit/>
          <w:tblHeader/>
          <w:jc w:val="center"/>
        </w:trPr>
        <w:tc>
          <w:tcPr>
            <w:tcW w:w="1698" w:type="dxa"/>
          </w:tcPr>
          <w:p w14:paraId="0008108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c>
          <w:tcPr>
            <w:tcW w:w="1684" w:type="dxa"/>
          </w:tcPr>
          <w:p w14:paraId="506EE449"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1600</w:t>
            </w:r>
          </w:p>
        </w:tc>
      </w:tr>
      <w:tr w:rsidR="008A6345" w14:paraId="7EB44931" w14:textId="77777777" w:rsidTr="008A6345">
        <w:trPr>
          <w:cantSplit/>
          <w:tblHeader/>
          <w:jc w:val="center"/>
        </w:trPr>
        <w:tc>
          <w:tcPr>
            <w:tcW w:w="1698" w:type="dxa"/>
          </w:tcPr>
          <w:p w14:paraId="1BBE0E32"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w:t>
            </w:r>
          </w:p>
        </w:tc>
        <w:tc>
          <w:tcPr>
            <w:tcW w:w="1684" w:type="dxa"/>
          </w:tcPr>
          <w:p w14:paraId="65335E4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1344</w:t>
            </w:r>
          </w:p>
        </w:tc>
      </w:tr>
      <w:tr w:rsidR="008A6345" w14:paraId="5945B8E5" w14:textId="77777777" w:rsidTr="008A6345">
        <w:trPr>
          <w:cantSplit/>
          <w:tblHeader/>
          <w:jc w:val="center"/>
        </w:trPr>
        <w:tc>
          <w:tcPr>
            <w:tcW w:w="1698" w:type="dxa"/>
          </w:tcPr>
          <w:p w14:paraId="6568CB9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20</w:t>
            </w:r>
          </w:p>
        </w:tc>
        <w:tc>
          <w:tcPr>
            <w:tcW w:w="1684" w:type="dxa"/>
          </w:tcPr>
          <w:p w14:paraId="00585F1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1111</w:t>
            </w:r>
          </w:p>
        </w:tc>
      </w:tr>
      <w:tr w:rsidR="008A6345" w14:paraId="2587672D" w14:textId="77777777" w:rsidTr="008A6345">
        <w:trPr>
          <w:cantSplit/>
          <w:tblHeader/>
          <w:jc w:val="center"/>
        </w:trPr>
        <w:tc>
          <w:tcPr>
            <w:tcW w:w="1698" w:type="dxa"/>
          </w:tcPr>
          <w:p w14:paraId="62D30F7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30</w:t>
            </w:r>
          </w:p>
        </w:tc>
        <w:tc>
          <w:tcPr>
            <w:tcW w:w="1684" w:type="dxa"/>
          </w:tcPr>
          <w:p w14:paraId="5605547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900</w:t>
            </w:r>
          </w:p>
        </w:tc>
      </w:tr>
      <w:tr w:rsidR="008A6345" w14:paraId="53508CBA" w14:textId="77777777" w:rsidTr="008A6345">
        <w:trPr>
          <w:cantSplit/>
          <w:tblHeader/>
          <w:jc w:val="center"/>
        </w:trPr>
        <w:tc>
          <w:tcPr>
            <w:tcW w:w="1698" w:type="dxa"/>
          </w:tcPr>
          <w:p w14:paraId="568DF76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w:t>
            </w:r>
          </w:p>
        </w:tc>
        <w:tc>
          <w:tcPr>
            <w:tcW w:w="1684" w:type="dxa"/>
          </w:tcPr>
          <w:p w14:paraId="1F59CE6A"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711</w:t>
            </w:r>
          </w:p>
        </w:tc>
      </w:tr>
      <w:tr w:rsidR="008A6345" w14:paraId="3D152022" w14:textId="77777777" w:rsidTr="008A6345">
        <w:trPr>
          <w:cantSplit/>
          <w:tblHeader/>
          <w:jc w:val="center"/>
        </w:trPr>
        <w:tc>
          <w:tcPr>
            <w:tcW w:w="1698" w:type="dxa"/>
          </w:tcPr>
          <w:p w14:paraId="54339BB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50</w:t>
            </w:r>
          </w:p>
        </w:tc>
        <w:tc>
          <w:tcPr>
            <w:tcW w:w="1684" w:type="dxa"/>
          </w:tcPr>
          <w:p w14:paraId="5AE923F4"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544</w:t>
            </w:r>
          </w:p>
        </w:tc>
      </w:tr>
      <w:tr w:rsidR="008A6345" w14:paraId="2AC2576E" w14:textId="77777777" w:rsidTr="008A6345">
        <w:trPr>
          <w:cantSplit/>
          <w:tblHeader/>
          <w:jc w:val="center"/>
        </w:trPr>
        <w:tc>
          <w:tcPr>
            <w:tcW w:w="1698" w:type="dxa"/>
          </w:tcPr>
          <w:p w14:paraId="6E7E7FAE"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60</w:t>
            </w:r>
          </w:p>
        </w:tc>
        <w:tc>
          <w:tcPr>
            <w:tcW w:w="1684" w:type="dxa"/>
          </w:tcPr>
          <w:p w14:paraId="05F5336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400</w:t>
            </w:r>
          </w:p>
        </w:tc>
      </w:tr>
      <w:tr w:rsidR="008A6345" w14:paraId="12D50AC2" w14:textId="77777777" w:rsidTr="008A6345">
        <w:trPr>
          <w:cantSplit/>
          <w:tblHeader/>
          <w:jc w:val="center"/>
        </w:trPr>
        <w:tc>
          <w:tcPr>
            <w:tcW w:w="1698" w:type="dxa"/>
          </w:tcPr>
          <w:p w14:paraId="7CA0DC57"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70</w:t>
            </w:r>
          </w:p>
        </w:tc>
        <w:tc>
          <w:tcPr>
            <w:tcW w:w="1684" w:type="dxa"/>
          </w:tcPr>
          <w:p w14:paraId="4231FD73"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278</w:t>
            </w:r>
          </w:p>
        </w:tc>
      </w:tr>
      <w:tr w:rsidR="008A6345" w14:paraId="75C66588" w14:textId="77777777" w:rsidTr="008A6345">
        <w:trPr>
          <w:cantSplit/>
          <w:tblHeader/>
          <w:jc w:val="center"/>
        </w:trPr>
        <w:tc>
          <w:tcPr>
            <w:tcW w:w="1698" w:type="dxa"/>
          </w:tcPr>
          <w:p w14:paraId="120A701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80</w:t>
            </w:r>
          </w:p>
        </w:tc>
        <w:tc>
          <w:tcPr>
            <w:tcW w:w="1684" w:type="dxa"/>
          </w:tcPr>
          <w:p w14:paraId="357C1F38"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178</w:t>
            </w:r>
          </w:p>
        </w:tc>
      </w:tr>
      <w:tr w:rsidR="008A6345" w14:paraId="24BABE92" w14:textId="77777777" w:rsidTr="008A6345">
        <w:trPr>
          <w:cantSplit/>
          <w:tblHeader/>
          <w:jc w:val="center"/>
        </w:trPr>
        <w:tc>
          <w:tcPr>
            <w:tcW w:w="1698" w:type="dxa"/>
          </w:tcPr>
          <w:p w14:paraId="57320977"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w:t>
            </w:r>
          </w:p>
        </w:tc>
        <w:tc>
          <w:tcPr>
            <w:tcW w:w="1684" w:type="dxa"/>
          </w:tcPr>
          <w:p w14:paraId="35A20C33"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r>
      <w:tr w:rsidR="008A6345" w14:paraId="244EB436" w14:textId="77777777" w:rsidTr="008A6345">
        <w:trPr>
          <w:cantSplit/>
          <w:tblHeader/>
          <w:jc w:val="center"/>
        </w:trPr>
        <w:tc>
          <w:tcPr>
            <w:tcW w:w="1698" w:type="dxa"/>
          </w:tcPr>
          <w:p w14:paraId="2B2DA9CD"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c>
          <w:tcPr>
            <w:tcW w:w="1684" w:type="dxa"/>
          </w:tcPr>
          <w:p w14:paraId="11D7F13F"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44</w:t>
            </w:r>
          </w:p>
        </w:tc>
      </w:tr>
      <w:tr w:rsidR="008A6345" w14:paraId="0F424233" w14:textId="77777777" w:rsidTr="008A6345">
        <w:trPr>
          <w:cantSplit/>
          <w:tblHeader/>
          <w:jc w:val="center"/>
        </w:trPr>
        <w:tc>
          <w:tcPr>
            <w:tcW w:w="1698" w:type="dxa"/>
          </w:tcPr>
          <w:p w14:paraId="7A64498A"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110</w:t>
            </w:r>
          </w:p>
        </w:tc>
        <w:tc>
          <w:tcPr>
            <w:tcW w:w="1684" w:type="dxa"/>
          </w:tcPr>
          <w:p w14:paraId="74662FBC"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w:t>
            </w:r>
          </w:p>
        </w:tc>
      </w:tr>
      <w:tr w:rsidR="008A6345" w14:paraId="1F962A71" w14:textId="77777777" w:rsidTr="008A6345">
        <w:trPr>
          <w:cantSplit/>
          <w:tblHeader/>
          <w:jc w:val="center"/>
        </w:trPr>
        <w:tc>
          <w:tcPr>
            <w:tcW w:w="1698" w:type="dxa"/>
          </w:tcPr>
          <w:p w14:paraId="7BF25E96"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120</w:t>
            </w:r>
          </w:p>
        </w:tc>
        <w:tc>
          <w:tcPr>
            <w:tcW w:w="1684" w:type="dxa"/>
          </w:tcPr>
          <w:p w14:paraId="1C23AC50" w14:textId="77777777"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r>
    </w:tbl>
    <w:p w14:paraId="5EE6FF6D" w14:textId="77777777" w:rsidR="008A6345" w:rsidRPr="008A6345" w:rsidRDefault="008A6345" w:rsidP="008A6345">
      <w:pPr>
        <w:autoSpaceDE w:val="0"/>
        <w:autoSpaceDN w:val="0"/>
        <w:adjustRightInd w:val="0"/>
        <w:contextualSpacing/>
        <w:rPr>
          <w:rFonts w:asciiTheme="minorHAnsi" w:hAnsiTheme="minorHAnsi"/>
          <w:noProof/>
        </w:rPr>
      </w:pPr>
    </w:p>
    <w:p w14:paraId="5EE1D249" w14:textId="77777777" w:rsidR="002531DD" w:rsidRDefault="002531DD" w:rsidP="00E34A91">
      <w:pPr>
        <w:spacing w:after="0" w:line="240" w:lineRule="auto"/>
        <w:rPr>
          <w:rFonts w:asciiTheme="minorHAnsi" w:hAnsiTheme="minorHAnsi"/>
          <w:sz w:val="24"/>
          <w:szCs w:val="24"/>
        </w:rPr>
      </w:pPr>
      <w:r>
        <w:rPr>
          <w:rFonts w:asciiTheme="minorHAnsi" w:hAnsiTheme="minorHAnsi"/>
          <w:sz w:val="24"/>
          <w:szCs w:val="24"/>
        </w:rPr>
        <w:br w:type="page"/>
      </w:r>
    </w:p>
    <w:p w14:paraId="184D249F" w14:textId="77777777" w:rsidR="004C68E0" w:rsidRPr="00CB37D1" w:rsidRDefault="004C68E0"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751"/>
      </w:tblGrid>
      <w:tr w:rsidR="004C68E0" w:rsidRPr="00CB37D1" w14:paraId="08E214E1" w14:textId="77777777" w:rsidTr="002E25D1">
        <w:trPr>
          <w:trHeight w:val="260"/>
        </w:trPr>
        <w:tc>
          <w:tcPr>
            <w:tcW w:w="1694" w:type="dxa"/>
            <w:shd w:val="clear" w:color="auto" w:fill="auto"/>
            <w:vAlign w:val="center"/>
          </w:tcPr>
          <w:p w14:paraId="6282A307" w14:textId="77777777"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751" w:type="dxa"/>
            <w:shd w:val="clear" w:color="auto" w:fill="auto"/>
            <w:vAlign w:val="center"/>
          </w:tcPr>
          <w:p w14:paraId="48B53762"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F-IF.</w:t>
            </w:r>
            <w:r w:rsidR="00EB3F59" w:rsidRPr="00CB37D1">
              <w:rPr>
                <w:rFonts w:asciiTheme="minorHAnsi" w:hAnsiTheme="minorHAnsi"/>
                <w:sz w:val="24"/>
                <w:szCs w:val="24"/>
              </w:rPr>
              <w:t>C.8b</w:t>
            </w:r>
          </w:p>
          <w:p w14:paraId="6B1A7D65" w14:textId="77777777" w:rsidR="00EB3F59" w:rsidRPr="00CB37D1" w:rsidRDefault="00EB3F59" w:rsidP="00412393">
            <w:pPr>
              <w:spacing w:after="0" w:line="240" w:lineRule="auto"/>
              <w:rPr>
                <w:rFonts w:asciiTheme="minorHAnsi" w:hAnsiTheme="minorHAnsi"/>
                <w:color w:val="000000"/>
                <w:sz w:val="24"/>
                <w:szCs w:val="24"/>
              </w:rPr>
            </w:pPr>
            <w:r w:rsidRPr="00CB37D1">
              <w:rPr>
                <w:rFonts w:asciiTheme="minorHAnsi" w:hAnsiTheme="minorHAnsi"/>
                <w:color w:val="000000"/>
                <w:sz w:val="24"/>
                <w:szCs w:val="24"/>
              </w:rPr>
              <w:t>Write a function</w:t>
            </w:r>
            <w:r w:rsidRPr="00CB37D1">
              <w:rPr>
                <w:rFonts w:asciiTheme="minorHAnsi" w:eastAsia="ヒラギノ角ゴ Pro W3" w:hAnsiTheme="minorHAnsi"/>
                <w:color w:val="000000"/>
                <w:sz w:val="24"/>
                <w:szCs w:val="24"/>
              </w:rPr>
              <w:t xml:space="preserve"> </w:t>
            </w:r>
            <w:r w:rsidRPr="00CB37D1">
              <w:rPr>
                <w:rFonts w:asciiTheme="minorHAnsi" w:hAnsiTheme="minorHAnsi"/>
                <w:color w:val="000000"/>
                <w:sz w:val="24"/>
                <w:szCs w:val="24"/>
              </w:rPr>
              <w:t>defined by an expression in different but equivalent forms to reveal and explain different properties of the function.</w:t>
            </w:r>
          </w:p>
          <w:p w14:paraId="724980E0" w14:textId="77777777" w:rsidR="004C68E0" w:rsidRPr="00CB37D1" w:rsidRDefault="00EB3F59" w:rsidP="00412393">
            <w:pPr>
              <w:spacing w:after="0" w:line="240" w:lineRule="auto"/>
              <w:rPr>
                <w:rFonts w:asciiTheme="minorHAnsi" w:hAnsiTheme="minorHAnsi"/>
                <w:color w:val="202020"/>
                <w:sz w:val="24"/>
                <w:szCs w:val="24"/>
              </w:rPr>
            </w:pPr>
            <w:r w:rsidRPr="00CB37D1">
              <w:rPr>
                <w:rFonts w:asciiTheme="minorHAnsi" w:hAnsiTheme="minorHAnsi"/>
                <w:sz w:val="24"/>
                <w:szCs w:val="24"/>
              </w:rPr>
              <w:t xml:space="preserve">b. Use the properties of exponents to interpret expressions for exponential functions. </w:t>
            </w:r>
            <w:r w:rsidRPr="00CB37D1">
              <w:rPr>
                <w:rFonts w:asciiTheme="minorHAnsi" w:hAnsiTheme="minorHAnsi"/>
                <w:i/>
                <w:sz w:val="24"/>
                <w:szCs w:val="24"/>
              </w:rPr>
              <w:t>For example, identify percent rate of change</w:t>
            </w:r>
            <w:r w:rsidRPr="00CB37D1">
              <w:rPr>
                <w:rStyle w:val="Glossaryreference"/>
                <w:rFonts w:asciiTheme="minorHAnsi" w:hAnsiTheme="minorHAnsi"/>
                <w:i/>
                <w:sz w:val="24"/>
                <w:szCs w:val="24"/>
              </w:rPr>
              <w:t xml:space="preserve"> </w:t>
            </w:r>
            <w:r w:rsidRPr="00CB37D1">
              <w:rPr>
                <w:rFonts w:asciiTheme="minorHAnsi" w:hAnsiTheme="minorHAnsi"/>
                <w:i/>
                <w:sz w:val="24"/>
                <w:szCs w:val="24"/>
              </w:rPr>
              <w:t xml:space="preserve">in functions such as </w:t>
            </w:r>
            <w:r w:rsidR="00407DC6" w:rsidRPr="008E4EBF">
              <w:rPr>
                <w:position w:val="-10"/>
              </w:rPr>
              <w:object w:dxaOrig="1060" w:dyaOrig="360" w14:anchorId="616BF7AF">
                <v:shape id="_x0000_i1076" type="#_x0000_t75" alt="y equals left parenthesis 1.02 right parenthesis to the power t" style="width:53.65pt;height:18pt" o:ole="">
                  <v:imagedata r:id="rId106" o:title=""/>
                </v:shape>
                <o:OLEObject Type="Embed" ProgID="Equation.DSMT4" ShapeID="_x0000_i1076" DrawAspect="Content" ObjectID="_1719222927" r:id="rId107"/>
              </w:object>
            </w:r>
            <w:r w:rsidR="00407DC6">
              <w:t xml:space="preserve"> , </w:t>
            </w:r>
            <w:r w:rsidR="00407DC6" w:rsidRPr="008E4EBF">
              <w:rPr>
                <w:position w:val="-10"/>
              </w:rPr>
              <w:object w:dxaOrig="1100" w:dyaOrig="360" w14:anchorId="0609D982">
                <v:shape id="_x0000_i1077" type="#_x0000_t75" alt="y equals left parenthesis 0.97 right parenthesis to the power t" style="width:54.4pt;height:18pt" o:ole="">
                  <v:imagedata r:id="rId108" o:title=""/>
                </v:shape>
                <o:OLEObject Type="Embed" ProgID="Equation.DSMT4" ShapeID="_x0000_i1077" DrawAspect="Content" ObjectID="_1719222928" r:id="rId109"/>
              </w:object>
            </w:r>
            <w:r w:rsidR="00407DC6">
              <w:t xml:space="preserve">, </w:t>
            </w:r>
            <w:r w:rsidR="00407DC6" w:rsidRPr="008E4EBF">
              <w:rPr>
                <w:position w:val="-10"/>
              </w:rPr>
              <w:object w:dxaOrig="1180" w:dyaOrig="360" w14:anchorId="42E9F70A">
                <v:shape id="_x0000_i1078" type="#_x0000_t75" alt="y equals left parenthesis 1.01 right parenthesis to the power 12 t end exponent" style="width:58.9pt;height:18pt" o:ole="">
                  <v:imagedata r:id="rId110" o:title=""/>
                </v:shape>
                <o:OLEObject Type="Embed" ProgID="Equation.DSMT4" ShapeID="_x0000_i1078" DrawAspect="Content" ObjectID="_1719222929" r:id="rId111"/>
              </w:object>
            </w:r>
            <w:r w:rsidR="00407DC6">
              <w:t xml:space="preserve">, and </w:t>
            </w:r>
            <w:r w:rsidR="00407DC6" w:rsidRPr="008E4EBF">
              <w:rPr>
                <w:position w:val="-10"/>
              </w:rPr>
              <w:object w:dxaOrig="1040" w:dyaOrig="520" w14:anchorId="24B717EC">
                <v:shape id="_x0000_i1079" type="#_x0000_t75" alt="y equals left parenthesis 1.2 right parenthesis to the power fraction t over 10" style="width:51.4pt;height:26.65pt" o:ole="">
                  <v:imagedata r:id="rId112" o:title=""/>
                </v:shape>
                <o:OLEObject Type="Embed" ProgID="Equation.DSMT4" ShapeID="_x0000_i1079" DrawAspect="Content" ObjectID="_1719222930" r:id="rId113"/>
              </w:object>
            </w:r>
            <w:r w:rsidR="00407DC6">
              <w:t xml:space="preserve"> </w:t>
            </w:r>
            <w:r w:rsidRPr="00CB37D1">
              <w:rPr>
                <w:rFonts w:asciiTheme="minorHAnsi" w:hAnsiTheme="minorHAnsi"/>
                <w:i/>
                <w:sz w:val="24"/>
                <w:szCs w:val="24"/>
              </w:rPr>
              <w:t>, and classify them as representing exponential growth or decay.</w:t>
            </w:r>
          </w:p>
        </w:tc>
      </w:tr>
      <w:tr w:rsidR="004C68E0" w:rsidRPr="00CB37D1" w14:paraId="596888F7" w14:textId="77777777" w:rsidTr="002E25D1">
        <w:trPr>
          <w:trHeight w:val="260"/>
        </w:trPr>
        <w:tc>
          <w:tcPr>
            <w:tcW w:w="1694" w:type="dxa"/>
            <w:shd w:val="clear" w:color="auto" w:fill="auto"/>
            <w:vAlign w:val="center"/>
          </w:tcPr>
          <w:p w14:paraId="6447A6D2" w14:textId="77777777"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51" w:type="dxa"/>
            <w:shd w:val="clear" w:color="auto" w:fill="auto"/>
            <w:vAlign w:val="center"/>
          </w:tcPr>
          <w:p w14:paraId="2BD7B123"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0CB3664E" w14:textId="77777777"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1A5B4246" w14:textId="77777777" w:rsidR="00CE5E7E" w:rsidRPr="00CB37D1" w:rsidRDefault="00CE5E7E" w:rsidP="006506CE">
      <w:pPr>
        <w:pStyle w:val="NoSpacing"/>
        <w:rPr>
          <w:rFonts w:asciiTheme="minorHAnsi" w:hAnsiTheme="minorHAnsi"/>
          <w:sz w:val="24"/>
          <w:szCs w:val="24"/>
        </w:rPr>
      </w:pPr>
    </w:p>
    <w:p w14:paraId="3A0A4967" w14:textId="77777777"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 xml:space="preserve">The projected population of </w:t>
      </w:r>
      <w:proofErr w:type="spellStart"/>
      <w:r w:rsidRPr="002E25D1">
        <w:rPr>
          <w:rFonts w:asciiTheme="minorHAnsi" w:eastAsia="Helvetica" w:hAnsiTheme="minorHAnsi"/>
        </w:rPr>
        <w:t>Delroysville</w:t>
      </w:r>
      <w:proofErr w:type="spellEnd"/>
      <w:r w:rsidRPr="002E25D1">
        <w:rPr>
          <w:rFonts w:asciiTheme="minorHAnsi" w:eastAsia="Helvetica" w:hAnsiTheme="minorHAnsi"/>
        </w:rPr>
        <w:t xml:space="preserve"> is given by the function </w:t>
      </w:r>
      <w:r w:rsidR="00665DC5" w:rsidRPr="008E4EBF">
        <w:rPr>
          <w:position w:val="-10"/>
        </w:rPr>
        <w:object w:dxaOrig="1860" w:dyaOrig="360" w14:anchorId="1F1D71AF">
          <v:shape id="_x0000_i1080" type="#_x0000_t75" alt="p left parenthesis t right parenthesis equals 1500 left parenthesis 1.08 right parenthesis to the power 2 t end exponent" style="width:93pt;height:18pt" o:ole="">
            <v:imagedata r:id="rId114" o:title=""/>
          </v:shape>
          <o:OLEObject Type="Embed" ProgID="Equation.DSMT4" ShapeID="_x0000_i1080" DrawAspect="Content" ObjectID="_1719222931" r:id="rId115"/>
        </w:object>
      </w:r>
      <w:r w:rsidRPr="002E25D1">
        <w:rPr>
          <w:rFonts w:asciiTheme="minorHAnsi" w:eastAsia="Helvetica" w:hAnsiTheme="minorHAnsi"/>
        </w:rPr>
        <w:t xml:space="preserve">where </w:t>
      </w:r>
      <w:proofErr w:type="spellStart"/>
      <w:r w:rsidRPr="002E25D1">
        <w:rPr>
          <w:rFonts w:asciiTheme="minorHAnsi" w:eastAsia="Helvetica" w:hAnsiTheme="minorHAnsi"/>
          <w:i/>
        </w:rPr>
        <w:t>t</w:t>
      </w:r>
      <w:proofErr w:type="spellEnd"/>
      <w:r w:rsidRPr="002E25D1">
        <w:rPr>
          <w:rFonts w:asciiTheme="minorHAnsi" w:eastAsia="Helvetica" w:hAnsiTheme="minorHAnsi"/>
        </w:rPr>
        <w:t xml:space="preserve"> is the number of years since 2010. You have been selected by the city council to help them plan for future growth. Explain what the function </w:t>
      </w:r>
      <w:r w:rsidR="00665DC5" w:rsidRPr="008E4EBF">
        <w:rPr>
          <w:position w:val="-10"/>
        </w:rPr>
        <w:object w:dxaOrig="1860" w:dyaOrig="360" w14:anchorId="479EFBD9">
          <v:shape id="_x0000_i1081" type="#_x0000_t75" alt="p left parenthesis t right parenthesis equals 1500 left parenthesis 1.08 right parenthesis to the power 2 t end exponent" style="width:93pt;height:18pt" o:ole="">
            <v:imagedata r:id="rId114" o:title=""/>
          </v:shape>
          <o:OLEObject Type="Embed" ProgID="Equation.DSMT4" ShapeID="_x0000_i1081" DrawAspect="Content" ObjectID="_1719222932" r:id="rId116"/>
        </w:object>
      </w:r>
      <w:r w:rsidR="00665DC5">
        <w:t xml:space="preserve"> </w:t>
      </w:r>
      <w:r w:rsidRPr="002E25D1">
        <w:rPr>
          <w:rFonts w:asciiTheme="minorHAnsi" w:eastAsia="Helvetica" w:hAnsiTheme="minorHAnsi"/>
        </w:rPr>
        <w:t>means to the city council members.</w:t>
      </w:r>
    </w:p>
    <w:p w14:paraId="37AEC351" w14:textId="77777777"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Suppose a single bacterium lands on one of your teeth and starts reproducing by a factor of 2 every hour. If nothing is done to stop the growth of the bacteria, write a function for the number of bacteria as a function of the number of days.</w:t>
      </w:r>
    </w:p>
    <w:p w14:paraId="4687DE88" w14:textId="77777777" w:rsidR="002E25D1" w:rsidRPr="002E25D1" w:rsidRDefault="002E25D1" w:rsidP="002E25D1">
      <w:pPr>
        <w:pStyle w:val="ListParagraph"/>
        <w:numPr>
          <w:ilvl w:val="0"/>
          <w:numId w:val="34"/>
        </w:numPr>
        <w:autoSpaceDE w:val="0"/>
        <w:autoSpaceDN w:val="0"/>
        <w:adjustRightInd w:val="0"/>
        <w:rPr>
          <w:rFonts w:asciiTheme="minorHAnsi" w:eastAsia="Helvetica" w:hAnsiTheme="minorHAnsi"/>
        </w:rPr>
      </w:pPr>
      <w:r w:rsidRPr="002E25D1">
        <w:rPr>
          <w:rFonts w:asciiTheme="minorHAnsi" w:eastAsia="Helvetica" w:hAnsiTheme="minorHAnsi"/>
        </w:rPr>
        <w:t xml:space="preserve">The expression </w:t>
      </w:r>
      <w:r w:rsidR="00681643" w:rsidRPr="008E4EBF">
        <w:rPr>
          <w:position w:val="-10"/>
        </w:rPr>
        <w:object w:dxaOrig="960" w:dyaOrig="360" w14:anchorId="3930934B">
          <v:shape id="_x0000_i1082" type="#_x0000_t75" alt="50 left parenthesis 0.85 right parenthesis to the power x" style="width:48pt;height:18pt" o:ole="">
            <v:imagedata r:id="rId117" o:title=""/>
          </v:shape>
          <o:OLEObject Type="Embed" ProgID="Equation.DSMT4" ShapeID="_x0000_i1082" DrawAspect="Content" ObjectID="_1719222933" r:id="rId118"/>
        </w:object>
      </w:r>
      <w:r w:rsidR="00681643">
        <w:t xml:space="preserve"> </w:t>
      </w:r>
      <w:r w:rsidRPr="002E25D1">
        <w:rPr>
          <w:rFonts w:asciiTheme="minorHAnsi" w:eastAsia="Helvetica" w:hAnsiTheme="minorHAnsi"/>
        </w:rPr>
        <w:t xml:space="preserve">represents the amount of a drug in milligrams that remains in the bloodstream after </w:t>
      </w:r>
      <w:r w:rsidRPr="002E25D1">
        <w:rPr>
          <w:rFonts w:asciiTheme="minorHAnsi" w:eastAsia="Helvetica" w:hAnsiTheme="minorHAnsi"/>
          <w:i/>
        </w:rPr>
        <w:t>x</w:t>
      </w:r>
      <w:r w:rsidRPr="002E25D1">
        <w:rPr>
          <w:rFonts w:asciiTheme="minorHAnsi" w:eastAsia="Helvetica" w:hAnsiTheme="minorHAnsi"/>
        </w:rPr>
        <w:t xml:space="preserve"> hours.</w:t>
      </w:r>
    </w:p>
    <w:p w14:paraId="6570D4A8" w14:textId="77777777" w:rsidR="002E25D1" w:rsidRPr="00CB37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Describe how the amount of drug in milligrams changes over time.</w:t>
      </w:r>
    </w:p>
    <w:p w14:paraId="349B1549" w14:textId="77777777" w:rsid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 xml:space="preserve">What would the expression </w:t>
      </w:r>
      <w:r w:rsidR="00B20C29" w:rsidRPr="008E4EBF">
        <w:rPr>
          <w:position w:val="-10"/>
        </w:rPr>
        <w:object w:dxaOrig="1100" w:dyaOrig="360" w14:anchorId="178F6776">
          <v:shape id="_x0000_i1083" type="#_x0000_t75" alt="50 left parenthesis 0.85 right parenthesis to the power 12 x end exponent" style="width:54.4pt;height:18pt" o:ole="">
            <v:imagedata r:id="rId119" o:title=""/>
          </v:shape>
          <o:OLEObject Type="Embed" ProgID="Equation.DSMT4" ShapeID="_x0000_i1083" DrawAspect="Content" ObjectID="_1719222934" r:id="rId120"/>
        </w:object>
      </w:r>
      <w:r w:rsidR="00B20C29">
        <w:t xml:space="preserve"> </w:t>
      </w:r>
      <w:r w:rsidRPr="00CB37D1">
        <w:rPr>
          <w:rFonts w:asciiTheme="minorHAnsi" w:hAnsiTheme="minorHAnsi"/>
          <w:sz w:val="24"/>
          <w:szCs w:val="24"/>
        </w:rPr>
        <w:t>represent?</w:t>
      </w:r>
    </w:p>
    <w:p w14:paraId="3C8C6CB5" w14:textId="77777777" w:rsidR="00CE5E7E" w:rsidRP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2E25D1">
        <w:rPr>
          <w:rFonts w:asciiTheme="minorHAnsi" w:eastAsia="Helvetica" w:hAnsiTheme="minorHAnsi"/>
          <w:sz w:val="24"/>
          <w:szCs w:val="24"/>
        </w:rPr>
        <w:t>What new or different information is revealed by the changed expression?</w:t>
      </w:r>
    </w:p>
    <w:p w14:paraId="723337C3" w14:textId="77777777" w:rsidR="002E25D1" w:rsidRDefault="002E25D1">
      <w:pPr>
        <w:spacing w:after="0" w:line="240" w:lineRule="auto"/>
        <w:rPr>
          <w:rFonts w:asciiTheme="minorHAnsi" w:hAnsiTheme="minorHAnsi"/>
          <w:sz w:val="24"/>
          <w:szCs w:val="24"/>
        </w:rPr>
      </w:pPr>
      <w:r>
        <w:rPr>
          <w:rFonts w:asciiTheme="minorHAnsi" w:hAnsiTheme="minorHAnsi"/>
          <w:sz w:val="24"/>
          <w:szCs w:val="24"/>
        </w:rPr>
        <w:br w:type="page"/>
      </w:r>
    </w:p>
    <w:p w14:paraId="31EF3624" w14:textId="77777777" w:rsidR="00EB3F59" w:rsidRPr="00CB37D1" w:rsidRDefault="00EB3F59"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656"/>
      </w:tblGrid>
      <w:tr w:rsidR="00EB3F59" w:rsidRPr="00CB37D1" w14:paraId="6E521736" w14:textId="77777777" w:rsidTr="002E25D1">
        <w:trPr>
          <w:trHeight w:val="260"/>
        </w:trPr>
        <w:tc>
          <w:tcPr>
            <w:tcW w:w="1694" w:type="dxa"/>
            <w:shd w:val="clear" w:color="auto" w:fill="auto"/>
            <w:vAlign w:val="center"/>
          </w:tcPr>
          <w:p w14:paraId="40FCD81F" w14:textId="77777777"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56" w:type="dxa"/>
            <w:shd w:val="clear" w:color="auto" w:fill="auto"/>
            <w:vAlign w:val="center"/>
          </w:tcPr>
          <w:p w14:paraId="3EFBFD52"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F-IF.C.9</w:t>
            </w:r>
          </w:p>
          <w:p w14:paraId="64320762" w14:textId="77777777" w:rsidR="00EB3F59" w:rsidRPr="00CB37D1" w:rsidRDefault="00EB3F5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Compare properties of two functions each represented in a different way (algebraically, graphically, numerically in tables, or by verbal descriptions). </w:t>
            </w:r>
            <w:r w:rsidRPr="00CB37D1">
              <w:rPr>
                <w:rFonts w:asciiTheme="minorHAnsi" w:eastAsia="ヒラギノ角ゴ Pro W3" w:hAnsiTheme="minorHAnsi"/>
                <w:i/>
                <w:color w:val="000000"/>
                <w:sz w:val="24"/>
                <w:szCs w:val="24"/>
              </w:rPr>
              <w:t>For example, given a graph of one quadratic function and an algebraic expression for another, say which has the larger maximum.</w:t>
            </w:r>
          </w:p>
        </w:tc>
      </w:tr>
      <w:tr w:rsidR="00EB3F59" w:rsidRPr="00CB37D1" w14:paraId="79B600A4" w14:textId="77777777" w:rsidTr="002E25D1">
        <w:trPr>
          <w:trHeight w:val="260"/>
        </w:trPr>
        <w:tc>
          <w:tcPr>
            <w:tcW w:w="1694" w:type="dxa"/>
            <w:shd w:val="clear" w:color="auto" w:fill="auto"/>
            <w:vAlign w:val="center"/>
          </w:tcPr>
          <w:p w14:paraId="5E515FF0" w14:textId="77777777"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6" w:type="dxa"/>
            <w:shd w:val="clear" w:color="auto" w:fill="auto"/>
            <w:vAlign w:val="center"/>
          </w:tcPr>
          <w:p w14:paraId="72DA54A0"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3CED612E" w14:textId="77777777"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56439919" w14:textId="77777777" w:rsidR="00CE5E7E" w:rsidRPr="00CB37D1" w:rsidRDefault="00CE5E7E" w:rsidP="006506CE">
      <w:pPr>
        <w:pStyle w:val="NoSpacing"/>
        <w:rPr>
          <w:rFonts w:asciiTheme="minorHAnsi" w:hAnsiTheme="minorHAnsi"/>
          <w:sz w:val="24"/>
          <w:szCs w:val="24"/>
        </w:rPr>
      </w:pPr>
    </w:p>
    <w:p w14:paraId="7A55484B" w14:textId="77777777" w:rsidR="002E25D1" w:rsidRPr="00CB37D1" w:rsidRDefault="002E25D1" w:rsidP="002E25D1">
      <w:pPr>
        <w:autoSpaceDE w:val="0"/>
        <w:autoSpaceDN w:val="0"/>
        <w:adjustRightInd w:val="0"/>
        <w:spacing w:after="0" w:line="240" w:lineRule="auto"/>
        <w:rPr>
          <w:rFonts w:asciiTheme="minorHAnsi" w:hAnsiTheme="minorHAnsi"/>
          <w:sz w:val="24"/>
          <w:szCs w:val="24"/>
        </w:rPr>
      </w:pPr>
      <w:r w:rsidRPr="00CB37D1">
        <w:rPr>
          <w:rFonts w:asciiTheme="minorHAnsi" w:hAnsiTheme="minorHAnsi"/>
          <w:sz w:val="24"/>
          <w:szCs w:val="24"/>
        </w:rPr>
        <w:t xml:space="preserve">If </w:t>
      </w:r>
      <w:r w:rsidR="007F1137" w:rsidRPr="008E4EBF">
        <w:rPr>
          <w:position w:val="-14"/>
        </w:rPr>
        <w:object w:dxaOrig="2360" w:dyaOrig="440" w14:anchorId="7380CAB8">
          <v:shape id="_x0000_i1084" type="#_x0000_t75" alt="f left parenthesis x right parenthesis equals negative left parenthesis x plus 7 right parenthesis squared left parenthesis x minus 2 right parenthesis" style="width:118.15pt;height:22.15pt" o:ole="">
            <v:imagedata r:id="rId121" o:title=""/>
          </v:shape>
          <o:OLEObject Type="Embed" ProgID="Equation.DSMT4" ShapeID="_x0000_i1084" DrawAspect="Content" ObjectID="_1719222935" r:id="rId122"/>
        </w:object>
      </w:r>
      <w:r w:rsidR="007F1137">
        <w:t xml:space="preserve"> </w:t>
      </w:r>
      <w:r w:rsidRPr="00CB37D1">
        <w:rPr>
          <w:rFonts w:asciiTheme="minorHAnsi" w:hAnsiTheme="minorHAnsi"/>
          <w:sz w:val="24"/>
          <w:szCs w:val="24"/>
        </w:rPr>
        <w:t>and</w:t>
      </w:r>
      <w:r w:rsidR="007162CF">
        <w:rPr>
          <w:rFonts w:asciiTheme="minorHAnsi" w:hAnsiTheme="minorHAnsi"/>
          <w:sz w:val="24"/>
          <w:szCs w:val="24"/>
        </w:rPr>
        <w:t xml:space="preserve"> </w:t>
      </w:r>
      <w:r w:rsidR="007162CF" w:rsidRPr="008E4EBF">
        <w:rPr>
          <w:position w:val="-10"/>
        </w:rPr>
        <w:object w:dxaOrig="520" w:dyaOrig="320" w14:anchorId="2EEDDF2B">
          <v:shape id="_x0000_i1085" type="#_x0000_t75" alt="g left parenthesis x right parenthesis " style="width:26.65pt;height:15.4pt" o:ole="">
            <v:imagedata r:id="rId123" o:title=""/>
          </v:shape>
          <o:OLEObject Type="Embed" ProgID="Equation.DSMT4" ShapeID="_x0000_i1085" DrawAspect="Content" ObjectID="_1719222936" r:id="rId124"/>
        </w:object>
      </w:r>
      <w:r w:rsidRPr="00CB37D1">
        <w:rPr>
          <w:rFonts w:asciiTheme="minorHAnsi" w:hAnsiTheme="minorHAnsi"/>
          <w:sz w:val="24"/>
          <w:szCs w:val="24"/>
        </w:rPr>
        <w:t xml:space="preserve"> is represented on the graph</w:t>
      </w:r>
      <w:r w:rsidR="007F1137">
        <w:rPr>
          <w:rFonts w:asciiTheme="minorHAnsi" w:hAnsiTheme="minorHAnsi"/>
          <w:sz w:val="24"/>
          <w:szCs w:val="24"/>
        </w:rPr>
        <w:t xml:space="preserve"> below</w:t>
      </w:r>
      <w:r w:rsidRPr="00CB37D1">
        <w:rPr>
          <w:rFonts w:asciiTheme="minorHAnsi" w:hAnsiTheme="minorHAnsi"/>
          <w:sz w:val="24"/>
          <w:szCs w:val="24"/>
        </w:rPr>
        <w:t xml:space="preserve">. </w:t>
      </w:r>
    </w:p>
    <w:p w14:paraId="34C35AE2" w14:textId="77777777"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 xml:space="preserve">What is the difference between the zero with the least value of </w:t>
      </w:r>
      <w:r w:rsidR="007F1137" w:rsidRPr="008E4EBF">
        <w:rPr>
          <w:position w:val="-10"/>
        </w:rPr>
        <w:object w:dxaOrig="540" w:dyaOrig="320" w14:anchorId="769744DE">
          <v:shape id="_x0000_i1086" type="#_x0000_t75" alt="f left parenthesis x right parenthesis " style="width:27pt;height:15.4pt" o:ole="">
            <v:imagedata r:id="rId125" o:title=""/>
          </v:shape>
          <o:OLEObject Type="Embed" ProgID="Equation.DSMT4" ShapeID="_x0000_i1086" DrawAspect="Content" ObjectID="_1719222937" r:id="rId126"/>
        </w:object>
      </w:r>
      <w:r w:rsidR="007F1137">
        <w:t xml:space="preserve"> </w:t>
      </w:r>
      <w:r w:rsidRPr="00CB37D1">
        <w:rPr>
          <w:rFonts w:asciiTheme="minorHAnsi" w:hAnsiTheme="minorHAnsi"/>
          <w:sz w:val="24"/>
          <w:szCs w:val="24"/>
        </w:rPr>
        <w:t xml:space="preserve">and the zero with the least value of </w:t>
      </w:r>
      <w:r w:rsidR="007162CF" w:rsidRPr="008E4EBF">
        <w:rPr>
          <w:position w:val="-10"/>
        </w:rPr>
        <w:object w:dxaOrig="520" w:dyaOrig="320" w14:anchorId="2439E718">
          <v:shape id="_x0000_i1087" type="#_x0000_t75" alt="g left parenthesis x right parenthesis " style="width:26.65pt;height:15.4pt" o:ole="">
            <v:imagedata r:id="rId123" o:title=""/>
          </v:shape>
          <o:OLEObject Type="Embed" ProgID="Equation.DSMT4" ShapeID="_x0000_i1087" DrawAspect="Content" ObjectID="_1719222938" r:id="rId127"/>
        </w:object>
      </w:r>
      <w:r w:rsidR="007162CF">
        <w:t>?</w:t>
      </w:r>
    </w:p>
    <w:p w14:paraId="458270D5" w14:textId="77777777"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Which has the largest relative maximum value?</w:t>
      </w:r>
    </w:p>
    <w:p w14:paraId="382F8853" w14:textId="77777777" w:rsidR="002E25D1" w:rsidRPr="00CB37D1" w:rsidRDefault="002E25D1" w:rsidP="002E25D1">
      <w:pPr>
        <w:numPr>
          <w:ilvl w:val="0"/>
          <w:numId w:val="25"/>
        </w:numPr>
        <w:rPr>
          <w:rFonts w:asciiTheme="minorHAnsi" w:hAnsiTheme="minorHAnsi"/>
          <w:sz w:val="24"/>
          <w:szCs w:val="24"/>
        </w:rPr>
      </w:pPr>
      <w:r w:rsidRPr="00CB37D1">
        <w:rPr>
          <w:rFonts w:asciiTheme="minorHAnsi" w:hAnsiTheme="minorHAnsi"/>
          <w:sz w:val="24"/>
          <w:szCs w:val="24"/>
        </w:rPr>
        <w:t xml:space="preserve">Describe the end behaviors of the graphs of each function. Why are they different? </w:t>
      </w:r>
    </w:p>
    <w:p w14:paraId="128DB60A" w14:textId="77777777" w:rsidR="00EB3F59" w:rsidRPr="00CB37D1" w:rsidRDefault="002E25D1" w:rsidP="002E25D1">
      <w:pPr>
        <w:rPr>
          <w:rFonts w:asciiTheme="minorHAnsi" w:hAnsiTheme="minorHAnsi"/>
          <w:sz w:val="24"/>
          <w:szCs w:val="24"/>
        </w:rPr>
      </w:pPr>
      <w:r w:rsidRPr="00CB37D1">
        <w:rPr>
          <w:rFonts w:asciiTheme="minorHAnsi" w:hAnsiTheme="minorHAnsi"/>
          <w:noProof/>
          <w:sz w:val="24"/>
          <w:szCs w:val="24"/>
        </w:rPr>
        <w:drawing>
          <wp:inline distT="0" distB="0" distL="0" distR="0" wp14:anchorId="5C6353AA" wp14:editId="698D99B1">
            <wp:extent cx="2313305" cy="1689735"/>
            <wp:effectExtent l="0" t="0" r="0" b="5715"/>
            <wp:docPr id="5" name="Picture 12" descr="graph of a polynomial curve pointing up on the left in quadrant 2, falling through the point (negative 2.5, 0) to a minimum value of negative 2.5 at x equals negative 2, rising through the origin to a relative maximum value of approximately 0.25 at x equals 1, falling to a relative minimum value of 0 at x equals 2, and then rising again pointing up on the right in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13305" cy="1689735"/>
                    </a:xfrm>
                    <a:prstGeom prst="rect">
                      <a:avLst/>
                    </a:prstGeom>
                    <a:noFill/>
                    <a:ln>
                      <a:noFill/>
                    </a:ln>
                  </pic:spPr>
                </pic:pic>
              </a:graphicData>
            </a:graphic>
          </wp:inline>
        </w:drawing>
      </w:r>
      <w:r w:rsidR="00CE5E7E" w:rsidRPr="00CB37D1">
        <w:rPr>
          <w:rFonts w:asciiTheme="minorHAnsi" w:hAnsiTheme="minorHAnsi"/>
          <w:sz w:val="24"/>
          <w:szCs w:val="24"/>
        </w:rPr>
        <w:br w:type="page"/>
      </w:r>
    </w:p>
    <w:p w14:paraId="618D67F6" w14:textId="77777777" w:rsidR="004F7A40" w:rsidRPr="00CB37D1" w:rsidRDefault="004F7A40" w:rsidP="006506CE">
      <w:pPr>
        <w:pStyle w:val="NoSpacing"/>
        <w:rPr>
          <w:rFonts w:asciiTheme="minorHAnsi" w:hAnsiTheme="minorHAns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8"/>
        <w:gridCol w:w="7897"/>
      </w:tblGrid>
      <w:tr w:rsidR="004F7A40" w:rsidRPr="00CB37D1" w14:paraId="739E5263" w14:textId="77777777" w:rsidTr="007162CF">
        <w:trPr>
          <w:trHeight w:val="260"/>
        </w:trPr>
        <w:tc>
          <w:tcPr>
            <w:tcW w:w="1728" w:type="dxa"/>
            <w:shd w:val="clear" w:color="auto" w:fill="auto"/>
            <w:vAlign w:val="center"/>
          </w:tcPr>
          <w:p w14:paraId="08DA2967" w14:textId="77777777"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97" w:type="dxa"/>
            <w:shd w:val="clear" w:color="auto" w:fill="auto"/>
            <w:vAlign w:val="center"/>
          </w:tcPr>
          <w:p w14:paraId="34731083" w14:textId="77777777" w:rsidR="004F7A40" w:rsidRPr="00CB37D1" w:rsidRDefault="006C5951" w:rsidP="007E6437">
            <w:pPr>
              <w:pStyle w:val="NoSpacing"/>
              <w:rPr>
                <w:rFonts w:asciiTheme="minorHAnsi" w:hAnsiTheme="minorHAnsi"/>
                <w:sz w:val="24"/>
                <w:szCs w:val="24"/>
              </w:rPr>
            </w:pPr>
            <w:r w:rsidRPr="00CB37D1">
              <w:rPr>
                <w:rFonts w:asciiTheme="minorHAnsi" w:hAnsiTheme="minorHAnsi"/>
                <w:sz w:val="24"/>
                <w:szCs w:val="24"/>
              </w:rPr>
              <w:t>S-ID.B.6a</w:t>
            </w:r>
          </w:p>
          <w:p w14:paraId="3D4D3EFE" w14:textId="77777777" w:rsidR="006C5951" w:rsidRPr="00CB37D1" w:rsidRDefault="006C5951" w:rsidP="003D1608">
            <w:pPr>
              <w:spacing w:after="0" w:line="240" w:lineRule="auto"/>
              <w:rPr>
                <w:rFonts w:asciiTheme="minorHAnsi" w:hAnsiTheme="minorHAnsi"/>
                <w:b/>
                <w:color w:val="000000"/>
                <w:sz w:val="24"/>
                <w:szCs w:val="24"/>
              </w:rPr>
            </w:pPr>
            <w:r w:rsidRPr="00CB37D1">
              <w:rPr>
                <w:rFonts w:asciiTheme="minorHAnsi" w:hAnsiTheme="minorHAnsi"/>
                <w:sz w:val="24"/>
                <w:szCs w:val="24"/>
              </w:rPr>
              <w:t xml:space="preserve">Represent data on two quantitative variables on a scatter </w:t>
            </w:r>
            <w:proofErr w:type="gramStart"/>
            <w:r w:rsidRPr="00CB37D1">
              <w:rPr>
                <w:rFonts w:asciiTheme="minorHAnsi" w:hAnsiTheme="minorHAnsi"/>
                <w:sz w:val="24"/>
                <w:szCs w:val="24"/>
              </w:rPr>
              <w:t>plot, and</w:t>
            </w:r>
            <w:proofErr w:type="gramEnd"/>
            <w:r w:rsidRPr="00CB37D1">
              <w:rPr>
                <w:rFonts w:asciiTheme="minorHAnsi" w:hAnsiTheme="minorHAnsi"/>
                <w:sz w:val="24"/>
                <w:szCs w:val="24"/>
              </w:rPr>
              <w:t xml:space="preserve"> describe how the variables are related. </w:t>
            </w:r>
          </w:p>
          <w:p w14:paraId="5776621A" w14:textId="77777777" w:rsidR="004F7A40" w:rsidRPr="00CB37D1" w:rsidRDefault="006C5951" w:rsidP="006C5951">
            <w:pPr>
              <w:pStyle w:val="NoSpacing"/>
              <w:rPr>
                <w:rFonts w:asciiTheme="minorHAnsi" w:hAnsiTheme="minorHAnsi"/>
                <w:color w:val="202020"/>
                <w:sz w:val="24"/>
                <w:szCs w:val="24"/>
              </w:rPr>
            </w:pPr>
            <w:r w:rsidRPr="00CB37D1">
              <w:rPr>
                <w:rFonts w:asciiTheme="minorHAnsi" w:hAnsiTheme="minorHAnsi"/>
                <w:sz w:val="24"/>
                <w:szCs w:val="24"/>
              </w:rPr>
              <w:t>a. Fit a function to the data; use functions fitted to data to solve problems in the context of the data. Use given functions or choose a function suggested by the context</w:t>
            </w:r>
            <w:r w:rsidRPr="00CB37D1">
              <w:rPr>
                <w:rFonts w:asciiTheme="minorHAnsi" w:hAnsiTheme="minorHAnsi"/>
                <w:i/>
                <w:iCs/>
                <w:sz w:val="24"/>
                <w:szCs w:val="24"/>
              </w:rPr>
              <w:t>. Emphasize exponential models.</w:t>
            </w:r>
          </w:p>
        </w:tc>
      </w:tr>
      <w:tr w:rsidR="004F7A40" w:rsidRPr="00CB37D1" w14:paraId="5AE70047" w14:textId="77777777" w:rsidTr="007162CF">
        <w:trPr>
          <w:trHeight w:val="260"/>
        </w:trPr>
        <w:tc>
          <w:tcPr>
            <w:tcW w:w="1728" w:type="dxa"/>
            <w:shd w:val="clear" w:color="auto" w:fill="auto"/>
            <w:vAlign w:val="center"/>
          </w:tcPr>
          <w:p w14:paraId="1BCBA318" w14:textId="77777777"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97" w:type="dxa"/>
            <w:shd w:val="clear" w:color="auto" w:fill="auto"/>
            <w:vAlign w:val="center"/>
          </w:tcPr>
          <w:p w14:paraId="6E3C7E66" w14:textId="77777777" w:rsidR="004F7A40" w:rsidRDefault="00132E1C" w:rsidP="007E6437">
            <w:pPr>
              <w:pStyle w:val="NoSpacing"/>
              <w:rPr>
                <w:rFonts w:asciiTheme="minorHAnsi" w:hAnsiTheme="minorHAnsi"/>
                <w:sz w:val="24"/>
                <w:szCs w:val="24"/>
              </w:rPr>
            </w:pPr>
            <w:r>
              <w:rPr>
                <w:rFonts w:asciiTheme="minorHAnsi" w:hAnsiTheme="minorHAnsi"/>
                <w:sz w:val="24"/>
                <w:szCs w:val="24"/>
              </w:rPr>
              <w:t>Illustrative Mathematics</w:t>
            </w:r>
          </w:p>
          <w:p w14:paraId="21C9EF1D" w14:textId="77777777" w:rsidR="00132E1C" w:rsidRPr="00CB37D1" w:rsidRDefault="00132E1C" w:rsidP="007E6437">
            <w:pPr>
              <w:pStyle w:val="NoSpacing"/>
              <w:rPr>
                <w:rFonts w:asciiTheme="minorHAnsi" w:hAnsiTheme="minorHAnsi"/>
                <w:sz w:val="24"/>
                <w:szCs w:val="24"/>
              </w:rPr>
            </w:pPr>
            <w:r w:rsidRPr="00132E1C">
              <w:rPr>
                <w:rFonts w:asciiTheme="minorHAnsi" w:hAnsiTheme="minorHAnsi"/>
                <w:sz w:val="24"/>
                <w:szCs w:val="24"/>
              </w:rPr>
              <w:t>https://tasks.illustrativemathematics.org/content-standards/HSS/ID/B/6/tasks/941</w:t>
            </w:r>
          </w:p>
        </w:tc>
      </w:tr>
    </w:tbl>
    <w:p w14:paraId="6B028E57" w14:textId="77777777" w:rsidR="007976DD" w:rsidRDefault="007976DD" w:rsidP="0038215B">
      <w:pPr>
        <w:pStyle w:val="NoSpacing"/>
        <w:rPr>
          <w:rFonts w:asciiTheme="minorHAnsi" w:hAnsiTheme="minorHAnsi"/>
          <w:b/>
          <w:sz w:val="32"/>
          <w:szCs w:val="32"/>
        </w:rPr>
      </w:pPr>
    </w:p>
    <w:p w14:paraId="5C1B84AF" w14:textId="77777777" w:rsidR="0038215B" w:rsidRPr="009A61E5" w:rsidRDefault="000C3E24" w:rsidP="0038215B">
      <w:pPr>
        <w:pStyle w:val="NoSpacing"/>
        <w:rPr>
          <w:rFonts w:asciiTheme="minorHAnsi" w:hAnsiTheme="minorHAnsi"/>
          <w:b/>
          <w:sz w:val="32"/>
          <w:szCs w:val="32"/>
        </w:rPr>
      </w:pPr>
      <w:r>
        <w:rPr>
          <w:rFonts w:asciiTheme="minorHAnsi" w:hAnsiTheme="minorHAnsi"/>
          <w:b/>
          <w:sz w:val="32"/>
          <w:szCs w:val="32"/>
        </w:rPr>
        <w:t>Used Subaru Foresters</w:t>
      </w:r>
    </w:p>
    <w:p w14:paraId="26BE08C4" w14:textId="77777777" w:rsidR="000C3E24" w:rsidRDefault="000C3E24" w:rsidP="000C3E24">
      <w:pPr>
        <w:spacing w:after="0" w:line="240" w:lineRule="auto"/>
        <w:rPr>
          <w:rFonts w:asciiTheme="minorHAnsi" w:hAnsiTheme="minorHAnsi" w:cstheme="minorHAnsi"/>
          <w:color w:val="000000"/>
          <w:sz w:val="24"/>
          <w:szCs w:val="24"/>
        </w:rPr>
      </w:pPr>
      <w:r w:rsidRPr="000C3E24">
        <w:rPr>
          <w:rFonts w:asciiTheme="minorHAnsi" w:hAnsiTheme="minorHAnsi" w:cstheme="minorHAnsi"/>
          <w:color w:val="000000"/>
          <w:sz w:val="24"/>
          <w:szCs w:val="24"/>
        </w:rPr>
        <w:t xml:space="preserve">Jane wants to sell her </w:t>
      </w:r>
      <w:proofErr w:type="gramStart"/>
      <w:r w:rsidRPr="000C3E24">
        <w:rPr>
          <w:rFonts w:asciiTheme="minorHAnsi" w:hAnsiTheme="minorHAnsi" w:cstheme="minorHAnsi"/>
          <w:color w:val="000000"/>
          <w:sz w:val="24"/>
          <w:szCs w:val="24"/>
        </w:rPr>
        <w:t>Subaru Forester, but</w:t>
      </w:r>
      <w:proofErr w:type="gramEnd"/>
      <w:r w:rsidRPr="000C3E24">
        <w:rPr>
          <w:rFonts w:asciiTheme="minorHAnsi" w:hAnsiTheme="minorHAnsi" w:cstheme="minorHAnsi"/>
          <w:color w:val="000000"/>
          <w:sz w:val="24"/>
          <w:szCs w:val="24"/>
        </w:rPr>
        <w:t xml:space="preserve"> doesn’t know what the listing price should</w:t>
      </w:r>
      <w:r w:rsidRPr="000C3E24">
        <w:rPr>
          <w:rFonts w:asciiTheme="minorHAnsi" w:hAnsiTheme="minorHAnsi" w:cstheme="minorHAnsi"/>
          <w:color w:val="000000"/>
          <w:sz w:val="24"/>
          <w:szCs w:val="24"/>
        </w:rPr>
        <w:br/>
        <w:t>be. She checks on craigslist.com and finds 22 Subarus listed. The table below shows</w:t>
      </w:r>
      <w:r w:rsidRPr="000C3E24">
        <w:rPr>
          <w:rFonts w:asciiTheme="minorHAnsi" w:hAnsiTheme="minorHAnsi" w:cstheme="minorHAnsi"/>
          <w:color w:val="000000"/>
          <w:sz w:val="24"/>
          <w:szCs w:val="24"/>
        </w:rPr>
        <w:br/>
        <w:t>age (in years), mileage (in miles), and listed price (in dollars) for these 22 Subarus.</w:t>
      </w:r>
      <w:r w:rsidRPr="000C3E24">
        <w:rPr>
          <w:rFonts w:asciiTheme="minorHAnsi" w:hAnsiTheme="minorHAnsi" w:cstheme="minorHAnsi"/>
          <w:color w:val="000000"/>
          <w:sz w:val="24"/>
          <w:szCs w:val="24"/>
        </w:rPr>
        <w:br/>
        <w:t xml:space="preserve">(Collected on June 6th, </w:t>
      </w:r>
      <w:proofErr w:type="gramStart"/>
      <w:r w:rsidRPr="000C3E24">
        <w:rPr>
          <w:rFonts w:asciiTheme="minorHAnsi" w:hAnsiTheme="minorHAnsi" w:cstheme="minorHAnsi"/>
          <w:color w:val="000000"/>
          <w:sz w:val="24"/>
          <w:szCs w:val="24"/>
        </w:rPr>
        <w:t>2012</w:t>
      </w:r>
      <w:proofErr w:type="gramEnd"/>
      <w:r w:rsidRPr="000C3E24">
        <w:rPr>
          <w:rFonts w:asciiTheme="minorHAnsi" w:hAnsiTheme="minorHAnsi" w:cstheme="minorHAnsi"/>
          <w:color w:val="000000"/>
          <w:sz w:val="24"/>
          <w:szCs w:val="24"/>
        </w:rPr>
        <w:t xml:space="preserve"> for the San Francisco Bay Area.)</w:t>
      </w:r>
    </w:p>
    <w:p w14:paraId="6362FCDA" w14:textId="77777777" w:rsidR="000C3E24" w:rsidRPr="000C3E24" w:rsidRDefault="000C3E24" w:rsidP="000C3E24">
      <w:pPr>
        <w:spacing w:after="0" w:line="240" w:lineRule="auto"/>
        <w:rPr>
          <w:rFonts w:asciiTheme="minorHAnsi" w:hAnsiTheme="minorHAnsi" w:cstheme="minorHAnsi"/>
          <w:sz w:val="24"/>
          <w:szCs w:val="24"/>
        </w:rPr>
      </w:pPr>
      <w:r w:rsidRPr="000C3E24">
        <w:rPr>
          <w:rFonts w:asciiTheme="minorHAnsi" w:hAnsiTheme="minorHAnsi" w:cstheme="minorHAnsi"/>
          <w:color w:val="000000"/>
          <w:sz w:val="24"/>
          <w:szCs w:val="24"/>
        </w:rPr>
        <w:br/>
      </w:r>
      <w:r w:rsidRPr="000C3E24">
        <w:rPr>
          <w:rFonts w:asciiTheme="minorHAnsi" w:hAnsiTheme="minorHAnsi" w:cstheme="minorHAnsi"/>
          <w:b/>
          <w:bCs/>
          <w:color w:val="444444"/>
          <w:sz w:val="18"/>
          <w:szCs w:val="18"/>
        </w:rPr>
        <w:t>Age Mileage Price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0"/>
        <w:gridCol w:w="4185"/>
        <w:gridCol w:w="3210"/>
      </w:tblGrid>
      <w:tr w:rsidR="000C3E24" w:rsidRPr="000C3E24" w14:paraId="53F75E7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678B132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5D69D45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109428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00326E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12995</m:t>
                </m:r>
              </m:oMath>
            </m:oMathPara>
          </w:p>
        </w:tc>
      </w:tr>
      <w:tr w:rsidR="000C3E24" w:rsidRPr="000C3E24" w14:paraId="6DD143F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3EF646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1EAA7B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84804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231067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14588</m:t>
                </m:r>
              </m:oMath>
            </m:oMathPara>
          </w:p>
        </w:tc>
      </w:tr>
      <w:tr w:rsidR="000C3E24" w:rsidRPr="000C3E24" w14:paraId="1C8BB36E"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02A356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E505B75"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55321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BD16E9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20994</m:t>
                </m:r>
              </m:oMath>
            </m:oMathPara>
          </w:p>
        </w:tc>
      </w:tr>
      <w:tr w:rsidR="000C3E24" w:rsidRPr="000C3E24" w14:paraId="2886D7F0"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66F350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63519AD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57474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CAD1EE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18991</m:t>
                </m:r>
              </m:oMath>
            </m:oMathPara>
          </w:p>
        </w:tc>
      </w:tr>
      <w:tr w:rsidR="000C3E24" w:rsidRPr="000C3E24" w14:paraId="38B25F3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816D42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7ED4A37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11696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E90164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19981</m:t>
                </m:r>
              </m:oMath>
            </m:oMathPara>
          </w:p>
        </w:tc>
      </w:tr>
      <w:tr w:rsidR="000C3E24" w:rsidRPr="000C3E24" w14:paraId="4DE0E73F"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DFB327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18CB101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125260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135F41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6888</m:t>
                </m:r>
              </m:oMath>
            </m:oMathPara>
          </w:p>
        </w:tc>
      </w:tr>
      <w:tr w:rsidR="000C3E24" w:rsidRPr="000C3E24" w14:paraId="5F0EBCBF"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4814492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D4670BF"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67740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2602F99"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9888</m:t>
                </m:r>
              </m:oMath>
            </m:oMathPara>
          </w:p>
        </w:tc>
      </w:tr>
      <w:tr w:rsidR="000C3E24" w:rsidRPr="000C3E24" w14:paraId="1808EEC0"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36BE61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6D67FAF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97500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913CF6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6950</m:t>
                </m:r>
              </m:oMath>
            </m:oMathPara>
          </w:p>
        </w:tc>
      </w:tr>
      <w:tr w:rsidR="000C3E24" w:rsidRPr="000C3E24" w14:paraId="1285CA6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9BBFC0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BC0DFA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36967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14FEEB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19700</m:t>
                </m:r>
              </m:oMath>
            </m:oMathPara>
          </w:p>
        </w:tc>
      </w:tr>
      <w:tr w:rsidR="000C3E24" w:rsidRPr="000C3E24" w14:paraId="4FA63504"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1B2CF2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12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3C1B6B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148000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298ADF5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3995</m:t>
                </m:r>
              </m:oMath>
            </m:oMathPara>
          </w:p>
        </w:tc>
      </w:tr>
      <w:tr w:rsidR="000C3E24" w:rsidRPr="000C3E24" w14:paraId="35C625F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64CA755"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2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5BC294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29836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0E88EBA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18990</m:t>
                </m:r>
              </m:oMath>
            </m:oMathPara>
          </w:p>
        </w:tc>
      </w:tr>
      <w:tr w:rsidR="000C3E24" w:rsidRPr="000C3E24" w14:paraId="68C640DC"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0DAC221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1FA4BBA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32349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0DBEB8D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21995</m:t>
                </m:r>
              </m:oMath>
            </m:oMathPara>
          </w:p>
        </w:tc>
      </w:tr>
      <w:tr w:rsidR="000C3E24" w:rsidRPr="000C3E24" w14:paraId="3B188F4E"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8B3249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2B8EB70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161460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1D11488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5995</m:t>
                </m:r>
              </m:oMath>
            </m:oMathPara>
          </w:p>
        </w:tc>
      </w:tr>
      <w:tr w:rsidR="000C3E24" w:rsidRPr="000C3E24" w14:paraId="57FA5B1A"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83E6D8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4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DFC340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68075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F659B0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12999</m:t>
                </m:r>
              </m:oMath>
            </m:oMathPara>
          </w:p>
        </w:tc>
      </w:tr>
      <w:tr w:rsidR="000C3E24" w:rsidRPr="000C3E24" w14:paraId="4365282B"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A85C75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93C443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30007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811F15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22900</m:t>
                </m:r>
              </m:oMath>
            </m:oMathPara>
          </w:p>
        </w:tc>
      </w:tr>
      <w:tr w:rsidR="000C3E24" w:rsidRPr="000C3E24" w14:paraId="0260CE8D"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1AC2D9F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0313C4A"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66000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BE2AF0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13995</m:t>
                </m:r>
              </m:oMath>
            </m:oMathPara>
          </w:p>
        </w:tc>
      </w:tr>
      <w:tr w:rsidR="000C3E24" w:rsidRPr="000C3E24" w14:paraId="51F32CB2"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56E09D2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1F91E1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93450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D04F33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8488</m:t>
                </m:r>
              </m:oMath>
            </m:oMathPara>
          </w:p>
        </w:tc>
      </w:tr>
      <w:tr w:rsidR="000C3E24" w:rsidRPr="000C3E24" w14:paraId="089F726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79067D7B"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908C934"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35518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11B8A90"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22995</m:t>
                </m:r>
              </m:oMath>
            </m:oMathPara>
          </w:p>
        </w:tc>
      </w:tr>
      <w:tr w:rsidR="000C3E24" w:rsidRPr="000C3E24" w14:paraId="568AB20C"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67F4CD2E"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35704FE7"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30047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0B623DD"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20850</m:t>
                </m:r>
              </m:oMath>
            </m:oMathPara>
          </w:p>
        </w:tc>
      </w:tr>
      <w:tr w:rsidR="000C3E24" w:rsidRPr="000C3E24" w14:paraId="0A83F738"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21DD4B41"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419CCEB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107506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37B3DF22"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11988</m:t>
                </m:r>
              </m:oMath>
            </m:oMathPara>
          </w:p>
        </w:tc>
      </w:tr>
      <w:tr w:rsidR="000C3E24" w:rsidRPr="000C3E24" w14:paraId="574CE9AA"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03AFC6FC"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11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09716866"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89207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5EBEC30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8995</m:t>
                </m:r>
              </m:oMath>
            </m:oMathPara>
          </w:p>
        </w:tc>
      </w:tr>
      <w:tr w:rsidR="000C3E24" w:rsidRPr="000C3E24" w14:paraId="20BE8CC9" w14:textId="77777777" w:rsidTr="000C3E24">
        <w:tc>
          <w:tcPr>
            <w:tcW w:w="1950" w:type="dxa"/>
            <w:tcBorders>
              <w:top w:val="single" w:sz="4" w:space="0" w:color="auto"/>
              <w:left w:val="single" w:sz="4" w:space="0" w:color="auto"/>
              <w:bottom w:val="single" w:sz="4" w:space="0" w:color="auto"/>
              <w:right w:val="single" w:sz="4" w:space="0" w:color="auto"/>
            </w:tcBorders>
            <w:vAlign w:val="center"/>
            <w:hideMark/>
          </w:tcPr>
          <w:p w14:paraId="3CACFDD8"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13 </m:t>
                </m:r>
              </m:oMath>
            </m:oMathPara>
          </w:p>
        </w:tc>
        <w:tc>
          <w:tcPr>
            <w:tcW w:w="4185" w:type="dxa"/>
            <w:tcBorders>
              <w:top w:val="single" w:sz="4" w:space="0" w:color="auto"/>
              <w:left w:val="single" w:sz="4" w:space="0" w:color="auto"/>
              <w:bottom w:val="single" w:sz="4" w:space="0" w:color="auto"/>
              <w:right w:val="single" w:sz="4" w:space="0" w:color="auto"/>
            </w:tcBorders>
            <w:vAlign w:val="center"/>
            <w:hideMark/>
          </w:tcPr>
          <w:p w14:paraId="53930E33"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 xml:space="preserve">141235 </m:t>
                </m:r>
              </m:oMath>
            </m:oMathPara>
          </w:p>
        </w:tc>
        <w:tc>
          <w:tcPr>
            <w:tcW w:w="3210" w:type="dxa"/>
            <w:tcBorders>
              <w:top w:val="single" w:sz="4" w:space="0" w:color="auto"/>
              <w:left w:val="single" w:sz="4" w:space="0" w:color="auto"/>
              <w:bottom w:val="single" w:sz="4" w:space="0" w:color="auto"/>
              <w:right w:val="single" w:sz="4" w:space="0" w:color="auto"/>
            </w:tcBorders>
            <w:vAlign w:val="center"/>
            <w:hideMark/>
          </w:tcPr>
          <w:p w14:paraId="4B94A659" w14:textId="77777777" w:rsidR="000C3E24" w:rsidRPr="000C3E24" w:rsidRDefault="000C3E24" w:rsidP="000C3E24">
            <w:pPr>
              <w:spacing w:after="0" w:line="240" w:lineRule="auto"/>
              <w:rPr>
                <w:rFonts w:ascii="Cambria Math" w:hAnsi="Cambria Math" w:cstheme="minorHAnsi"/>
                <w:sz w:val="24"/>
                <w:szCs w:val="24"/>
                <w:oMath/>
              </w:rPr>
            </w:pPr>
            <m:oMathPara>
              <m:oMath>
                <m:r>
                  <w:rPr>
                    <w:rFonts w:ascii="Cambria Math" w:hAnsi="Cambria Math" w:cstheme="minorHAnsi"/>
                    <w:color w:val="444444"/>
                    <w:sz w:val="18"/>
                    <w:szCs w:val="18"/>
                  </w:rPr>
                  <m:t>5977</m:t>
                </m:r>
              </m:oMath>
            </m:oMathPara>
          </w:p>
        </w:tc>
      </w:tr>
    </w:tbl>
    <w:p w14:paraId="492BB670" w14:textId="77777777" w:rsidR="000C3E24" w:rsidRDefault="000C3E24" w:rsidP="002E25D1">
      <w:pPr>
        <w:rPr>
          <w:rFonts w:asciiTheme="minorHAnsi" w:hAnsiTheme="minorHAnsi" w:cstheme="minorHAnsi"/>
          <w:color w:val="000000"/>
          <w:sz w:val="24"/>
          <w:szCs w:val="24"/>
        </w:rPr>
      </w:pPr>
    </w:p>
    <w:p w14:paraId="2D02C21A" w14:textId="77777777" w:rsidR="000C3E24" w:rsidRDefault="000C3E24" w:rsidP="002E25D1">
      <w:pPr>
        <w:rPr>
          <w:rFonts w:asciiTheme="minorHAnsi" w:hAnsiTheme="minorHAnsi" w:cstheme="minorHAnsi"/>
          <w:color w:val="000000"/>
          <w:sz w:val="24"/>
          <w:szCs w:val="24"/>
        </w:rPr>
      </w:pPr>
      <w:r w:rsidRPr="000C3E24">
        <w:rPr>
          <w:rFonts w:asciiTheme="minorHAnsi" w:hAnsiTheme="minorHAnsi" w:cstheme="minorHAnsi"/>
          <w:color w:val="000000"/>
          <w:sz w:val="24"/>
          <w:szCs w:val="24"/>
        </w:rPr>
        <w:t>a. Make appropriate plots with well-labeled axes that would allow you to see if there is</w:t>
      </w:r>
      <w:r w:rsidRPr="000C3E24">
        <w:rPr>
          <w:rFonts w:asciiTheme="minorHAnsi" w:hAnsiTheme="minorHAnsi" w:cstheme="minorHAnsi"/>
          <w:color w:val="000000"/>
          <w:sz w:val="24"/>
          <w:szCs w:val="24"/>
        </w:rPr>
        <w:br/>
        <w:t>a relationship between price and age and between price and mileage. Describe the</w:t>
      </w:r>
      <w:r w:rsidRPr="000C3E24">
        <w:rPr>
          <w:rFonts w:asciiTheme="minorHAnsi" w:hAnsiTheme="minorHAnsi" w:cstheme="minorHAnsi"/>
          <w:color w:val="000000"/>
          <w:sz w:val="24"/>
          <w:szCs w:val="24"/>
        </w:rPr>
        <w:br/>
        <w:t xml:space="preserve">direction, </w:t>
      </w:r>
      <w:proofErr w:type="gramStart"/>
      <w:r w:rsidRPr="000C3E24">
        <w:rPr>
          <w:rFonts w:asciiTheme="minorHAnsi" w:hAnsiTheme="minorHAnsi" w:cstheme="minorHAnsi"/>
          <w:color w:val="000000"/>
          <w:sz w:val="24"/>
          <w:szCs w:val="24"/>
        </w:rPr>
        <w:t>strength</w:t>
      </w:r>
      <w:proofErr w:type="gramEnd"/>
      <w:r w:rsidRPr="000C3E24">
        <w:rPr>
          <w:rFonts w:asciiTheme="minorHAnsi" w:hAnsiTheme="minorHAnsi" w:cstheme="minorHAnsi"/>
          <w:color w:val="000000"/>
          <w:sz w:val="24"/>
          <w:szCs w:val="24"/>
        </w:rPr>
        <w:t xml:space="preserve"> and form of the relationships that you observe. Does either mileage</w:t>
      </w:r>
      <w:r w:rsidRPr="000C3E24">
        <w:rPr>
          <w:rFonts w:asciiTheme="minorHAnsi" w:hAnsiTheme="minorHAnsi" w:cstheme="minorHAnsi"/>
          <w:color w:val="000000"/>
          <w:sz w:val="24"/>
          <w:szCs w:val="24"/>
        </w:rPr>
        <w:br/>
        <w:t>or age seem to be a good predictor of price?</w:t>
      </w:r>
      <w:r w:rsidRPr="000C3E24">
        <w:rPr>
          <w:rFonts w:asciiTheme="minorHAnsi" w:hAnsiTheme="minorHAnsi" w:cstheme="minorHAnsi"/>
          <w:color w:val="000000"/>
          <w:sz w:val="24"/>
          <w:szCs w:val="24"/>
        </w:rPr>
        <w:br/>
      </w:r>
    </w:p>
    <w:p w14:paraId="5DDD29FF" w14:textId="77777777" w:rsidR="006C5951" w:rsidRPr="000C3E24" w:rsidRDefault="000C3E24" w:rsidP="007976DD">
      <w:pPr>
        <w:spacing w:after="1200"/>
        <w:rPr>
          <w:sz w:val="24"/>
          <w:szCs w:val="24"/>
        </w:rPr>
      </w:pPr>
      <w:r w:rsidRPr="000C3E24">
        <w:rPr>
          <w:rFonts w:asciiTheme="minorHAnsi" w:hAnsiTheme="minorHAnsi" w:cstheme="minorHAnsi"/>
          <w:color w:val="000000"/>
          <w:sz w:val="24"/>
          <w:szCs w:val="24"/>
        </w:rPr>
        <w:lastRenderedPageBreak/>
        <w:t>b. If appropriate, describe the strength of each relationship using the correlation</w:t>
      </w:r>
      <w:r w:rsidRPr="000C3E24">
        <w:rPr>
          <w:rFonts w:asciiTheme="minorHAnsi" w:hAnsiTheme="minorHAnsi" w:cstheme="minorHAnsi"/>
          <w:color w:val="000000"/>
          <w:sz w:val="24"/>
          <w:szCs w:val="24"/>
        </w:rPr>
        <w:br/>
        <w:t>coefficient. Do the values of the correlation coefficients agree with what you see in the</w:t>
      </w:r>
      <w:r w:rsidRPr="000C3E24">
        <w:rPr>
          <w:rFonts w:asciiTheme="minorHAnsi" w:hAnsiTheme="minorHAnsi" w:cstheme="minorHAnsi"/>
          <w:color w:val="000000"/>
          <w:sz w:val="24"/>
          <w:szCs w:val="24"/>
        </w:rPr>
        <w:br/>
        <w:t>plots?</w:t>
      </w:r>
      <w:r w:rsidRPr="000C3E24">
        <w:rPr>
          <w:rFonts w:asciiTheme="minorHAnsi" w:hAnsiTheme="minorHAnsi" w:cstheme="minorHAnsi"/>
          <w:color w:val="000000"/>
          <w:sz w:val="24"/>
          <w:szCs w:val="24"/>
        </w:rPr>
        <w:br/>
        <w:t>c. Pick the stronger relationship and use the data to find an equation that describes</w:t>
      </w:r>
      <w:r w:rsidRPr="000C3E24">
        <w:rPr>
          <w:rFonts w:asciiTheme="minorHAnsi" w:hAnsiTheme="minorHAnsi" w:cstheme="minorHAnsi"/>
          <w:color w:val="000000"/>
          <w:sz w:val="24"/>
          <w:szCs w:val="24"/>
        </w:rPr>
        <w:br/>
        <w:t>this relationship. Make a residual plot and determine if the model you chose is a good</w:t>
      </w:r>
      <w:r w:rsidRPr="000C3E24">
        <w:rPr>
          <w:rFonts w:asciiTheme="minorHAnsi" w:hAnsiTheme="minorHAnsi" w:cstheme="minorHAnsi"/>
          <w:color w:val="000000"/>
          <w:sz w:val="24"/>
          <w:szCs w:val="24"/>
        </w:rPr>
        <w:br/>
        <w:t>one. Write a few sentences explaining why (or why not) the model you chose is</w:t>
      </w:r>
      <w:r w:rsidRPr="000C3E24">
        <w:rPr>
          <w:rFonts w:asciiTheme="minorHAnsi" w:hAnsiTheme="minorHAnsi" w:cstheme="minorHAnsi"/>
          <w:color w:val="000000"/>
          <w:sz w:val="24"/>
          <w:szCs w:val="24"/>
        </w:rPr>
        <w:br/>
        <w:t>appropriate.</w:t>
      </w:r>
      <w:r w:rsidRPr="000C3E24">
        <w:rPr>
          <w:rFonts w:asciiTheme="minorHAnsi" w:hAnsiTheme="minorHAnsi" w:cstheme="minorHAnsi"/>
          <w:color w:val="000000"/>
          <w:sz w:val="24"/>
          <w:szCs w:val="24"/>
        </w:rPr>
        <w:br/>
        <w:t>d. If Jane’s car is 9 years old with 95000 miles on it, what listing price would you</w:t>
      </w:r>
      <w:r w:rsidRPr="000C3E24">
        <w:rPr>
          <w:rFonts w:asciiTheme="minorHAnsi" w:hAnsiTheme="minorHAnsi" w:cstheme="minorHAnsi"/>
          <w:color w:val="000000"/>
          <w:sz w:val="24"/>
          <w:szCs w:val="24"/>
        </w:rPr>
        <w:br/>
        <w:t>suggest? Explain how you arrived at this price.</w:t>
      </w:r>
      <w:r w:rsidRPr="000C3E2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1"/>
        <w:gridCol w:w="7649"/>
      </w:tblGrid>
      <w:tr w:rsidR="006C5951" w:rsidRPr="00CB37D1" w14:paraId="2170D306" w14:textId="77777777" w:rsidTr="003D2146">
        <w:trPr>
          <w:trHeight w:val="260"/>
        </w:trPr>
        <w:tc>
          <w:tcPr>
            <w:tcW w:w="1701" w:type="dxa"/>
            <w:shd w:val="clear" w:color="auto" w:fill="auto"/>
            <w:vAlign w:val="center"/>
          </w:tcPr>
          <w:p w14:paraId="08A11194" w14:textId="77777777"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9" w:type="dxa"/>
            <w:shd w:val="clear" w:color="auto" w:fill="auto"/>
            <w:vAlign w:val="center"/>
          </w:tcPr>
          <w:p w14:paraId="262C0A7F" w14:textId="77777777" w:rsidR="006C5951" w:rsidRPr="00CB37D1" w:rsidRDefault="006C5951" w:rsidP="006C5951">
            <w:pPr>
              <w:pStyle w:val="NoSpacing"/>
              <w:rPr>
                <w:rFonts w:asciiTheme="minorHAnsi" w:hAnsiTheme="minorHAnsi"/>
                <w:sz w:val="24"/>
                <w:szCs w:val="24"/>
              </w:rPr>
            </w:pPr>
            <w:r w:rsidRPr="00CB37D1">
              <w:rPr>
                <w:rFonts w:asciiTheme="minorHAnsi" w:hAnsiTheme="minorHAnsi"/>
                <w:sz w:val="24"/>
                <w:szCs w:val="24"/>
              </w:rPr>
              <w:t>S-IC.A.2</w:t>
            </w:r>
          </w:p>
          <w:p w14:paraId="029B78AA" w14:textId="77777777" w:rsidR="006C5951" w:rsidRPr="003D2146" w:rsidRDefault="006C5951" w:rsidP="003D1608">
            <w:pPr>
              <w:spacing w:after="0" w:line="240" w:lineRule="auto"/>
              <w:rPr>
                <w:rFonts w:asciiTheme="minorHAnsi" w:eastAsia="ヒラギノ角ゴ Pro W3" w:hAnsiTheme="minorHAnsi"/>
                <w:i/>
                <w:sz w:val="24"/>
                <w:szCs w:val="24"/>
              </w:rPr>
            </w:pPr>
            <w:r w:rsidRPr="00CB37D1">
              <w:rPr>
                <w:rFonts w:asciiTheme="minorHAnsi" w:hAnsiTheme="minorHAnsi"/>
                <w:color w:val="000000"/>
                <w:sz w:val="24"/>
                <w:szCs w:val="24"/>
              </w:rPr>
              <w:t xml:space="preserve">Decide if a specified model is consistent with results from a given data-generating process, e.g., using simulation. </w:t>
            </w:r>
            <w:r w:rsidRPr="00CB37D1">
              <w:rPr>
                <w:rFonts w:asciiTheme="minorHAnsi" w:eastAsia="ヒラギノ角ゴ Pro W3" w:hAnsiTheme="minorHAnsi"/>
                <w:i/>
                <w:sz w:val="24"/>
                <w:szCs w:val="24"/>
              </w:rPr>
              <w:t>For example, a model says a spinning coin will fall heads up with probability 0.5. Would a result of 5 tails in a row cause you to question the model?</w:t>
            </w:r>
            <w:r w:rsidRPr="00CB37D1">
              <w:rPr>
                <w:rFonts w:asciiTheme="minorHAnsi" w:eastAsia="MS Mincho" w:hAnsiTheme="minorHAnsi"/>
                <w:b/>
                <w:sz w:val="24"/>
                <w:szCs w:val="24"/>
              </w:rPr>
              <w:t xml:space="preserve"> </w:t>
            </w:r>
          </w:p>
        </w:tc>
      </w:tr>
      <w:tr w:rsidR="006C5951" w:rsidRPr="00CB37D1" w14:paraId="344C4F79" w14:textId="77777777" w:rsidTr="003D2146">
        <w:trPr>
          <w:trHeight w:val="260"/>
        </w:trPr>
        <w:tc>
          <w:tcPr>
            <w:tcW w:w="1701" w:type="dxa"/>
            <w:shd w:val="clear" w:color="auto" w:fill="auto"/>
            <w:vAlign w:val="center"/>
          </w:tcPr>
          <w:p w14:paraId="005C48AE" w14:textId="77777777"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9" w:type="dxa"/>
            <w:shd w:val="clear" w:color="auto" w:fill="auto"/>
            <w:vAlign w:val="center"/>
          </w:tcPr>
          <w:p w14:paraId="6F5CE7DE" w14:textId="77777777" w:rsidR="006C5951" w:rsidRPr="00CB37D1" w:rsidRDefault="006C5951" w:rsidP="00E47022">
            <w:pPr>
              <w:pStyle w:val="NoSpacing"/>
              <w:rPr>
                <w:rFonts w:asciiTheme="minorHAnsi" w:hAnsiTheme="minorHAnsi"/>
                <w:sz w:val="24"/>
                <w:szCs w:val="24"/>
              </w:rPr>
            </w:pPr>
            <w:r w:rsidRPr="00CB37D1">
              <w:rPr>
                <w:rFonts w:asciiTheme="minorHAnsi" w:hAnsiTheme="minorHAnsi"/>
                <w:sz w:val="24"/>
                <w:szCs w:val="24"/>
              </w:rPr>
              <w:t>Illustrative Mathematics</w:t>
            </w:r>
          </w:p>
          <w:p w14:paraId="5A381361" w14:textId="77777777" w:rsidR="006C5951" w:rsidRPr="00CB37D1" w:rsidRDefault="00C652E6" w:rsidP="00E47022">
            <w:pPr>
              <w:pStyle w:val="NoSpacing"/>
              <w:rPr>
                <w:rFonts w:asciiTheme="minorHAnsi" w:hAnsiTheme="minorHAnsi"/>
                <w:sz w:val="24"/>
                <w:szCs w:val="24"/>
              </w:rPr>
            </w:pPr>
            <w:r w:rsidRPr="00C652E6">
              <w:rPr>
                <w:rFonts w:asciiTheme="minorHAnsi" w:hAnsiTheme="minorHAnsi"/>
                <w:sz w:val="24"/>
                <w:szCs w:val="24"/>
              </w:rPr>
              <w:t>https://tasks.illustrativemathematics.org/content-standards/HSS/IC/A/2/tasks/125</w:t>
            </w:r>
          </w:p>
        </w:tc>
      </w:tr>
    </w:tbl>
    <w:p w14:paraId="6E91A9A0" w14:textId="77777777" w:rsidR="00CE5E7E" w:rsidRDefault="00CE5E7E" w:rsidP="006506CE">
      <w:pPr>
        <w:pStyle w:val="NoSpacing"/>
        <w:rPr>
          <w:rFonts w:asciiTheme="minorHAnsi" w:hAnsiTheme="minorHAnsi"/>
          <w:sz w:val="24"/>
          <w:szCs w:val="24"/>
        </w:rPr>
      </w:pPr>
    </w:p>
    <w:p w14:paraId="652542B4" w14:textId="77777777" w:rsidR="00F14EB1" w:rsidRPr="009A61E5" w:rsidRDefault="00F14EB1" w:rsidP="006506CE">
      <w:pPr>
        <w:pStyle w:val="NoSpacing"/>
        <w:rPr>
          <w:rFonts w:asciiTheme="minorHAnsi" w:hAnsiTheme="minorHAnsi"/>
          <w:b/>
          <w:sz w:val="32"/>
          <w:szCs w:val="32"/>
        </w:rPr>
      </w:pPr>
      <w:r>
        <w:rPr>
          <w:rFonts w:asciiTheme="minorHAnsi" w:hAnsiTheme="minorHAnsi"/>
          <w:b/>
          <w:sz w:val="32"/>
          <w:szCs w:val="32"/>
        </w:rPr>
        <w:t>Block Scheduling</w:t>
      </w:r>
    </w:p>
    <w:p w14:paraId="617CDCAA" w14:textId="77777777" w:rsidR="00F14EB1" w:rsidRDefault="00F14EB1" w:rsidP="00F14EB1">
      <w:pPr>
        <w:pStyle w:val="NoSpacing"/>
        <w:spacing w:after="240"/>
        <w:rPr>
          <w:rFonts w:asciiTheme="minorHAnsi" w:hAnsiTheme="minorHAnsi"/>
          <w:sz w:val="24"/>
          <w:szCs w:val="24"/>
        </w:rPr>
      </w:pPr>
      <w:r>
        <w:rPr>
          <w:rFonts w:asciiTheme="minorHAnsi" w:hAnsiTheme="minorHAnsi"/>
          <w:sz w:val="24"/>
          <w:szCs w:val="24"/>
        </w:rPr>
        <w:t xml:space="preserve">A random sample of 100 students from a specific high school resulted in 45% of them favoring a plan to implement block scheduling.  Is it plausible that </w:t>
      </w:r>
      <w:proofErr w:type="gramStart"/>
      <w:r>
        <w:rPr>
          <w:rFonts w:asciiTheme="minorHAnsi" w:hAnsiTheme="minorHAnsi"/>
          <w:sz w:val="24"/>
          <w:szCs w:val="24"/>
        </w:rPr>
        <w:t>a majority of</w:t>
      </w:r>
      <w:proofErr w:type="gramEnd"/>
      <w:r>
        <w:rPr>
          <w:rFonts w:asciiTheme="minorHAnsi" w:hAnsiTheme="minorHAnsi"/>
          <w:sz w:val="24"/>
          <w:szCs w:val="24"/>
        </w:rPr>
        <w:t xml:space="preserve"> the students in the school actually favor the block schedule?  Simulation can help answer the questions.  </w:t>
      </w:r>
    </w:p>
    <w:p w14:paraId="0E2A4778" w14:textId="77777777" w:rsidR="009A61E5" w:rsidRDefault="00F14EB1" w:rsidP="006506CE">
      <w:pPr>
        <w:pStyle w:val="NoSpacing"/>
        <w:rPr>
          <w:rFonts w:asciiTheme="minorHAnsi" w:hAnsiTheme="minorHAnsi"/>
          <w:sz w:val="24"/>
          <w:szCs w:val="24"/>
        </w:rPr>
      </w:pPr>
      <w:r>
        <w:rPr>
          <w:rFonts w:asciiTheme="minorHAnsi" w:hAnsiTheme="minorHAnsi"/>
          <w:sz w:val="24"/>
          <w:szCs w:val="24"/>
        </w:rPr>
        <w:t>The accompanying plot</w:t>
      </w:r>
      <w:r w:rsidR="009A61E5">
        <w:rPr>
          <w:rFonts w:asciiTheme="minorHAnsi" w:hAnsiTheme="minorHAnsi"/>
          <w:sz w:val="24"/>
          <w:szCs w:val="24"/>
        </w:rPr>
        <w:t>s</w:t>
      </w:r>
      <w:r>
        <w:rPr>
          <w:rFonts w:asciiTheme="minorHAnsi" w:hAnsiTheme="minorHAnsi"/>
          <w:sz w:val="24"/>
          <w:szCs w:val="24"/>
        </w:rPr>
        <w:t xml:space="preserve"> show a simulated distribution </w:t>
      </w:r>
      <w:r w:rsidR="007D50C4">
        <w:rPr>
          <w:rFonts w:asciiTheme="minorHAnsi" w:hAnsiTheme="minorHAnsi"/>
          <w:sz w:val="24"/>
          <w:szCs w:val="24"/>
        </w:rPr>
        <w:t>of sample proportions for samples of size 100 from a population in which 50% of the students favor the plan, and another distribution from a population in which 60% of the students favor the plan.  Each simulation contains 200 runs.</w:t>
      </w:r>
    </w:p>
    <w:p w14:paraId="070474AE" w14:textId="77777777"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do you conclude about the plausibility of a population proportion of 0.50 when the sample proportion is only 0.45?</w:t>
      </w:r>
    </w:p>
    <w:p w14:paraId="50FCDF86" w14:textId="77777777"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about the plausibility of 0.60 for the population proportion?</w:t>
      </w:r>
    </w:p>
    <w:p w14:paraId="1017E6E2" w14:textId="77777777" w:rsidR="009A61E5" w:rsidRDefault="009A61E5" w:rsidP="006506CE">
      <w:pPr>
        <w:pStyle w:val="NoSpacing"/>
        <w:rPr>
          <w:rFonts w:asciiTheme="minorHAnsi" w:hAnsiTheme="minorHAnsi"/>
          <w:sz w:val="24"/>
          <w:szCs w:val="24"/>
        </w:rPr>
      </w:pPr>
    </w:p>
    <w:p w14:paraId="00011F5B" w14:textId="77777777" w:rsidR="009A61E5" w:rsidRDefault="009A61E5" w:rsidP="009A61E5">
      <w:pPr>
        <w:pStyle w:val="NoSpacing"/>
        <w:rPr>
          <w:rFonts w:asciiTheme="minorHAnsi" w:hAnsiTheme="minorHAnsi"/>
          <w:sz w:val="24"/>
          <w:szCs w:val="24"/>
        </w:rPr>
      </w:pPr>
      <w:r>
        <w:rPr>
          <w:rFonts w:asciiTheme="minorHAnsi" w:hAnsiTheme="minorHAnsi"/>
          <w:noProof/>
          <w:sz w:val="24"/>
          <w:szCs w:val="24"/>
        </w:rPr>
        <w:lastRenderedPageBreak/>
        <w:drawing>
          <wp:inline distT="0" distB="0" distL="0" distR="0" wp14:anchorId="784DFB95" wp14:editId="62B96CA0">
            <wp:extent cx="2838450" cy="1863308"/>
            <wp:effectExtent l="0" t="0" r="0" b="3810"/>
            <wp:docPr id="2" name="Picture 2" descr="A dot plot showing a roughly normal distribution with the peak very near but just below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337C.tmp"/>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2867095" cy="1882112"/>
                    </a:xfrm>
                    <a:prstGeom prst="rect">
                      <a:avLst/>
                    </a:prstGeom>
                  </pic:spPr>
                </pic:pic>
              </a:graphicData>
            </a:graphic>
          </wp:inline>
        </w:drawing>
      </w:r>
    </w:p>
    <w:p w14:paraId="461CA2D3" w14:textId="77777777" w:rsidR="009A61E5" w:rsidRDefault="009A61E5" w:rsidP="009A61E5">
      <w:pPr>
        <w:pStyle w:val="NoSpacing"/>
        <w:rPr>
          <w:rFonts w:asciiTheme="minorHAnsi" w:hAnsiTheme="minorHAnsi"/>
          <w:sz w:val="24"/>
          <w:szCs w:val="24"/>
        </w:rPr>
      </w:pPr>
    </w:p>
    <w:p w14:paraId="539F5E68" w14:textId="77777777" w:rsidR="009A61E5" w:rsidRDefault="009A61E5" w:rsidP="009A61E5">
      <w:pPr>
        <w:pStyle w:val="NoSpacing"/>
        <w:rPr>
          <w:rFonts w:asciiTheme="minorHAnsi" w:hAnsiTheme="minorHAnsi"/>
          <w:sz w:val="24"/>
          <w:szCs w:val="24"/>
        </w:rPr>
      </w:pPr>
    </w:p>
    <w:p w14:paraId="23F596BF" w14:textId="77777777"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14:anchorId="7E892CBC" wp14:editId="6F8616BD">
            <wp:extent cx="2727960" cy="1668382"/>
            <wp:effectExtent l="0" t="0" r="0" b="8255"/>
            <wp:docPr id="3" name="Picture 3" descr="A dot plot showing a roughly normal distribution with the peak at approximately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5180.tmp"/>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2745013" cy="1678811"/>
                    </a:xfrm>
                    <a:prstGeom prst="rect">
                      <a:avLst/>
                    </a:prstGeom>
                  </pic:spPr>
                </pic:pic>
              </a:graphicData>
            </a:graphic>
          </wp:inline>
        </w:drawing>
      </w:r>
    </w:p>
    <w:p w14:paraId="1FA4E47F" w14:textId="77777777" w:rsidR="009A61E5" w:rsidRPr="00F14EB1" w:rsidRDefault="009A61E5" w:rsidP="000C3E24">
      <w:pPr>
        <w:pStyle w:val="NoSpacing"/>
        <w:spacing w:after="1200"/>
        <w:rPr>
          <w:rFonts w:asciiTheme="minorHAnsi" w:hAnsiTheme="minorHAnsi"/>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2"/>
        <w:gridCol w:w="7813"/>
      </w:tblGrid>
      <w:tr w:rsidR="00D43F86" w:rsidRPr="00CB37D1" w14:paraId="50A828CD" w14:textId="77777777" w:rsidTr="00034AC9">
        <w:trPr>
          <w:trHeight w:val="260"/>
        </w:trPr>
        <w:tc>
          <w:tcPr>
            <w:tcW w:w="1722" w:type="dxa"/>
            <w:shd w:val="clear" w:color="auto" w:fill="auto"/>
            <w:vAlign w:val="center"/>
          </w:tcPr>
          <w:p w14:paraId="13DE9E14" w14:textId="77777777"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13" w:type="dxa"/>
            <w:shd w:val="clear" w:color="auto" w:fill="auto"/>
            <w:vAlign w:val="center"/>
          </w:tcPr>
          <w:p w14:paraId="5E6312BF" w14:textId="77777777" w:rsidR="00D43F86" w:rsidRPr="00CB37D1" w:rsidRDefault="00D43F86" w:rsidP="00E47022">
            <w:pPr>
              <w:pStyle w:val="NoSpacing"/>
              <w:rPr>
                <w:rFonts w:asciiTheme="minorHAnsi" w:hAnsiTheme="minorHAnsi"/>
                <w:sz w:val="24"/>
                <w:szCs w:val="24"/>
              </w:rPr>
            </w:pPr>
            <w:r w:rsidRPr="00CB37D1">
              <w:rPr>
                <w:rFonts w:asciiTheme="minorHAnsi" w:hAnsiTheme="minorHAnsi"/>
                <w:sz w:val="24"/>
                <w:szCs w:val="24"/>
              </w:rPr>
              <w:t>S-IC.B.5</w:t>
            </w:r>
          </w:p>
          <w:p w14:paraId="19D30D0B" w14:textId="77777777" w:rsidR="00D43F86" w:rsidRPr="00CB37D1" w:rsidRDefault="00D43F86" w:rsidP="00F37D7F">
            <w:pPr>
              <w:spacing w:after="0" w:line="240" w:lineRule="auto"/>
              <w:rPr>
                <w:rFonts w:asciiTheme="minorHAnsi" w:hAnsiTheme="minorHAnsi"/>
                <w:color w:val="202020"/>
                <w:sz w:val="24"/>
                <w:szCs w:val="24"/>
              </w:rPr>
            </w:pPr>
            <w:r w:rsidRPr="00CB37D1">
              <w:rPr>
                <w:rFonts w:asciiTheme="minorHAnsi" w:hAnsiTheme="minorHAnsi"/>
                <w:color w:val="000000"/>
                <w:sz w:val="24"/>
                <w:szCs w:val="24"/>
              </w:rPr>
              <w:t>Use data from a randomized experiment to compare two treatments; use simulations to decide if differences between parameters are significant.</w:t>
            </w:r>
          </w:p>
        </w:tc>
      </w:tr>
      <w:tr w:rsidR="00D43F86" w:rsidRPr="00CB37D1" w14:paraId="33D4C672" w14:textId="77777777" w:rsidTr="00034AC9">
        <w:trPr>
          <w:trHeight w:val="260"/>
        </w:trPr>
        <w:tc>
          <w:tcPr>
            <w:tcW w:w="1722" w:type="dxa"/>
            <w:shd w:val="clear" w:color="auto" w:fill="auto"/>
            <w:vAlign w:val="center"/>
          </w:tcPr>
          <w:p w14:paraId="5E321717" w14:textId="77777777"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13" w:type="dxa"/>
            <w:shd w:val="clear" w:color="auto" w:fill="auto"/>
            <w:vAlign w:val="center"/>
          </w:tcPr>
          <w:p w14:paraId="42ACA64C" w14:textId="77777777" w:rsidR="005F74DA"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14:paraId="74747C63" w14:textId="77777777" w:rsidR="00D43F86"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14:paraId="04CDCD39" w14:textId="77777777" w:rsidR="00D43F86" w:rsidRDefault="00D43F86" w:rsidP="006506CE">
      <w:pPr>
        <w:pStyle w:val="NoSpacing"/>
        <w:rPr>
          <w:rFonts w:asciiTheme="minorHAnsi" w:hAnsiTheme="minorHAnsi"/>
          <w:sz w:val="24"/>
          <w:szCs w:val="24"/>
        </w:rPr>
      </w:pPr>
    </w:p>
    <w:p w14:paraId="6646B3F5" w14:textId="77777777" w:rsidR="00CD4DF5" w:rsidRPr="009E1F63" w:rsidRDefault="00CD4DF5" w:rsidP="009E1F63">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 xml:space="preserve">Sal purchased two types of plant fertilizer and conducted an experiment to see which fertilizer would be best to use in his greenhouse. He planted 20 seedlings and used Fertilizer A on ten of them and Fertilizer B on the other ten. He measured the height of each plant after two weeks. Use the data below to determine which fertilizer Sal should use. </w:t>
      </w:r>
    </w:p>
    <w:tbl>
      <w:tblPr>
        <w:tblW w:w="782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Description w:val="top row gives the heights of 10 plants treated with Fertilizer A after two weeks, and bottom row gives the heights of 10 plants treated with Fertilzer B after two weeks"/>
      </w:tblPr>
      <w:tblGrid>
        <w:gridCol w:w="1251"/>
        <w:gridCol w:w="657"/>
        <w:gridCol w:w="657"/>
        <w:gridCol w:w="657"/>
        <w:gridCol w:w="657"/>
        <w:gridCol w:w="657"/>
        <w:gridCol w:w="657"/>
        <w:gridCol w:w="657"/>
        <w:gridCol w:w="657"/>
        <w:gridCol w:w="657"/>
        <w:gridCol w:w="657"/>
      </w:tblGrid>
      <w:tr w:rsidR="009F1742" w:rsidRPr="00CB37D1" w14:paraId="51C22034" w14:textId="77777777"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2BD4F" w14:textId="77777777"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D54A7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970ECD"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F9833"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1ED28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7FD53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2A99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D007AD"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3562F"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CE16DA"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4F7181"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30.8</w:t>
            </w:r>
          </w:p>
        </w:tc>
      </w:tr>
      <w:tr w:rsidR="009F1742" w:rsidRPr="00CB37D1" w14:paraId="2062FEED" w14:textId="77777777"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A4987" w14:textId="77777777"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C38354"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0BB4"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D7B83B"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C37FFC"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11A422"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D2B86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F8C0E6"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0D18F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3744E"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118D35" w14:textId="77777777"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25.6</w:t>
            </w:r>
          </w:p>
        </w:tc>
      </w:tr>
    </w:tbl>
    <w:p w14:paraId="10DA8751" w14:textId="77777777"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Use the data to generate simulated treatment results by randomly selecting ten plant heights from the twenty plant heights listed.</w:t>
      </w:r>
    </w:p>
    <w:p w14:paraId="2A85F143" w14:textId="77777777"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lastRenderedPageBreak/>
        <w:t xml:space="preserve">Calculate the average plant height for each treatment of ten plants. </w:t>
      </w:r>
    </w:p>
    <w:p w14:paraId="6F857213" w14:textId="77777777" w:rsidR="009F1742" w:rsidRDefault="00CD4DF5" w:rsidP="009F1742">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Find the difference between consecutive pairs of treatment averages and compare. Does your simulated data provide evidence that the average plant heights using Fertlizer A and Fertilizer B is significant?</w:t>
      </w:r>
    </w:p>
    <w:p w14:paraId="6D7641D4" w14:textId="77777777" w:rsidR="009F1742" w:rsidRPr="009F1742" w:rsidRDefault="009F1742" w:rsidP="009F1742">
      <w:pPr>
        <w:pStyle w:val="ListParagraph"/>
        <w:autoSpaceDE w:val="0"/>
        <w:autoSpaceDN w:val="0"/>
        <w:adjustRightInd w:val="0"/>
        <w:ind w:left="1080"/>
        <w:contextualSpacing/>
        <w:rPr>
          <w:rFonts w:asciiTheme="minorHAnsi" w:hAnsiTheme="minorHAnsi"/>
          <w:noProof/>
        </w:rPr>
      </w:pPr>
    </w:p>
    <w:p w14:paraId="6CC856D4" w14:textId="77777777" w:rsidR="00CD4DF5" w:rsidRPr="009E1F63" w:rsidRDefault="00CD4DF5" w:rsidP="009F1742">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“Are Starbucks customers more likely to be female?” To answer the question, students decide to randomly select 30-minute increments of time throughout the week and have an observer record the gender of every tenth customer who enters the Starbucks store. At the end of the week, they had collected data on 260 customers, 154 females and 106 males. This data seems to suggest more females visited Starbucks during this time than males.</w:t>
      </w:r>
    </w:p>
    <w:p w14:paraId="5CB7E3BF" w14:textId="77777777" w:rsidR="00CD4DF5" w:rsidRDefault="00CD4DF5" w:rsidP="00034AC9">
      <w:pPr>
        <w:autoSpaceDE w:val="0"/>
        <w:autoSpaceDN w:val="0"/>
        <w:adjustRightInd w:val="0"/>
        <w:spacing w:after="120" w:line="240" w:lineRule="auto"/>
        <w:ind w:left="720"/>
        <w:rPr>
          <w:rFonts w:asciiTheme="minorHAnsi" w:hAnsiTheme="minorHAnsi"/>
          <w:noProof/>
          <w:sz w:val="24"/>
          <w:szCs w:val="24"/>
        </w:rPr>
      </w:pPr>
      <w:r w:rsidRPr="00CB37D1">
        <w:rPr>
          <w:rFonts w:asciiTheme="minorHAnsi" w:hAnsiTheme="minorHAnsi"/>
          <w:noProof/>
          <w:sz w:val="24"/>
          <w:szCs w:val="24"/>
        </w:rPr>
        <w:t xml:space="preserve">To determine if these results are statistically significant, students investigated if they could get this proportion of females just by chance if the population of customers is truly 50% females and 50% males. Students simulated samples of 260 customers that are 50-50 females to males by flipping a coin 260 </w:t>
      </w:r>
      <w:r w:rsidR="00123421">
        <w:rPr>
          <w:rFonts w:asciiTheme="minorHAnsi" w:hAnsiTheme="minorHAnsi"/>
          <w:noProof/>
          <w:sz w:val="24"/>
          <w:szCs w:val="24"/>
        </w:rPr>
        <w:t xml:space="preserve">times, and </w:t>
      </w:r>
      <w:r w:rsidRPr="00CB37D1">
        <w:rPr>
          <w:rFonts w:asciiTheme="minorHAnsi" w:hAnsiTheme="minorHAnsi"/>
          <w:noProof/>
          <w:sz w:val="24"/>
          <w:szCs w:val="24"/>
        </w:rPr>
        <w:t>then recording the proportion of heads to represent the number of women in a random sample of 260 customers (e.g.,</w:t>
      </w:r>
      <w:r>
        <w:rPr>
          <w:rFonts w:asciiTheme="minorHAnsi" w:hAnsiTheme="minorHAnsi"/>
          <w:noProof/>
          <w:sz w:val="24"/>
          <w:szCs w:val="24"/>
        </w:rPr>
        <w:t xml:space="preserve"> </w:t>
      </w:r>
      <w:r w:rsidRPr="00CB37D1">
        <w:rPr>
          <w:rFonts w:asciiTheme="minorHAnsi" w:hAnsiTheme="minorHAnsi"/>
          <w:noProof/>
          <w:sz w:val="24"/>
          <w:szCs w:val="24"/>
        </w:rPr>
        <w:t xml:space="preserve">0.50 means that 130 of the 260 flips were heads). Their results are displayed in the graph </w:t>
      </w:r>
      <w:r w:rsidR="009F1742">
        <w:rPr>
          <w:rFonts w:asciiTheme="minorHAnsi" w:hAnsiTheme="minorHAnsi"/>
          <w:noProof/>
          <w:sz w:val="24"/>
          <w:szCs w:val="24"/>
        </w:rPr>
        <w:t xml:space="preserve">below.  </w:t>
      </w:r>
      <w:r w:rsidRPr="00CB37D1">
        <w:rPr>
          <w:rFonts w:asciiTheme="minorHAnsi" w:hAnsiTheme="minorHAnsi"/>
          <w:noProof/>
          <w:sz w:val="24"/>
          <w:szCs w:val="24"/>
        </w:rPr>
        <w:t>Use the distribution to determine if the class’s data is statistically significant enough to</w:t>
      </w:r>
      <w:r w:rsidR="009E1F63">
        <w:rPr>
          <w:rFonts w:asciiTheme="minorHAnsi" w:hAnsiTheme="minorHAnsi"/>
          <w:noProof/>
          <w:sz w:val="24"/>
          <w:szCs w:val="24"/>
        </w:rPr>
        <w:t xml:space="preserve"> </w:t>
      </w:r>
      <w:r w:rsidRPr="00CB37D1">
        <w:rPr>
          <w:rFonts w:asciiTheme="minorHAnsi" w:hAnsiTheme="minorHAnsi"/>
          <w:noProof/>
          <w:sz w:val="24"/>
          <w:szCs w:val="24"/>
        </w:rPr>
        <w:t>conclude</w:t>
      </w:r>
      <w:r w:rsidR="009E1F63">
        <w:rPr>
          <w:rFonts w:asciiTheme="minorHAnsi" w:hAnsiTheme="minorHAnsi"/>
          <w:noProof/>
          <w:sz w:val="24"/>
          <w:szCs w:val="24"/>
        </w:rPr>
        <w:t xml:space="preserve"> </w:t>
      </w:r>
      <w:r w:rsidRPr="00CB37D1">
        <w:rPr>
          <w:rFonts w:asciiTheme="minorHAnsi" w:hAnsiTheme="minorHAnsi"/>
          <w:noProof/>
          <w:sz w:val="24"/>
          <w:szCs w:val="24"/>
        </w:rPr>
        <w:t>that Starbucks customers are more likely to be female.</w:t>
      </w:r>
    </w:p>
    <w:p w14:paraId="15A90369" w14:textId="77777777" w:rsidR="00D43F86" w:rsidRPr="00CB37D1" w:rsidRDefault="009F1742" w:rsidP="00611026">
      <w:pPr>
        <w:pStyle w:val="NoSpacing"/>
        <w:ind w:left="720"/>
        <w:rPr>
          <w:rFonts w:asciiTheme="minorHAnsi" w:hAnsiTheme="minorHAnsi"/>
          <w:sz w:val="24"/>
          <w:szCs w:val="24"/>
        </w:rPr>
      </w:pPr>
      <w:r w:rsidRPr="00CB37D1">
        <w:rPr>
          <w:rFonts w:asciiTheme="minorHAnsi" w:hAnsiTheme="minorHAnsi"/>
          <w:noProof/>
          <w:sz w:val="24"/>
          <w:szCs w:val="24"/>
        </w:rPr>
        <w:drawing>
          <wp:inline distT="0" distB="0" distL="0" distR="0" wp14:anchorId="062346FA" wp14:editId="1266911B">
            <wp:extent cx="2895600" cy="847090"/>
            <wp:effectExtent l="0" t="0" r="0" b="0"/>
            <wp:docPr id="7" name="Picture 36" descr="dot plot with horizontal range of 0.42 to 0.60.  Each dot represents proportion of heads in a trial of 260 coin tosses.  One dot at 0.428, one dot at 0.452, one dot at 0.465, 2 dots at 0.48,  one dot at 0.485, 6 dots at 0.49, 2 dots at 0.495, one dot at 0.50, one dot at 0.52, one dot at 0.51, two dots at 0.515, 3 dots at 0.52, 2 dots at 0.522, 2 dots at 0.53, 1 dot at 0.535, 1 dot at 0.54, one dot at 0.55, and one dot at 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1">
                      <a:extLst>
                        <a:ext uri="{28A0092B-C50C-407E-A947-70E740481C1C}">
                          <a14:useLocalDpi xmlns:a14="http://schemas.microsoft.com/office/drawing/2010/main" val="0"/>
                        </a:ext>
                      </a:extLst>
                    </a:blip>
                    <a:srcRect t="8250"/>
                    <a:stretch>
                      <a:fillRect/>
                    </a:stretch>
                  </pic:blipFill>
                  <pic:spPr bwMode="auto">
                    <a:xfrm>
                      <a:off x="0" y="0"/>
                      <a:ext cx="2895600" cy="847090"/>
                    </a:xfrm>
                    <a:prstGeom prst="rect">
                      <a:avLst/>
                    </a:prstGeom>
                    <a:noFill/>
                    <a:ln>
                      <a:noFill/>
                    </a:ln>
                  </pic:spPr>
                </pic:pic>
              </a:graphicData>
            </a:graphic>
          </wp:inline>
        </w:drawing>
      </w:r>
    </w:p>
    <w:sectPr w:rsidR="00D43F86" w:rsidRPr="00CB37D1" w:rsidSect="00C53E8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CD42" w14:textId="77777777" w:rsidR="00CD2CA9" w:rsidRDefault="00CD2CA9" w:rsidP="00DE195C">
      <w:pPr>
        <w:spacing w:after="0" w:line="240" w:lineRule="auto"/>
      </w:pPr>
      <w:r>
        <w:separator/>
      </w:r>
    </w:p>
  </w:endnote>
  <w:endnote w:type="continuationSeparator" w:id="0">
    <w:p w14:paraId="7875AAB8" w14:textId="77777777" w:rsidR="00CD2CA9" w:rsidRDefault="00CD2CA9" w:rsidP="00DE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Sans">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DejaVuSans">
    <w:altName w:val="Cambria"/>
    <w:panose1 w:val="00000000000000000000"/>
    <w:charset w:val="00"/>
    <w:family w:val="roman"/>
    <w:notTrueType/>
    <w:pitch w:val="default"/>
  </w:font>
  <w:font w:name="ヒラギノ角ゴ Pro W3">
    <w:altName w:val="MS Mincho"/>
    <w:charset w:val="80"/>
    <w:family w:val="auto"/>
    <w:pitch w:val="variable"/>
    <w:sig w:usb0="01000000" w:usb1="00000000" w:usb2="07040001"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2425" w14:textId="77777777" w:rsidR="0038215B" w:rsidRDefault="0038215B">
    <w:pPr>
      <w:pStyle w:val="Footer"/>
      <w:jc w:val="center"/>
    </w:pPr>
    <w:r>
      <w:fldChar w:fldCharType="begin"/>
    </w:r>
    <w:r>
      <w:instrText xml:space="preserve"> PAGE   \* MERGEFORMAT </w:instrText>
    </w:r>
    <w:r>
      <w:fldChar w:fldCharType="separate"/>
    </w:r>
    <w:r>
      <w:rPr>
        <w:noProof/>
      </w:rPr>
      <w:t>17</w:t>
    </w:r>
    <w:r>
      <w:rPr>
        <w:noProof/>
      </w:rPr>
      <w:fldChar w:fldCharType="end"/>
    </w:r>
  </w:p>
  <w:p w14:paraId="5926856B" w14:textId="77777777" w:rsidR="0038215B" w:rsidRDefault="0038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76FE" w14:textId="77777777" w:rsidR="00CD2CA9" w:rsidRDefault="00CD2CA9" w:rsidP="00DE195C">
      <w:pPr>
        <w:spacing w:after="0" w:line="240" w:lineRule="auto"/>
      </w:pPr>
      <w:r>
        <w:separator/>
      </w:r>
    </w:p>
  </w:footnote>
  <w:footnote w:type="continuationSeparator" w:id="0">
    <w:p w14:paraId="2596B40A" w14:textId="77777777" w:rsidR="00CD2CA9" w:rsidRDefault="00CD2CA9" w:rsidP="00DE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E50"/>
    <w:multiLevelType w:val="hybridMultilevel"/>
    <w:tmpl w:val="C3B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3E01B3"/>
    <w:multiLevelType w:val="hybridMultilevel"/>
    <w:tmpl w:val="11D8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B31153"/>
    <w:multiLevelType w:val="hybridMultilevel"/>
    <w:tmpl w:val="BB1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11F9"/>
    <w:multiLevelType w:val="hybridMultilevel"/>
    <w:tmpl w:val="F2BC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E1FA3"/>
    <w:multiLevelType w:val="hybridMultilevel"/>
    <w:tmpl w:val="EE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14CE"/>
    <w:multiLevelType w:val="hybridMultilevel"/>
    <w:tmpl w:val="89A87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911A2"/>
    <w:multiLevelType w:val="hybridMultilevel"/>
    <w:tmpl w:val="FFE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185E"/>
    <w:multiLevelType w:val="hybridMultilevel"/>
    <w:tmpl w:val="1B1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938A8"/>
    <w:multiLevelType w:val="hybridMultilevel"/>
    <w:tmpl w:val="1FFC8EC4"/>
    <w:lvl w:ilvl="0" w:tplc="903A7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676"/>
    <w:multiLevelType w:val="hybridMultilevel"/>
    <w:tmpl w:val="121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E4D"/>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7" w15:restartNumberingAfterBreak="0">
    <w:nsid w:val="45E51385"/>
    <w:multiLevelType w:val="hybridMultilevel"/>
    <w:tmpl w:val="5A34ED16"/>
    <w:lvl w:ilvl="0" w:tplc="4FAA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06AFE"/>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9F4B9D"/>
    <w:multiLevelType w:val="hybridMultilevel"/>
    <w:tmpl w:val="80468FBE"/>
    <w:lvl w:ilvl="0" w:tplc="185A937E">
      <w:start w:val="1"/>
      <w:numFmt w:val="lowerLetter"/>
      <w:lvlText w:val="%1."/>
      <w:lvlJc w:val="left"/>
      <w:pPr>
        <w:ind w:left="1440" w:hanging="360"/>
      </w:pPr>
      <w:rPr>
        <w:rFonts w:ascii="Cambria" w:hAnsi="Cambria" w:cs="Calibri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570077"/>
    <w:multiLevelType w:val="hybridMultilevel"/>
    <w:tmpl w:val="4D7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E2F1C"/>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478B7"/>
    <w:multiLevelType w:val="hybridMultilevel"/>
    <w:tmpl w:val="F4F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4947A5"/>
    <w:multiLevelType w:val="hybridMultilevel"/>
    <w:tmpl w:val="AF8C4320"/>
    <w:lvl w:ilvl="0" w:tplc="AD5040A8">
      <w:start w:val="1"/>
      <w:numFmt w:val="lowerLetter"/>
      <w:lvlText w:val="(%1)"/>
      <w:lvlJc w:val="left"/>
      <w:pPr>
        <w:ind w:left="1440" w:hanging="360"/>
      </w:pPr>
      <w:rPr>
        <w:rFonts w:ascii="Times New Roman" w:eastAsia="Helvetic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6F24FF"/>
    <w:multiLevelType w:val="hybridMultilevel"/>
    <w:tmpl w:val="2A8A4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5611C"/>
    <w:multiLevelType w:val="hybridMultilevel"/>
    <w:tmpl w:val="78328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1242C"/>
    <w:multiLevelType w:val="hybridMultilevel"/>
    <w:tmpl w:val="DCECD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568D5"/>
    <w:multiLevelType w:val="hybridMultilevel"/>
    <w:tmpl w:val="9A1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7509"/>
    <w:multiLevelType w:val="hybridMultilevel"/>
    <w:tmpl w:val="7A860CA8"/>
    <w:lvl w:ilvl="0" w:tplc="34203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98462247">
    <w:abstractNumId w:val="28"/>
  </w:num>
  <w:num w:numId="2" w16cid:durableId="972712897">
    <w:abstractNumId w:val="8"/>
  </w:num>
  <w:num w:numId="3" w16cid:durableId="1113786682">
    <w:abstractNumId w:val="0"/>
  </w:num>
  <w:num w:numId="4" w16cid:durableId="2074156186">
    <w:abstractNumId w:val="9"/>
  </w:num>
  <w:num w:numId="5" w16cid:durableId="940837947">
    <w:abstractNumId w:val="36"/>
  </w:num>
  <w:num w:numId="6" w16cid:durableId="710349805">
    <w:abstractNumId w:val="4"/>
  </w:num>
  <w:num w:numId="7" w16cid:durableId="426317774">
    <w:abstractNumId w:val="24"/>
  </w:num>
  <w:num w:numId="8" w16cid:durableId="18811621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36429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7046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59487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12310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5600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152530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5543824">
    <w:abstractNumId w:val="35"/>
  </w:num>
  <w:num w:numId="16" w16cid:durableId="8330351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5278556">
    <w:abstractNumId w:val="10"/>
  </w:num>
  <w:num w:numId="18" w16cid:durableId="1021468168">
    <w:abstractNumId w:val="7"/>
  </w:num>
  <w:num w:numId="19" w16cid:durableId="1560822348">
    <w:abstractNumId w:val="6"/>
  </w:num>
  <w:num w:numId="20" w16cid:durableId="272828498">
    <w:abstractNumId w:val="15"/>
  </w:num>
  <w:num w:numId="21" w16cid:durableId="1687319192">
    <w:abstractNumId w:val="27"/>
  </w:num>
  <w:num w:numId="22" w16cid:durableId="1117944210">
    <w:abstractNumId w:val="20"/>
  </w:num>
  <w:num w:numId="23" w16cid:durableId="1376589458">
    <w:abstractNumId w:val="23"/>
  </w:num>
  <w:num w:numId="24" w16cid:durableId="2020741515">
    <w:abstractNumId w:val="1"/>
  </w:num>
  <w:num w:numId="25" w16cid:durableId="780565597">
    <w:abstractNumId w:val="37"/>
  </w:num>
  <w:num w:numId="26" w16cid:durableId="1117600608">
    <w:abstractNumId w:val="22"/>
  </w:num>
  <w:num w:numId="27" w16cid:durableId="76245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44580">
    <w:abstractNumId w:val="33"/>
  </w:num>
  <w:num w:numId="29" w16cid:durableId="1663464301">
    <w:abstractNumId w:val="31"/>
  </w:num>
  <w:num w:numId="30" w16cid:durableId="996425312">
    <w:abstractNumId w:val="3"/>
  </w:num>
  <w:num w:numId="31" w16cid:durableId="2001304211">
    <w:abstractNumId w:val="14"/>
  </w:num>
  <w:num w:numId="32" w16cid:durableId="119306698">
    <w:abstractNumId w:val="13"/>
  </w:num>
  <w:num w:numId="33" w16cid:durableId="665938372">
    <w:abstractNumId w:val="25"/>
  </w:num>
  <w:num w:numId="34" w16cid:durableId="979308755">
    <w:abstractNumId w:val="12"/>
  </w:num>
  <w:num w:numId="35" w16cid:durableId="425540822">
    <w:abstractNumId w:val="16"/>
  </w:num>
  <w:num w:numId="36" w16cid:durableId="1663391498">
    <w:abstractNumId w:val="11"/>
  </w:num>
  <w:num w:numId="37" w16cid:durableId="446313695">
    <w:abstractNumId w:val="17"/>
  </w:num>
  <w:num w:numId="38" w16cid:durableId="1950771966">
    <w:abstractNumId w:val="30"/>
  </w:num>
  <w:num w:numId="39" w16cid:durableId="3931653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07"/>
    <w:rsid w:val="000027E5"/>
    <w:rsid w:val="00012C8D"/>
    <w:rsid w:val="000149A3"/>
    <w:rsid w:val="00015B34"/>
    <w:rsid w:val="00015FC1"/>
    <w:rsid w:val="000219CA"/>
    <w:rsid w:val="000238F8"/>
    <w:rsid w:val="00024167"/>
    <w:rsid w:val="00032F0A"/>
    <w:rsid w:val="00034AC9"/>
    <w:rsid w:val="00036AF9"/>
    <w:rsid w:val="00041180"/>
    <w:rsid w:val="0004395F"/>
    <w:rsid w:val="000511A7"/>
    <w:rsid w:val="00053091"/>
    <w:rsid w:val="00054E50"/>
    <w:rsid w:val="0005630C"/>
    <w:rsid w:val="00056B1F"/>
    <w:rsid w:val="0006026A"/>
    <w:rsid w:val="00080873"/>
    <w:rsid w:val="00080BA6"/>
    <w:rsid w:val="000929E9"/>
    <w:rsid w:val="000A0970"/>
    <w:rsid w:val="000B0480"/>
    <w:rsid w:val="000B188E"/>
    <w:rsid w:val="000B4121"/>
    <w:rsid w:val="000C24CE"/>
    <w:rsid w:val="000C3E24"/>
    <w:rsid w:val="000C7D17"/>
    <w:rsid w:val="000D36FA"/>
    <w:rsid w:val="000D502A"/>
    <w:rsid w:val="000D54FD"/>
    <w:rsid w:val="000D5BBE"/>
    <w:rsid w:val="000D661F"/>
    <w:rsid w:val="000E30B5"/>
    <w:rsid w:val="000E6201"/>
    <w:rsid w:val="000E6C9F"/>
    <w:rsid w:val="000F10E3"/>
    <w:rsid w:val="00100688"/>
    <w:rsid w:val="00100C5B"/>
    <w:rsid w:val="00114734"/>
    <w:rsid w:val="00114D1F"/>
    <w:rsid w:val="0011510D"/>
    <w:rsid w:val="00116C2C"/>
    <w:rsid w:val="001203C7"/>
    <w:rsid w:val="00121527"/>
    <w:rsid w:val="00123421"/>
    <w:rsid w:val="00124C6E"/>
    <w:rsid w:val="001258E4"/>
    <w:rsid w:val="0013098F"/>
    <w:rsid w:val="00132E1C"/>
    <w:rsid w:val="001337E6"/>
    <w:rsid w:val="001343B6"/>
    <w:rsid w:val="00134426"/>
    <w:rsid w:val="001347DC"/>
    <w:rsid w:val="001354BF"/>
    <w:rsid w:val="001410A0"/>
    <w:rsid w:val="0015313F"/>
    <w:rsid w:val="00153F75"/>
    <w:rsid w:val="001551E0"/>
    <w:rsid w:val="00157EBB"/>
    <w:rsid w:val="00167A60"/>
    <w:rsid w:val="00182965"/>
    <w:rsid w:val="00182A80"/>
    <w:rsid w:val="001838BD"/>
    <w:rsid w:val="00196DA8"/>
    <w:rsid w:val="001A26E0"/>
    <w:rsid w:val="001A3235"/>
    <w:rsid w:val="001B5DD4"/>
    <w:rsid w:val="001C1F0C"/>
    <w:rsid w:val="001C2AC9"/>
    <w:rsid w:val="001C409B"/>
    <w:rsid w:val="001D0A29"/>
    <w:rsid w:val="001D3B0E"/>
    <w:rsid w:val="001D5360"/>
    <w:rsid w:val="001D54C7"/>
    <w:rsid w:val="001E0374"/>
    <w:rsid w:val="001E1705"/>
    <w:rsid w:val="001E71EC"/>
    <w:rsid w:val="001E7529"/>
    <w:rsid w:val="001F164E"/>
    <w:rsid w:val="001F2B54"/>
    <w:rsid w:val="001F36AD"/>
    <w:rsid w:val="001F4C0E"/>
    <w:rsid w:val="00202F2B"/>
    <w:rsid w:val="002062A4"/>
    <w:rsid w:val="00206CA7"/>
    <w:rsid w:val="00215402"/>
    <w:rsid w:val="00216257"/>
    <w:rsid w:val="00216AEC"/>
    <w:rsid w:val="00222B63"/>
    <w:rsid w:val="00231867"/>
    <w:rsid w:val="00232632"/>
    <w:rsid w:val="002331BE"/>
    <w:rsid w:val="0023576A"/>
    <w:rsid w:val="002410E5"/>
    <w:rsid w:val="0024408F"/>
    <w:rsid w:val="002512C6"/>
    <w:rsid w:val="0025155B"/>
    <w:rsid w:val="002531DD"/>
    <w:rsid w:val="00256418"/>
    <w:rsid w:val="00261531"/>
    <w:rsid w:val="002644B6"/>
    <w:rsid w:val="00264A43"/>
    <w:rsid w:val="00273DB4"/>
    <w:rsid w:val="00276776"/>
    <w:rsid w:val="00282625"/>
    <w:rsid w:val="00286821"/>
    <w:rsid w:val="00287FD0"/>
    <w:rsid w:val="002948A0"/>
    <w:rsid w:val="002A5265"/>
    <w:rsid w:val="002A6718"/>
    <w:rsid w:val="002A7A0B"/>
    <w:rsid w:val="002B1173"/>
    <w:rsid w:val="002B1BA8"/>
    <w:rsid w:val="002B4550"/>
    <w:rsid w:val="002B579D"/>
    <w:rsid w:val="002C1256"/>
    <w:rsid w:val="002D261A"/>
    <w:rsid w:val="002D491E"/>
    <w:rsid w:val="002E0AF9"/>
    <w:rsid w:val="002E25D1"/>
    <w:rsid w:val="002E6D2D"/>
    <w:rsid w:val="002E781D"/>
    <w:rsid w:val="002F0FB4"/>
    <w:rsid w:val="002F6B64"/>
    <w:rsid w:val="00300980"/>
    <w:rsid w:val="0030607B"/>
    <w:rsid w:val="00306AA6"/>
    <w:rsid w:val="003076F5"/>
    <w:rsid w:val="0031012C"/>
    <w:rsid w:val="00315CB2"/>
    <w:rsid w:val="00316F3B"/>
    <w:rsid w:val="00322504"/>
    <w:rsid w:val="0032736A"/>
    <w:rsid w:val="003335F3"/>
    <w:rsid w:val="00340676"/>
    <w:rsid w:val="00344693"/>
    <w:rsid w:val="0034726F"/>
    <w:rsid w:val="00347DAD"/>
    <w:rsid w:val="003521D2"/>
    <w:rsid w:val="00354CDE"/>
    <w:rsid w:val="0035777B"/>
    <w:rsid w:val="00362869"/>
    <w:rsid w:val="00363F4C"/>
    <w:rsid w:val="00372073"/>
    <w:rsid w:val="00375E5A"/>
    <w:rsid w:val="00376135"/>
    <w:rsid w:val="00377067"/>
    <w:rsid w:val="0038215B"/>
    <w:rsid w:val="00384D58"/>
    <w:rsid w:val="00392AAD"/>
    <w:rsid w:val="00394802"/>
    <w:rsid w:val="003B1250"/>
    <w:rsid w:val="003C1E5F"/>
    <w:rsid w:val="003D1337"/>
    <w:rsid w:val="003D1608"/>
    <w:rsid w:val="003D2146"/>
    <w:rsid w:val="003D3F8A"/>
    <w:rsid w:val="003F06D7"/>
    <w:rsid w:val="003F0956"/>
    <w:rsid w:val="003F2249"/>
    <w:rsid w:val="003F6378"/>
    <w:rsid w:val="00404264"/>
    <w:rsid w:val="00407DC6"/>
    <w:rsid w:val="00411F07"/>
    <w:rsid w:val="00412093"/>
    <w:rsid w:val="00412393"/>
    <w:rsid w:val="004164B4"/>
    <w:rsid w:val="004228D4"/>
    <w:rsid w:val="00423918"/>
    <w:rsid w:val="0042429F"/>
    <w:rsid w:val="004257F4"/>
    <w:rsid w:val="004300E4"/>
    <w:rsid w:val="0043568B"/>
    <w:rsid w:val="00435D2F"/>
    <w:rsid w:val="00440D77"/>
    <w:rsid w:val="00452D6E"/>
    <w:rsid w:val="00461271"/>
    <w:rsid w:val="00461E3D"/>
    <w:rsid w:val="0046641D"/>
    <w:rsid w:val="00471706"/>
    <w:rsid w:val="004724B0"/>
    <w:rsid w:val="00480EC6"/>
    <w:rsid w:val="00485656"/>
    <w:rsid w:val="00495507"/>
    <w:rsid w:val="004A1C9B"/>
    <w:rsid w:val="004A7EED"/>
    <w:rsid w:val="004B1A7B"/>
    <w:rsid w:val="004B1AE3"/>
    <w:rsid w:val="004B5F83"/>
    <w:rsid w:val="004B744B"/>
    <w:rsid w:val="004B7A73"/>
    <w:rsid w:val="004C200B"/>
    <w:rsid w:val="004C36DF"/>
    <w:rsid w:val="004C68E0"/>
    <w:rsid w:val="004D1BC2"/>
    <w:rsid w:val="004D5CCA"/>
    <w:rsid w:val="004E1B62"/>
    <w:rsid w:val="004E4332"/>
    <w:rsid w:val="004E7B97"/>
    <w:rsid w:val="004F3CD4"/>
    <w:rsid w:val="004F4AE7"/>
    <w:rsid w:val="004F6AE3"/>
    <w:rsid w:val="004F7A40"/>
    <w:rsid w:val="005016DD"/>
    <w:rsid w:val="00505658"/>
    <w:rsid w:val="00507970"/>
    <w:rsid w:val="00510D0B"/>
    <w:rsid w:val="00513967"/>
    <w:rsid w:val="005168AA"/>
    <w:rsid w:val="0052574B"/>
    <w:rsid w:val="00525BCF"/>
    <w:rsid w:val="00527CCE"/>
    <w:rsid w:val="00527E83"/>
    <w:rsid w:val="00546EFA"/>
    <w:rsid w:val="005478B9"/>
    <w:rsid w:val="00551CF2"/>
    <w:rsid w:val="0055738F"/>
    <w:rsid w:val="00557C8D"/>
    <w:rsid w:val="00560CDF"/>
    <w:rsid w:val="00560FA4"/>
    <w:rsid w:val="00563650"/>
    <w:rsid w:val="0056387A"/>
    <w:rsid w:val="00563ED2"/>
    <w:rsid w:val="00565AC7"/>
    <w:rsid w:val="005703AC"/>
    <w:rsid w:val="005710EF"/>
    <w:rsid w:val="005728DB"/>
    <w:rsid w:val="0057548D"/>
    <w:rsid w:val="0058079F"/>
    <w:rsid w:val="005809CC"/>
    <w:rsid w:val="0058297A"/>
    <w:rsid w:val="00582C36"/>
    <w:rsid w:val="00585D75"/>
    <w:rsid w:val="005912FD"/>
    <w:rsid w:val="005938A1"/>
    <w:rsid w:val="00593A59"/>
    <w:rsid w:val="00593DED"/>
    <w:rsid w:val="0059499D"/>
    <w:rsid w:val="00595246"/>
    <w:rsid w:val="005A12F9"/>
    <w:rsid w:val="005A2732"/>
    <w:rsid w:val="005A6AA3"/>
    <w:rsid w:val="005B0055"/>
    <w:rsid w:val="005B037D"/>
    <w:rsid w:val="005B0AD8"/>
    <w:rsid w:val="005B2ECC"/>
    <w:rsid w:val="005B5753"/>
    <w:rsid w:val="005C25D3"/>
    <w:rsid w:val="005D0979"/>
    <w:rsid w:val="005D6C3F"/>
    <w:rsid w:val="005E0025"/>
    <w:rsid w:val="005E0BAA"/>
    <w:rsid w:val="005E278B"/>
    <w:rsid w:val="005E5A91"/>
    <w:rsid w:val="005E71BD"/>
    <w:rsid w:val="005F74DA"/>
    <w:rsid w:val="005F7A58"/>
    <w:rsid w:val="00611026"/>
    <w:rsid w:val="00612625"/>
    <w:rsid w:val="00612635"/>
    <w:rsid w:val="00614675"/>
    <w:rsid w:val="00627571"/>
    <w:rsid w:val="00627AEF"/>
    <w:rsid w:val="00630F82"/>
    <w:rsid w:val="0063289E"/>
    <w:rsid w:val="00634309"/>
    <w:rsid w:val="00645129"/>
    <w:rsid w:val="00647190"/>
    <w:rsid w:val="006501BD"/>
    <w:rsid w:val="006506CE"/>
    <w:rsid w:val="00651B13"/>
    <w:rsid w:val="00652AD0"/>
    <w:rsid w:val="0065344F"/>
    <w:rsid w:val="00655675"/>
    <w:rsid w:val="006602F6"/>
    <w:rsid w:val="00660A80"/>
    <w:rsid w:val="0066116C"/>
    <w:rsid w:val="0066570B"/>
    <w:rsid w:val="00665DC5"/>
    <w:rsid w:val="00677AAA"/>
    <w:rsid w:val="00680BFA"/>
    <w:rsid w:val="00681643"/>
    <w:rsid w:val="00684A99"/>
    <w:rsid w:val="0068723F"/>
    <w:rsid w:val="006B1A5B"/>
    <w:rsid w:val="006B3BC3"/>
    <w:rsid w:val="006B47DE"/>
    <w:rsid w:val="006B56E1"/>
    <w:rsid w:val="006B6B66"/>
    <w:rsid w:val="006B7EC7"/>
    <w:rsid w:val="006C3935"/>
    <w:rsid w:val="006C5951"/>
    <w:rsid w:val="006D0407"/>
    <w:rsid w:val="006D0767"/>
    <w:rsid w:val="006D25DA"/>
    <w:rsid w:val="006D29B0"/>
    <w:rsid w:val="006D3D4F"/>
    <w:rsid w:val="006E0ACC"/>
    <w:rsid w:val="006E3F31"/>
    <w:rsid w:val="006E68D7"/>
    <w:rsid w:val="006F1612"/>
    <w:rsid w:val="006F1F92"/>
    <w:rsid w:val="006F2149"/>
    <w:rsid w:val="006F3145"/>
    <w:rsid w:val="006F75E5"/>
    <w:rsid w:val="006F7D29"/>
    <w:rsid w:val="00700CE1"/>
    <w:rsid w:val="00702FC9"/>
    <w:rsid w:val="00705BB2"/>
    <w:rsid w:val="00707D24"/>
    <w:rsid w:val="007118B5"/>
    <w:rsid w:val="007162CF"/>
    <w:rsid w:val="00720B99"/>
    <w:rsid w:val="007271A4"/>
    <w:rsid w:val="007311C7"/>
    <w:rsid w:val="00734DC7"/>
    <w:rsid w:val="00736359"/>
    <w:rsid w:val="007405EF"/>
    <w:rsid w:val="00745407"/>
    <w:rsid w:val="007463AF"/>
    <w:rsid w:val="00746E2B"/>
    <w:rsid w:val="007517DE"/>
    <w:rsid w:val="00752837"/>
    <w:rsid w:val="00763941"/>
    <w:rsid w:val="007705F4"/>
    <w:rsid w:val="00771940"/>
    <w:rsid w:val="00774D97"/>
    <w:rsid w:val="00776FE5"/>
    <w:rsid w:val="00790D56"/>
    <w:rsid w:val="00793198"/>
    <w:rsid w:val="0079449A"/>
    <w:rsid w:val="0079683D"/>
    <w:rsid w:val="00796BB1"/>
    <w:rsid w:val="007976DD"/>
    <w:rsid w:val="007979E7"/>
    <w:rsid w:val="007A50B4"/>
    <w:rsid w:val="007A65BC"/>
    <w:rsid w:val="007B4403"/>
    <w:rsid w:val="007B6C25"/>
    <w:rsid w:val="007B75AC"/>
    <w:rsid w:val="007B7600"/>
    <w:rsid w:val="007C00BC"/>
    <w:rsid w:val="007C16E9"/>
    <w:rsid w:val="007C3451"/>
    <w:rsid w:val="007C3CB9"/>
    <w:rsid w:val="007C48DE"/>
    <w:rsid w:val="007C4DEF"/>
    <w:rsid w:val="007C5176"/>
    <w:rsid w:val="007C59C7"/>
    <w:rsid w:val="007C67E4"/>
    <w:rsid w:val="007C69C2"/>
    <w:rsid w:val="007D17BE"/>
    <w:rsid w:val="007D259A"/>
    <w:rsid w:val="007D27BF"/>
    <w:rsid w:val="007D50C4"/>
    <w:rsid w:val="007E020E"/>
    <w:rsid w:val="007E3281"/>
    <w:rsid w:val="007E538D"/>
    <w:rsid w:val="007E53F5"/>
    <w:rsid w:val="007E6437"/>
    <w:rsid w:val="007F1137"/>
    <w:rsid w:val="007F3286"/>
    <w:rsid w:val="007F3A9C"/>
    <w:rsid w:val="007F3E95"/>
    <w:rsid w:val="008002CC"/>
    <w:rsid w:val="00800993"/>
    <w:rsid w:val="008024AA"/>
    <w:rsid w:val="00805AF9"/>
    <w:rsid w:val="00813833"/>
    <w:rsid w:val="008223F9"/>
    <w:rsid w:val="00822AE7"/>
    <w:rsid w:val="00825224"/>
    <w:rsid w:val="00831AEF"/>
    <w:rsid w:val="0083422D"/>
    <w:rsid w:val="008357F0"/>
    <w:rsid w:val="00835F84"/>
    <w:rsid w:val="008368F7"/>
    <w:rsid w:val="008377D8"/>
    <w:rsid w:val="00852B5D"/>
    <w:rsid w:val="00852C4D"/>
    <w:rsid w:val="0085328E"/>
    <w:rsid w:val="008558C2"/>
    <w:rsid w:val="00860FA6"/>
    <w:rsid w:val="0086250B"/>
    <w:rsid w:val="00866D57"/>
    <w:rsid w:val="00867A9B"/>
    <w:rsid w:val="0087369C"/>
    <w:rsid w:val="00880935"/>
    <w:rsid w:val="00881BD4"/>
    <w:rsid w:val="00881BE4"/>
    <w:rsid w:val="00882C32"/>
    <w:rsid w:val="00882FA5"/>
    <w:rsid w:val="0089298C"/>
    <w:rsid w:val="008959AE"/>
    <w:rsid w:val="008A47C0"/>
    <w:rsid w:val="008A4FBA"/>
    <w:rsid w:val="008A6345"/>
    <w:rsid w:val="008B04FF"/>
    <w:rsid w:val="008B4938"/>
    <w:rsid w:val="008C17F3"/>
    <w:rsid w:val="008C7673"/>
    <w:rsid w:val="008D1C6F"/>
    <w:rsid w:val="008E3F75"/>
    <w:rsid w:val="008E5C1A"/>
    <w:rsid w:val="008E5F50"/>
    <w:rsid w:val="008E688A"/>
    <w:rsid w:val="008F3AFE"/>
    <w:rsid w:val="008F5762"/>
    <w:rsid w:val="008F6ED5"/>
    <w:rsid w:val="008F7E51"/>
    <w:rsid w:val="00900928"/>
    <w:rsid w:val="009014AB"/>
    <w:rsid w:val="00903D4C"/>
    <w:rsid w:val="009121CB"/>
    <w:rsid w:val="00912E36"/>
    <w:rsid w:val="00916BBB"/>
    <w:rsid w:val="00923D56"/>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3F31"/>
    <w:rsid w:val="009761BF"/>
    <w:rsid w:val="009767DD"/>
    <w:rsid w:val="00980AAD"/>
    <w:rsid w:val="00981487"/>
    <w:rsid w:val="009853F2"/>
    <w:rsid w:val="00993374"/>
    <w:rsid w:val="0099361F"/>
    <w:rsid w:val="00994D55"/>
    <w:rsid w:val="009A002D"/>
    <w:rsid w:val="009A51A4"/>
    <w:rsid w:val="009A61E5"/>
    <w:rsid w:val="009A6AA8"/>
    <w:rsid w:val="009B04F8"/>
    <w:rsid w:val="009B052C"/>
    <w:rsid w:val="009B206B"/>
    <w:rsid w:val="009B517A"/>
    <w:rsid w:val="009B76F3"/>
    <w:rsid w:val="009B7D3E"/>
    <w:rsid w:val="009C0475"/>
    <w:rsid w:val="009C04CE"/>
    <w:rsid w:val="009C06FA"/>
    <w:rsid w:val="009C1296"/>
    <w:rsid w:val="009C29F7"/>
    <w:rsid w:val="009C30A2"/>
    <w:rsid w:val="009D054C"/>
    <w:rsid w:val="009D05BF"/>
    <w:rsid w:val="009D567A"/>
    <w:rsid w:val="009E1E12"/>
    <w:rsid w:val="009E1F63"/>
    <w:rsid w:val="009E28BA"/>
    <w:rsid w:val="009F1742"/>
    <w:rsid w:val="009F271D"/>
    <w:rsid w:val="009F28D2"/>
    <w:rsid w:val="009F6A20"/>
    <w:rsid w:val="00A00EA0"/>
    <w:rsid w:val="00A02F58"/>
    <w:rsid w:val="00A0350D"/>
    <w:rsid w:val="00A038BC"/>
    <w:rsid w:val="00A05691"/>
    <w:rsid w:val="00A15E8C"/>
    <w:rsid w:val="00A167FF"/>
    <w:rsid w:val="00A171AD"/>
    <w:rsid w:val="00A171CA"/>
    <w:rsid w:val="00A2775B"/>
    <w:rsid w:val="00A27B90"/>
    <w:rsid w:val="00A302D2"/>
    <w:rsid w:val="00A30CE6"/>
    <w:rsid w:val="00A30F3A"/>
    <w:rsid w:val="00A34842"/>
    <w:rsid w:val="00A51364"/>
    <w:rsid w:val="00A51A91"/>
    <w:rsid w:val="00A52B6E"/>
    <w:rsid w:val="00A6010B"/>
    <w:rsid w:val="00A60AB5"/>
    <w:rsid w:val="00A65F27"/>
    <w:rsid w:val="00A75FF7"/>
    <w:rsid w:val="00A820F4"/>
    <w:rsid w:val="00A83920"/>
    <w:rsid w:val="00A87FBA"/>
    <w:rsid w:val="00A9461D"/>
    <w:rsid w:val="00AA1DF4"/>
    <w:rsid w:val="00AA39FB"/>
    <w:rsid w:val="00AB5750"/>
    <w:rsid w:val="00AB7FA0"/>
    <w:rsid w:val="00AC4F5D"/>
    <w:rsid w:val="00AC5253"/>
    <w:rsid w:val="00AD123A"/>
    <w:rsid w:val="00AD1E2B"/>
    <w:rsid w:val="00AD5B8D"/>
    <w:rsid w:val="00AF0322"/>
    <w:rsid w:val="00AF03A8"/>
    <w:rsid w:val="00AF2BC6"/>
    <w:rsid w:val="00AF6980"/>
    <w:rsid w:val="00B17419"/>
    <w:rsid w:val="00B17B20"/>
    <w:rsid w:val="00B20C29"/>
    <w:rsid w:val="00B21480"/>
    <w:rsid w:val="00B27ADA"/>
    <w:rsid w:val="00B30689"/>
    <w:rsid w:val="00B314D4"/>
    <w:rsid w:val="00B34F6D"/>
    <w:rsid w:val="00B35C32"/>
    <w:rsid w:val="00B36FD2"/>
    <w:rsid w:val="00B37A5E"/>
    <w:rsid w:val="00B424FD"/>
    <w:rsid w:val="00B42557"/>
    <w:rsid w:val="00B42F20"/>
    <w:rsid w:val="00B44FE0"/>
    <w:rsid w:val="00B472CC"/>
    <w:rsid w:val="00B51533"/>
    <w:rsid w:val="00B56682"/>
    <w:rsid w:val="00B57481"/>
    <w:rsid w:val="00B57C77"/>
    <w:rsid w:val="00B6091A"/>
    <w:rsid w:val="00B64F59"/>
    <w:rsid w:val="00B77BDA"/>
    <w:rsid w:val="00B83D54"/>
    <w:rsid w:val="00B84CB2"/>
    <w:rsid w:val="00B90393"/>
    <w:rsid w:val="00B96612"/>
    <w:rsid w:val="00BA1F15"/>
    <w:rsid w:val="00BA5A3A"/>
    <w:rsid w:val="00BA7E5E"/>
    <w:rsid w:val="00BB0889"/>
    <w:rsid w:val="00BB50ED"/>
    <w:rsid w:val="00BB6F0A"/>
    <w:rsid w:val="00BB7E6D"/>
    <w:rsid w:val="00BC31AC"/>
    <w:rsid w:val="00BC3457"/>
    <w:rsid w:val="00BD0574"/>
    <w:rsid w:val="00BD2AFD"/>
    <w:rsid w:val="00BD3A05"/>
    <w:rsid w:val="00BE0B08"/>
    <w:rsid w:val="00BE2057"/>
    <w:rsid w:val="00BE34B1"/>
    <w:rsid w:val="00BE4318"/>
    <w:rsid w:val="00BE5944"/>
    <w:rsid w:val="00BF60C4"/>
    <w:rsid w:val="00C0004C"/>
    <w:rsid w:val="00C0200E"/>
    <w:rsid w:val="00C023EE"/>
    <w:rsid w:val="00C15D53"/>
    <w:rsid w:val="00C16BD2"/>
    <w:rsid w:val="00C2768D"/>
    <w:rsid w:val="00C32743"/>
    <w:rsid w:val="00C36FE0"/>
    <w:rsid w:val="00C37006"/>
    <w:rsid w:val="00C4326F"/>
    <w:rsid w:val="00C53E89"/>
    <w:rsid w:val="00C54EEA"/>
    <w:rsid w:val="00C56558"/>
    <w:rsid w:val="00C652E6"/>
    <w:rsid w:val="00C70224"/>
    <w:rsid w:val="00C71041"/>
    <w:rsid w:val="00C73FF6"/>
    <w:rsid w:val="00C80228"/>
    <w:rsid w:val="00C83863"/>
    <w:rsid w:val="00C8513C"/>
    <w:rsid w:val="00C855FB"/>
    <w:rsid w:val="00C90407"/>
    <w:rsid w:val="00C92411"/>
    <w:rsid w:val="00C93941"/>
    <w:rsid w:val="00C94A1E"/>
    <w:rsid w:val="00C953CF"/>
    <w:rsid w:val="00C96381"/>
    <w:rsid w:val="00CA025B"/>
    <w:rsid w:val="00CA0BA1"/>
    <w:rsid w:val="00CA12F8"/>
    <w:rsid w:val="00CA317D"/>
    <w:rsid w:val="00CA4754"/>
    <w:rsid w:val="00CA589B"/>
    <w:rsid w:val="00CA60E7"/>
    <w:rsid w:val="00CB37D1"/>
    <w:rsid w:val="00CB42EB"/>
    <w:rsid w:val="00CC25BA"/>
    <w:rsid w:val="00CC4852"/>
    <w:rsid w:val="00CC7BA7"/>
    <w:rsid w:val="00CD2CA9"/>
    <w:rsid w:val="00CD4DF5"/>
    <w:rsid w:val="00CD683A"/>
    <w:rsid w:val="00CE5E0E"/>
    <w:rsid w:val="00CE5E7E"/>
    <w:rsid w:val="00CF37C1"/>
    <w:rsid w:val="00CF5405"/>
    <w:rsid w:val="00CF6936"/>
    <w:rsid w:val="00D03268"/>
    <w:rsid w:val="00D152A1"/>
    <w:rsid w:val="00D15606"/>
    <w:rsid w:val="00D2020A"/>
    <w:rsid w:val="00D27605"/>
    <w:rsid w:val="00D277DD"/>
    <w:rsid w:val="00D31375"/>
    <w:rsid w:val="00D37776"/>
    <w:rsid w:val="00D43F86"/>
    <w:rsid w:val="00D45FFF"/>
    <w:rsid w:val="00D47972"/>
    <w:rsid w:val="00D52721"/>
    <w:rsid w:val="00D6014E"/>
    <w:rsid w:val="00D60434"/>
    <w:rsid w:val="00D61B90"/>
    <w:rsid w:val="00D620CA"/>
    <w:rsid w:val="00D62CFB"/>
    <w:rsid w:val="00D649FE"/>
    <w:rsid w:val="00D66484"/>
    <w:rsid w:val="00D70D80"/>
    <w:rsid w:val="00D724BD"/>
    <w:rsid w:val="00D732B7"/>
    <w:rsid w:val="00D746B1"/>
    <w:rsid w:val="00D75D8A"/>
    <w:rsid w:val="00D75EA8"/>
    <w:rsid w:val="00D81D8B"/>
    <w:rsid w:val="00D90C49"/>
    <w:rsid w:val="00D90D98"/>
    <w:rsid w:val="00D916F0"/>
    <w:rsid w:val="00D93092"/>
    <w:rsid w:val="00D94BC6"/>
    <w:rsid w:val="00D94FBE"/>
    <w:rsid w:val="00DA4B7F"/>
    <w:rsid w:val="00DB412B"/>
    <w:rsid w:val="00DB60A0"/>
    <w:rsid w:val="00DC1049"/>
    <w:rsid w:val="00DC3580"/>
    <w:rsid w:val="00DC6A75"/>
    <w:rsid w:val="00DC6E1A"/>
    <w:rsid w:val="00DD38D4"/>
    <w:rsid w:val="00DE1007"/>
    <w:rsid w:val="00DE195C"/>
    <w:rsid w:val="00DE1F64"/>
    <w:rsid w:val="00DE2011"/>
    <w:rsid w:val="00DE39E1"/>
    <w:rsid w:val="00DE3B55"/>
    <w:rsid w:val="00DF1322"/>
    <w:rsid w:val="00DF34AD"/>
    <w:rsid w:val="00DF756E"/>
    <w:rsid w:val="00E00337"/>
    <w:rsid w:val="00E014E9"/>
    <w:rsid w:val="00E0240D"/>
    <w:rsid w:val="00E027F6"/>
    <w:rsid w:val="00E11F34"/>
    <w:rsid w:val="00E13248"/>
    <w:rsid w:val="00E13757"/>
    <w:rsid w:val="00E13971"/>
    <w:rsid w:val="00E13D2A"/>
    <w:rsid w:val="00E15535"/>
    <w:rsid w:val="00E1567A"/>
    <w:rsid w:val="00E15758"/>
    <w:rsid w:val="00E15B34"/>
    <w:rsid w:val="00E22235"/>
    <w:rsid w:val="00E34A91"/>
    <w:rsid w:val="00E420D9"/>
    <w:rsid w:val="00E44D84"/>
    <w:rsid w:val="00E47022"/>
    <w:rsid w:val="00E50AAB"/>
    <w:rsid w:val="00E51AFF"/>
    <w:rsid w:val="00E52ACF"/>
    <w:rsid w:val="00E54EA0"/>
    <w:rsid w:val="00E5752D"/>
    <w:rsid w:val="00E57F43"/>
    <w:rsid w:val="00E607E2"/>
    <w:rsid w:val="00E61BB2"/>
    <w:rsid w:val="00E61DD9"/>
    <w:rsid w:val="00E62967"/>
    <w:rsid w:val="00E649D7"/>
    <w:rsid w:val="00E64A9C"/>
    <w:rsid w:val="00E653D4"/>
    <w:rsid w:val="00E67483"/>
    <w:rsid w:val="00E73239"/>
    <w:rsid w:val="00E75EFD"/>
    <w:rsid w:val="00E76B75"/>
    <w:rsid w:val="00E833D3"/>
    <w:rsid w:val="00E83FCC"/>
    <w:rsid w:val="00E906D4"/>
    <w:rsid w:val="00E91E59"/>
    <w:rsid w:val="00E94A50"/>
    <w:rsid w:val="00E95177"/>
    <w:rsid w:val="00EA7FAF"/>
    <w:rsid w:val="00EB3F59"/>
    <w:rsid w:val="00EC02D1"/>
    <w:rsid w:val="00EC0C1E"/>
    <w:rsid w:val="00EC2AD7"/>
    <w:rsid w:val="00EC35A6"/>
    <w:rsid w:val="00EC547D"/>
    <w:rsid w:val="00EC7471"/>
    <w:rsid w:val="00ED5021"/>
    <w:rsid w:val="00EE240A"/>
    <w:rsid w:val="00EE48AC"/>
    <w:rsid w:val="00EE704B"/>
    <w:rsid w:val="00EF2B5F"/>
    <w:rsid w:val="00F07DAF"/>
    <w:rsid w:val="00F11C56"/>
    <w:rsid w:val="00F14EB1"/>
    <w:rsid w:val="00F25560"/>
    <w:rsid w:val="00F271DF"/>
    <w:rsid w:val="00F30886"/>
    <w:rsid w:val="00F31F9C"/>
    <w:rsid w:val="00F37D7F"/>
    <w:rsid w:val="00F52D51"/>
    <w:rsid w:val="00F554F6"/>
    <w:rsid w:val="00F55B75"/>
    <w:rsid w:val="00F56420"/>
    <w:rsid w:val="00F6555A"/>
    <w:rsid w:val="00F705BD"/>
    <w:rsid w:val="00F728DD"/>
    <w:rsid w:val="00F730D9"/>
    <w:rsid w:val="00F802B8"/>
    <w:rsid w:val="00F853D9"/>
    <w:rsid w:val="00F8766A"/>
    <w:rsid w:val="00F93B71"/>
    <w:rsid w:val="00FA5E6B"/>
    <w:rsid w:val="00FA7893"/>
    <w:rsid w:val="00FB47A0"/>
    <w:rsid w:val="00FC26CB"/>
    <w:rsid w:val="00FC6112"/>
    <w:rsid w:val="00FD5538"/>
    <w:rsid w:val="00FE248C"/>
    <w:rsid w:val="00FE489C"/>
    <w:rsid w:val="00FF2A0A"/>
    <w:rsid w:val="00FF2E8D"/>
    <w:rsid w:val="00FF44B7"/>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19442"/>
  <w15:chartTrackingRefBased/>
  <w15:docId w15:val="{C2DDDEE4-9FC5-4DDF-A8BF-4719D8B5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95C"/>
    <w:pPr>
      <w:tabs>
        <w:tab w:val="center" w:pos="4680"/>
        <w:tab w:val="right" w:pos="9360"/>
      </w:tabs>
    </w:pPr>
  </w:style>
  <w:style w:type="character" w:customStyle="1" w:styleId="HeaderChar">
    <w:name w:val="Header Char"/>
    <w:link w:val="Header"/>
    <w:uiPriority w:val="99"/>
    <w:rsid w:val="00DE195C"/>
    <w:rPr>
      <w:sz w:val="22"/>
      <w:szCs w:val="22"/>
    </w:rPr>
  </w:style>
  <w:style w:type="paragraph" w:styleId="Footer">
    <w:name w:val="footer"/>
    <w:basedOn w:val="Normal"/>
    <w:link w:val="FooterChar"/>
    <w:uiPriority w:val="99"/>
    <w:unhideWhenUsed/>
    <w:rsid w:val="00DE195C"/>
    <w:pPr>
      <w:tabs>
        <w:tab w:val="center" w:pos="4680"/>
        <w:tab w:val="right" w:pos="9360"/>
      </w:tabs>
    </w:pPr>
  </w:style>
  <w:style w:type="character" w:customStyle="1" w:styleId="FooterChar">
    <w:name w:val="Footer Char"/>
    <w:link w:val="Footer"/>
    <w:uiPriority w:val="99"/>
    <w:rsid w:val="00DE195C"/>
    <w:rPr>
      <w:sz w:val="22"/>
      <w:szCs w:val="22"/>
    </w:rPr>
  </w:style>
  <w:style w:type="character" w:customStyle="1" w:styleId="normalchar1">
    <w:name w:val="normal__char1"/>
    <w:rsid w:val="00DE195C"/>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DE195C"/>
    <w:pPr>
      <w:spacing w:after="0" w:line="240" w:lineRule="auto"/>
    </w:pPr>
    <w:rPr>
      <w:sz w:val="24"/>
      <w:szCs w:val="24"/>
    </w:rPr>
  </w:style>
  <w:style w:type="paragraph" w:styleId="ListParagraph">
    <w:name w:val="List Paragraph"/>
    <w:basedOn w:val="Normal"/>
    <w:uiPriority w:val="34"/>
    <w:qFormat/>
    <w:rsid w:val="00645129"/>
    <w:pPr>
      <w:spacing w:after="0" w:line="240" w:lineRule="auto"/>
      <w:ind w:left="720"/>
    </w:pPr>
    <w:rPr>
      <w:sz w:val="24"/>
      <w:szCs w:val="24"/>
    </w:rPr>
  </w:style>
  <w:style w:type="character" w:customStyle="1" w:styleId="Glossaryreference">
    <w:name w:val="Glossary reference"/>
    <w:rsid w:val="00EB3F59"/>
    <w:rPr>
      <w:rFonts w:ascii="Perpetua" w:hAnsi="Perpetua" w:hint="default"/>
      <w:u w:val="dotted"/>
    </w:rPr>
  </w:style>
  <w:style w:type="paragraph" w:styleId="Title">
    <w:name w:val="Title"/>
    <w:basedOn w:val="Normal"/>
    <w:next w:val="Normal"/>
    <w:link w:val="TitleChar"/>
    <w:uiPriority w:val="10"/>
    <w:qFormat/>
    <w:rsid w:val="00461E3D"/>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461E3D"/>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8E5F50"/>
    <w:rPr>
      <w:color w:val="808080"/>
    </w:rPr>
  </w:style>
  <w:style w:type="character" w:customStyle="1" w:styleId="fontstyle01">
    <w:name w:val="fontstyle01"/>
    <w:basedOn w:val="DefaultParagraphFont"/>
    <w:rsid w:val="000C3E24"/>
    <w:rPr>
      <w:rFonts w:ascii="OpenSans" w:hAnsi="OpenSans" w:hint="default"/>
      <w:b w:val="0"/>
      <w:bCs w:val="0"/>
      <w:i w:val="0"/>
      <w:iCs w:val="0"/>
      <w:color w:val="000000"/>
      <w:sz w:val="24"/>
      <w:szCs w:val="24"/>
    </w:rPr>
  </w:style>
  <w:style w:type="character" w:customStyle="1" w:styleId="fontstyle21">
    <w:name w:val="fontstyle21"/>
    <w:basedOn w:val="DefaultParagraphFont"/>
    <w:rsid w:val="000C3E24"/>
    <w:rPr>
      <w:rFonts w:ascii="OpenSans-Bold" w:hAnsi="OpenSans-Bold" w:hint="default"/>
      <w:b/>
      <w:bCs/>
      <w:i w:val="0"/>
      <w:iCs w:val="0"/>
      <w:color w:val="444444"/>
      <w:sz w:val="18"/>
      <w:szCs w:val="18"/>
    </w:rPr>
  </w:style>
  <w:style w:type="character" w:customStyle="1" w:styleId="fontstyle31">
    <w:name w:val="fontstyle31"/>
    <w:basedOn w:val="DefaultParagraphFont"/>
    <w:rsid w:val="000C3E24"/>
    <w:rPr>
      <w:rFonts w:ascii="DejaVuSans" w:hAnsi="DejaVu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529681477">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5.bin"/><Relationship Id="rId118" Type="http://schemas.openxmlformats.org/officeDocument/2006/relationships/oleObject" Target="embeddings/oleObject58.bin"/><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image" Target="media/image48.wmf"/><Relationship Id="rId124" Type="http://schemas.openxmlformats.org/officeDocument/2006/relationships/oleObject" Target="embeddings/oleObject61.bin"/><Relationship Id="rId129" Type="http://schemas.openxmlformats.org/officeDocument/2006/relationships/image" Target="media/image58.png"/><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1.wmf"/><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image" Target="media/image59.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oleObject" Target="embeddings/oleObject59.bin"/><Relationship Id="rId125" Type="http://schemas.openxmlformats.org/officeDocument/2006/relationships/image" Target="media/image56.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image" Target="media/image60.png"/><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image" Target="media/image43.wmf"/><Relationship Id="rId121" Type="http://schemas.openxmlformats.org/officeDocument/2006/relationships/image" Target="media/image54.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footer" Target="footer1.xml"/><Relationship Id="rId67" Type="http://schemas.openxmlformats.org/officeDocument/2006/relationships/image" Target="media/image29.wmf"/><Relationship Id="rId116" Type="http://schemas.openxmlformats.org/officeDocument/2006/relationships/oleObject" Target="embeddings/oleObject5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6A9B-728D-452B-89BD-EC763B35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Phoebe B Rouse</cp:lastModifiedBy>
  <cp:revision>2</cp:revision>
  <cp:lastPrinted>2019-07-01T12:10:00Z</cp:lastPrinted>
  <dcterms:created xsi:type="dcterms:W3CDTF">2022-07-13T18:07:00Z</dcterms:created>
  <dcterms:modified xsi:type="dcterms:W3CDTF">2022-07-13T18:07:00Z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