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1"/>
        <w:gridCol w:w="280"/>
        <w:gridCol w:w="3522"/>
        <w:gridCol w:w="1031"/>
        <w:gridCol w:w="825"/>
        <w:gridCol w:w="4833"/>
      </w:tblGrid>
      <w:tr w:rsidR="004B62DA" w:rsidRPr="00184D7D" w14:paraId="45274A6E" w14:textId="77777777" w:rsidTr="0073782D">
        <w:trPr>
          <w:trHeight w:hRule="exact" w:val="277"/>
        </w:trPr>
        <w:tc>
          <w:tcPr>
            <w:tcW w:w="1147" w:type="dxa"/>
            <w:gridSpan w:val="2"/>
            <w:vAlign w:val="center"/>
          </w:tcPr>
          <w:p w14:paraId="79B17B9A" w14:textId="77777777" w:rsidR="004B62DA" w:rsidRPr="00184D7D" w:rsidRDefault="004B62DA" w:rsidP="002548B8">
            <w:pPr>
              <w:rPr>
                <w:sz w:val="18"/>
                <w:szCs w:val="18"/>
              </w:rPr>
            </w:pPr>
            <w:r w:rsidRPr="00184D7D">
              <w:rPr>
                <w:sz w:val="18"/>
                <w:szCs w:val="18"/>
              </w:rPr>
              <w:t>Department</w:t>
            </w:r>
          </w:p>
        </w:tc>
        <w:tc>
          <w:tcPr>
            <w:tcW w:w="3081" w:type="dxa"/>
            <w:vAlign w:val="center"/>
          </w:tcPr>
          <w:p w14:paraId="28DFAD6C" w14:textId="3FDBA9C6" w:rsidR="004B62DA" w:rsidRPr="00184D7D" w:rsidRDefault="0073782D" w:rsidP="0073782D">
            <w:pPr>
              <w:rPr>
                <w:sz w:val="18"/>
                <w:szCs w:val="18"/>
              </w:rPr>
            </w:pPr>
            <w:r w:rsidRPr="00184D7D">
              <w:rPr>
                <w:sz w:val="18"/>
                <w:szCs w:val="18"/>
              </w:rPr>
              <w:fldChar w:fldCharType="begin">
                <w:ffData>
                  <w:name w:val="Text26"/>
                  <w:enabled/>
                  <w:calcOnExit w:val="0"/>
                  <w:textInput/>
                </w:ffData>
              </w:fldChar>
            </w:r>
            <w:bookmarkStart w:id="0" w:name="Text26"/>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0"/>
            <w:r w:rsidR="00184474" w:rsidRPr="00184D7D">
              <w:rPr>
                <w:sz w:val="18"/>
                <w:szCs w:val="18"/>
              </w:rPr>
              <w:t>Mathematics</w:t>
            </w:r>
          </w:p>
        </w:tc>
        <w:tc>
          <w:tcPr>
            <w:tcW w:w="902" w:type="dxa"/>
            <w:vAlign w:val="center"/>
          </w:tcPr>
          <w:p w14:paraId="280CC00F" w14:textId="77777777" w:rsidR="004B62DA" w:rsidRPr="00184D7D" w:rsidRDefault="004B62DA" w:rsidP="002548B8">
            <w:pPr>
              <w:rPr>
                <w:sz w:val="18"/>
                <w:szCs w:val="18"/>
              </w:rPr>
            </w:pPr>
            <w:r w:rsidRPr="00184D7D">
              <w:rPr>
                <w:sz w:val="18"/>
                <w:szCs w:val="18"/>
              </w:rPr>
              <w:t>College</w:t>
            </w:r>
          </w:p>
        </w:tc>
        <w:tc>
          <w:tcPr>
            <w:tcW w:w="4950" w:type="dxa"/>
            <w:gridSpan w:val="2"/>
            <w:vAlign w:val="center"/>
          </w:tcPr>
          <w:p w14:paraId="0C30BF4B" w14:textId="052B8A91" w:rsidR="004B62DA" w:rsidRPr="00184D7D" w:rsidRDefault="00184474" w:rsidP="0073782D">
            <w:pPr>
              <w:rPr>
                <w:sz w:val="18"/>
                <w:szCs w:val="18"/>
              </w:rPr>
            </w:pPr>
            <w:r w:rsidRPr="00184D7D">
              <w:rPr>
                <w:sz w:val="18"/>
                <w:szCs w:val="18"/>
              </w:rPr>
              <w:t>Science</w:t>
            </w:r>
          </w:p>
        </w:tc>
      </w:tr>
      <w:tr w:rsidR="00F36B73" w:rsidRPr="00184D7D" w14:paraId="7DDE8D11" w14:textId="77777777" w:rsidTr="00F36B73">
        <w:trPr>
          <w:gridAfter w:val="1"/>
          <w:wAfter w:w="4228" w:type="dxa"/>
          <w:trHeight w:hRule="exact" w:val="258"/>
        </w:trPr>
        <w:tc>
          <w:tcPr>
            <w:tcW w:w="902" w:type="dxa"/>
            <w:vAlign w:val="center"/>
          </w:tcPr>
          <w:p w14:paraId="0F5F41EB" w14:textId="77777777" w:rsidR="00F36B73" w:rsidRPr="00184D7D" w:rsidRDefault="00F36B73" w:rsidP="002548B8">
            <w:pPr>
              <w:rPr>
                <w:sz w:val="18"/>
                <w:szCs w:val="18"/>
              </w:rPr>
            </w:pPr>
            <w:r w:rsidRPr="00184D7D">
              <w:rPr>
                <w:sz w:val="18"/>
                <w:szCs w:val="18"/>
              </w:rPr>
              <w:t>Date</w:t>
            </w:r>
          </w:p>
        </w:tc>
        <w:tc>
          <w:tcPr>
            <w:tcW w:w="4950" w:type="dxa"/>
            <w:gridSpan w:val="4"/>
            <w:vAlign w:val="center"/>
          </w:tcPr>
          <w:p w14:paraId="547093AF" w14:textId="7D72A0F6" w:rsidR="00F36B73" w:rsidRPr="00184D7D" w:rsidRDefault="00FF0314" w:rsidP="0073782D">
            <w:pPr>
              <w:rPr>
                <w:sz w:val="18"/>
                <w:szCs w:val="18"/>
              </w:rPr>
            </w:pPr>
            <w:r>
              <w:rPr>
                <w:sz w:val="18"/>
                <w:szCs w:val="18"/>
              </w:rPr>
              <w:t>Oct</w:t>
            </w:r>
            <w:r w:rsidR="00344398">
              <w:rPr>
                <w:sz w:val="18"/>
                <w:szCs w:val="18"/>
              </w:rPr>
              <w:t>ober</w:t>
            </w:r>
            <w:r>
              <w:rPr>
                <w:sz w:val="18"/>
                <w:szCs w:val="18"/>
              </w:rPr>
              <w:t xml:space="preserve"> 11, 2021</w:t>
            </w:r>
          </w:p>
        </w:tc>
      </w:tr>
    </w:tbl>
    <w:p w14:paraId="1375EAF4" w14:textId="46563139" w:rsidR="00CD247C" w:rsidRPr="00184D7D" w:rsidRDefault="0076638B" w:rsidP="005E1B61">
      <w:pPr>
        <w:tabs>
          <w:tab w:val="left" w:pos="1464"/>
        </w:tabs>
        <w:rPr>
          <w:sz w:val="18"/>
          <w:szCs w:val="18"/>
        </w:rPr>
      </w:pPr>
      <w:r w:rsidRPr="00184D7D">
        <w:rPr>
          <w:rFonts w:ascii="Arial" w:hAnsi="Arial" w:cs="Arial"/>
          <w:b/>
          <w:noProof/>
          <w:sz w:val="18"/>
          <w:szCs w:val="18"/>
        </w:rPr>
        <mc:AlternateContent>
          <mc:Choice Requires="wps">
            <w:drawing>
              <wp:anchor distT="152400" distB="152400" distL="152400" distR="152400" simplePos="0" relativeHeight="251660288" behindDoc="0" locked="0" layoutInCell="0" allowOverlap="1" wp14:anchorId="1F369373" wp14:editId="7804486C">
                <wp:simplePos x="0" y="0"/>
                <wp:positionH relativeFrom="margin">
                  <wp:posOffset>5699164</wp:posOffset>
                </wp:positionH>
                <wp:positionV relativeFrom="page">
                  <wp:posOffset>281940</wp:posOffset>
                </wp:positionV>
                <wp:extent cx="1502410" cy="868680"/>
                <wp:effectExtent l="0" t="0" r="21590" b="26670"/>
                <wp:wrapSquare wrapText="largest"/>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2410" cy="868680"/>
                        </a:xfrm>
                        <a:prstGeom prst="rect">
                          <a:avLst/>
                        </a:prstGeom>
                        <a:noFill/>
                        <a:ln w="12192">
                          <a:solidFill>
                            <a:srgbClr val="000000"/>
                          </a:solidFill>
                          <a:miter lim="800000"/>
                          <a:headEnd/>
                          <a:tailEnd/>
                        </a:ln>
                        <a:extLst>
                          <a:ext uri="{909E8E84-426E-40DD-AFC4-6F175D3DCCD1}">
                            <a14:hiddenFill xmlns:a14="http://schemas.microsoft.com/office/drawing/2010/main">
                              <a:solidFill>
                                <a:srgbClr val="C0C0C0"/>
                              </a:solidFill>
                            </a14:hiddenFill>
                          </a:ext>
                        </a:extLst>
                      </wps:spPr>
                      <wps:txbx>
                        <w:txbxContent>
                          <w:p w14:paraId="63A98841"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 xml:space="preserve">FORM </w:t>
                            </w:r>
                            <w:r w:rsidR="00F36B73">
                              <w:rPr>
                                <w:rFonts w:ascii="Arial" w:hAnsi="Arial"/>
                                <w:b/>
                                <w:sz w:val="18"/>
                              </w:rPr>
                              <w:t>A</w:t>
                            </w:r>
                          </w:p>
                          <w:p w14:paraId="79DD1EEB"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14:paraId="32F8207F"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B53E21" w:rsidRPr="00114553" w14:paraId="2113FDF8" w14:textId="77777777">
                              <w:trPr>
                                <w:cantSplit/>
                                <w:trHeight w:hRule="exact" w:val="144"/>
                                <w:jc w:val="center"/>
                              </w:trPr>
                              <w:tc>
                                <w:tcPr>
                                  <w:tcW w:w="360" w:type="dxa"/>
                                  <w:tcBorders>
                                    <w:bottom w:val="single" w:sz="7" w:space="0" w:color="000000"/>
                                  </w:tcBorders>
                                </w:tcPr>
                                <w:p w14:paraId="74037D2D"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44E62DC5"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14:paraId="4D76B34F"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5DC9C83F"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B53E21" w:rsidRPr="00114553" w14:paraId="436B772B" w14:textId="77777777">
                              <w:trPr>
                                <w:cantSplit/>
                                <w:trHeight w:hRule="exact" w:val="144"/>
                                <w:jc w:val="center"/>
                              </w:trPr>
                              <w:tc>
                                <w:tcPr>
                                  <w:tcW w:w="360" w:type="dxa"/>
                                  <w:tcBorders>
                                    <w:bottom w:val="single" w:sz="7" w:space="0" w:color="000000"/>
                                  </w:tcBorders>
                                </w:tcPr>
                                <w:p w14:paraId="1702C7D9"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60B97E83"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14:paraId="473747A6"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2EC47FE6" w14:textId="77777777" w:rsidR="00B53E21" w:rsidRPr="00114553" w:rsidRDefault="003363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r w:rsidR="00B53E21" w:rsidRPr="00114553" w14:paraId="69BE8E0B" w14:textId="77777777">
                              <w:trPr>
                                <w:cantSplit/>
                                <w:trHeight w:hRule="exact" w:val="144"/>
                                <w:jc w:val="center"/>
                              </w:trPr>
                              <w:tc>
                                <w:tcPr>
                                  <w:tcW w:w="360" w:type="dxa"/>
                                  <w:tcBorders>
                                    <w:bottom w:val="single" w:sz="7" w:space="0" w:color="000000"/>
                                  </w:tcBorders>
                                </w:tcPr>
                                <w:p w14:paraId="0CC77395"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5AA9CF21" w14:textId="77777777" w:rsidR="00B53E21" w:rsidRPr="00114553" w:rsidRDefault="003363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14:paraId="3F7C0113"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134218D0"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r>
                          </w:tbl>
                          <w:p w14:paraId="4E5C3BD3"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14:paraId="436FE2D9" w14:textId="77777777"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wps:txbx>
                      <wps:bodyPr rot="0" vert="horz" wrap="square" lIns="0" tIns="36576" rIns="0"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69373" id="_x0000_t202" coordsize="21600,21600" o:spt="202" path="m,l,21600r21600,l21600,xe">
                <v:stroke joinstyle="miter"/>
                <v:path gradientshapeok="t" o:connecttype="rect"/>
              </v:shapetype>
              <v:shape id="Text Box 4" o:spid="_x0000_s1026" type="#_x0000_t202" style="position:absolute;margin-left:448.75pt;margin-top:22.2pt;width:118.3pt;height:68.4pt;z-index:251660288;visibility:visible;mso-wrap-style:square;mso-width-percent:0;mso-height-percent:0;mso-wrap-distance-left:12pt;mso-wrap-distance-top:12pt;mso-wrap-distance-right:12pt;mso-wrap-distance-bottom:12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" o:allowincell="f" filled="f" fillcolor="silver" strokeweight=".96pt">
                <v:textbox inset="0,2.88pt,0,2.88pt">
                  <w:txbxContent>
                    <w:p w14:paraId="63A98841"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10"/>
                        </w:rPr>
                      </w:pPr>
                      <w:r w:rsidRPr="00114553">
                        <w:rPr>
                          <w:rFonts w:ascii="Arial" w:hAnsi="Arial"/>
                          <w:b/>
                          <w:sz w:val="18"/>
                        </w:rPr>
                        <w:t xml:space="preserve">FORM </w:t>
                      </w:r>
                      <w:r w:rsidR="00F36B73">
                        <w:rPr>
                          <w:rFonts w:ascii="Arial" w:hAnsi="Arial"/>
                          <w:b/>
                          <w:sz w:val="18"/>
                        </w:rPr>
                        <w:t>A</w:t>
                      </w:r>
                    </w:p>
                    <w:p w14:paraId="79DD1EEB"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b/>
                          <w:sz w:val="8"/>
                        </w:rPr>
                      </w:pPr>
                      <w:r w:rsidRPr="00114553">
                        <w:rPr>
                          <w:rFonts w:ascii="Arial" w:hAnsi="Arial"/>
                          <w:b/>
                          <w:sz w:val="8"/>
                        </w:rPr>
                        <w:t xml:space="preserve">ADMINISTRATIVE </w:t>
                      </w:r>
                    </w:p>
                    <w:p w14:paraId="32F8207F"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0"/>
                        </w:rPr>
                      </w:pPr>
                      <w:r w:rsidRPr="00114553">
                        <w:rPr>
                          <w:rFonts w:ascii="Arial" w:hAnsi="Arial"/>
                          <w:b/>
                          <w:sz w:val="8"/>
                        </w:rPr>
                        <w:t>USE ONLY</w:t>
                      </w:r>
                    </w:p>
                    <w:tbl>
                      <w:tblPr>
                        <w:tblW w:w="0" w:type="auto"/>
                        <w:jc w:val="center"/>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4" w:type="dxa"/>
                          <w:right w:w="4" w:type="dxa"/>
                        </w:tblCellMar>
                        <w:tblLook w:val="0000" w:firstRow="0" w:lastRow="0" w:firstColumn="0" w:lastColumn="0" w:noHBand="0" w:noVBand="0"/>
                      </w:tblPr>
                      <w:tblGrid>
                        <w:gridCol w:w="360"/>
                        <w:gridCol w:w="494"/>
                        <w:gridCol w:w="360"/>
                        <w:gridCol w:w="450"/>
                      </w:tblGrid>
                      <w:tr w:rsidR="00B53E21" w:rsidRPr="00114553" w14:paraId="2113FDF8" w14:textId="77777777">
                        <w:trPr>
                          <w:cantSplit/>
                          <w:trHeight w:hRule="exact" w:val="144"/>
                          <w:jc w:val="center"/>
                        </w:trPr>
                        <w:tc>
                          <w:tcPr>
                            <w:tcW w:w="360" w:type="dxa"/>
                            <w:tcBorders>
                              <w:bottom w:val="single" w:sz="7" w:space="0" w:color="000000"/>
                            </w:tcBorders>
                          </w:tcPr>
                          <w:p w14:paraId="74037D2D"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44E62DC5"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UACM</w:t>
                            </w:r>
                          </w:p>
                        </w:tc>
                        <w:tc>
                          <w:tcPr>
                            <w:tcW w:w="360" w:type="dxa"/>
                            <w:tcBorders>
                              <w:bottom w:val="single" w:sz="7" w:space="0" w:color="000000"/>
                            </w:tcBorders>
                          </w:tcPr>
                          <w:p w14:paraId="4D76B34F"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5DC9C83F"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UPRE</w:t>
                            </w:r>
                          </w:p>
                        </w:tc>
                      </w:tr>
                      <w:tr w:rsidR="00B53E21" w:rsidRPr="00114553" w14:paraId="436B772B" w14:textId="77777777">
                        <w:trPr>
                          <w:cantSplit/>
                          <w:trHeight w:hRule="exact" w:val="144"/>
                          <w:jc w:val="center"/>
                        </w:trPr>
                        <w:tc>
                          <w:tcPr>
                            <w:tcW w:w="360" w:type="dxa"/>
                            <w:tcBorders>
                              <w:bottom w:val="single" w:sz="7" w:space="0" w:color="000000"/>
                            </w:tcBorders>
                          </w:tcPr>
                          <w:p w14:paraId="1702C7D9"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60B97E83"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sidRPr="00114553">
                              <w:rPr>
                                <w:rFonts w:ascii="Arial" w:hAnsi="Arial"/>
                                <w:sz w:val="6"/>
                              </w:rPr>
                              <w:t>UREL</w:t>
                            </w:r>
                          </w:p>
                        </w:tc>
                        <w:tc>
                          <w:tcPr>
                            <w:tcW w:w="360" w:type="dxa"/>
                            <w:tcBorders>
                              <w:bottom w:val="single" w:sz="7" w:space="0" w:color="000000"/>
                            </w:tcBorders>
                          </w:tcPr>
                          <w:p w14:paraId="473747A6"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2EC47FE6" w14:textId="77777777" w:rsidR="00B53E21" w:rsidRPr="00114553" w:rsidRDefault="003363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NOLIJ</w:t>
                            </w:r>
                          </w:p>
                        </w:tc>
                      </w:tr>
                      <w:tr w:rsidR="00B53E21" w:rsidRPr="00114553" w14:paraId="69BE8E0B" w14:textId="77777777">
                        <w:trPr>
                          <w:cantSplit/>
                          <w:trHeight w:hRule="exact" w:val="144"/>
                          <w:jc w:val="center"/>
                        </w:trPr>
                        <w:tc>
                          <w:tcPr>
                            <w:tcW w:w="360" w:type="dxa"/>
                            <w:tcBorders>
                              <w:bottom w:val="single" w:sz="7" w:space="0" w:color="000000"/>
                            </w:tcBorders>
                          </w:tcPr>
                          <w:p w14:paraId="0CC77395"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94" w:type="dxa"/>
                          </w:tcPr>
                          <w:p w14:paraId="5AA9CF21" w14:textId="77777777" w:rsidR="00B53E21" w:rsidRPr="00114553" w:rsidRDefault="003363F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r>
                              <w:rPr>
                                <w:rFonts w:ascii="Arial" w:hAnsi="Arial"/>
                                <w:sz w:val="6"/>
                              </w:rPr>
                              <w:t>CAT</w:t>
                            </w:r>
                          </w:p>
                        </w:tc>
                        <w:tc>
                          <w:tcPr>
                            <w:tcW w:w="360" w:type="dxa"/>
                            <w:tcBorders>
                              <w:bottom w:val="single" w:sz="7" w:space="0" w:color="000000"/>
                            </w:tcBorders>
                          </w:tcPr>
                          <w:p w14:paraId="3F7C0113"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c>
                          <w:tcPr>
                            <w:tcW w:w="450" w:type="dxa"/>
                          </w:tcPr>
                          <w:p w14:paraId="134218D0" w14:textId="77777777" w:rsidR="00B53E21" w:rsidRPr="00114553" w:rsidRDefault="00B53E2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6"/>
                              </w:rPr>
                            </w:pPr>
                          </w:p>
                        </w:tc>
                      </w:tr>
                    </w:tbl>
                    <w:p w14:paraId="4E5C3BD3" w14:textId="77777777" w:rsidR="00B53E21" w:rsidRPr="00114553"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8"/>
                          <w:szCs w:val="14"/>
                        </w:rPr>
                      </w:pPr>
                    </w:p>
                    <w:p w14:paraId="436FE2D9" w14:textId="77777777" w:rsidR="00B53E21" w:rsidRPr="00886025" w:rsidRDefault="00B53E21" w:rsidP="004B62D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sz w:val="12"/>
                          <w:szCs w:val="12"/>
                        </w:rPr>
                      </w:pPr>
                      <w:r>
                        <w:rPr>
                          <w:rFonts w:ascii="Arial" w:hAnsi="Arial"/>
                          <w:sz w:val="14"/>
                          <w:szCs w:val="14"/>
                        </w:rPr>
                        <w:t>Effective: ___________</w:t>
                      </w:r>
                    </w:p>
                  </w:txbxContent>
                </v:textbox>
                <w10:wrap type="square" side="largest" anchorx="margin" anchory="page"/>
              </v:shape>
            </w:pict>
          </mc:Fallback>
        </mc:AlternateContent>
      </w:r>
      <w:r w:rsidR="006F77DA" w:rsidRPr="00184D7D">
        <w:rPr>
          <w:sz w:val="18"/>
          <w:szCs w:val="18"/>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985"/>
        <w:gridCol w:w="621"/>
        <w:gridCol w:w="357"/>
        <w:gridCol w:w="805"/>
        <w:gridCol w:w="464"/>
        <w:gridCol w:w="363"/>
        <w:gridCol w:w="453"/>
        <w:gridCol w:w="408"/>
        <w:gridCol w:w="460"/>
        <w:gridCol w:w="537"/>
        <w:gridCol w:w="122"/>
        <w:gridCol w:w="326"/>
        <w:gridCol w:w="359"/>
        <w:gridCol w:w="418"/>
        <w:gridCol w:w="408"/>
        <w:gridCol w:w="70"/>
        <w:gridCol w:w="309"/>
        <w:gridCol w:w="450"/>
        <w:gridCol w:w="450"/>
        <w:gridCol w:w="90"/>
        <w:gridCol w:w="450"/>
        <w:gridCol w:w="486"/>
        <w:gridCol w:w="167"/>
        <w:gridCol w:w="87"/>
        <w:gridCol w:w="128"/>
        <w:gridCol w:w="201"/>
        <w:gridCol w:w="207"/>
        <w:gridCol w:w="497"/>
        <w:gridCol w:w="408"/>
        <w:gridCol w:w="408"/>
        <w:gridCol w:w="16"/>
      </w:tblGrid>
      <w:tr w:rsidR="00BB6D3E" w:rsidRPr="00184D7D" w14:paraId="392ECA02" w14:textId="77777777" w:rsidTr="000B62F9">
        <w:trPr>
          <w:gridAfter w:val="1"/>
          <w:wAfter w:w="16" w:type="dxa"/>
          <w:trHeight w:hRule="exact" w:val="213"/>
        </w:trPr>
        <w:tc>
          <w:tcPr>
            <w:tcW w:w="11494" w:type="dxa"/>
            <w:gridSpan w:val="30"/>
            <w:shd w:val="clear" w:color="auto" w:fill="D9D9D9" w:themeFill="background1" w:themeFillShade="D9"/>
            <w:vAlign w:val="center"/>
          </w:tcPr>
          <w:p w14:paraId="2DC35208" w14:textId="77777777" w:rsidR="00BB6D3E" w:rsidRPr="00184D7D" w:rsidRDefault="00BB6D3E" w:rsidP="00BB6D3E">
            <w:pPr>
              <w:pStyle w:val="Heading1"/>
              <w:rPr>
                <w:szCs w:val="18"/>
              </w:rPr>
            </w:pPr>
            <w:r w:rsidRPr="00184D7D">
              <w:rPr>
                <w:szCs w:val="18"/>
              </w:rPr>
              <w:t>Proposed Course Description</w:t>
            </w:r>
          </w:p>
        </w:tc>
      </w:tr>
      <w:tr w:rsidR="00370396" w:rsidRPr="00184D7D" w14:paraId="145699BD" w14:textId="77777777" w:rsidTr="000948F8">
        <w:trPr>
          <w:gridAfter w:val="1"/>
          <w:wAfter w:w="16" w:type="dxa"/>
          <w:trHeight w:hRule="exact" w:val="456"/>
        </w:trPr>
        <w:tc>
          <w:tcPr>
            <w:tcW w:w="985" w:type="dxa"/>
            <w:vAlign w:val="center"/>
          </w:tcPr>
          <w:p w14:paraId="5308850B" w14:textId="77777777" w:rsidR="00370396" w:rsidRPr="00184D7D" w:rsidRDefault="00370396" w:rsidP="00BB6D3E">
            <w:pPr>
              <w:rPr>
                <w:sz w:val="18"/>
                <w:szCs w:val="18"/>
              </w:rPr>
            </w:pPr>
            <w:r w:rsidRPr="00184D7D">
              <w:rPr>
                <w:sz w:val="18"/>
                <w:szCs w:val="18"/>
              </w:rPr>
              <w:t>Rubric &amp; No.</w:t>
            </w:r>
          </w:p>
        </w:tc>
        <w:tc>
          <w:tcPr>
            <w:tcW w:w="978" w:type="dxa"/>
            <w:gridSpan w:val="2"/>
            <w:vAlign w:val="center"/>
          </w:tcPr>
          <w:p w14:paraId="08E4DA6E" w14:textId="0BC3191C" w:rsidR="00370396" w:rsidRPr="00184D7D" w:rsidRDefault="00FA3EFE" w:rsidP="006E7D12">
            <w:pPr>
              <w:rPr>
                <w:sz w:val="18"/>
                <w:szCs w:val="18"/>
              </w:rPr>
            </w:pPr>
            <w:r w:rsidRPr="00184D7D">
              <w:rPr>
                <w:sz w:val="18"/>
                <w:szCs w:val="18"/>
              </w:rPr>
              <w:t>7</w:t>
            </w:r>
            <w:r w:rsidR="00FF0314">
              <w:rPr>
                <w:sz w:val="18"/>
                <w:szCs w:val="18"/>
              </w:rPr>
              <w:t>382</w:t>
            </w:r>
          </w:p>
        </w:tc>
        <w:tc>
          <w:tcPr>
            <w:tcW w:w="805" w:type="dxa"/>
            <w:vAlign w:val="center"/>
          </w:tcPr>
          <w:p w14:paraId="4E9C62DC" w14:textId="77777777" w:rsidR="00370396" w:rsidRPr="00184D7D" w:rsidRDefault="00370396" w:rsidP="00BB6D3E">
            <w:pPr>
              <w:rPr>
                <w:sz w:val="18"/>
                <w:szCs w:val="18"/>
              </w:rPr>
            </w:pPr>
            <w:r w:rsidRPr="00184D7D">
              <w:rPr>
                <w:sz w:val="18"/>
                <w:szCs w:val="18"/>
              </w:rPr>
              <w:t>Title</w:t>
            </w:r>
          </w:p>
        </w:tc>
        <w:tc>
          <w:tcPr>
            <w:tcW w:w="8726" w:type="dxa"/>
            <w:gridSpan w:val="26"/>
            <w:vAlign w:val="center"/>
          </w:tcPr>
          <w:p w14:paraId="608974E7" w14:textId="0A810D57" w:rsidR="00370396" w:rsidRPr="00184D7D" w:rsidRDefault="00767808" w:rsidP="00BB6D3E">
            <w:pPr>
              <w:rPr>
                <w:sz w:val="18"/>
                <w:szCs w:val="18"/>
              </w:rPr>
            </w:pPr>
            <w:r w:rsidRPr="00184D7D">
              <w:rPr>
                <w:sz w:val="18"/>
                <w:szCs w:val="18"/>
              </w:rPr>
              <w:fldChar w:fldCharType="begin">
                <w:ffData>
                  <w:name w:val="Text70"/>
                  <w:enabled/>
                  <w:calcOnExit w:val="0"/>
                  <w:textInput/>
                </w:ffData>
              </w:fldChar>
            </w:r>
            <w:bookmarkStart w:id="1" w:name="Text70"/>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1"/>
            <w:r w:rsidR="00FF0314">
              <w:rPr>
                <w:sz w:val="18"/>
                <w:szCs w:val="18"/>
              </w:rPr>
              <w:t>Introduction to Applied Mathematics</w:t>
            </w:r>
          </w:p>
        </w:tc>
      </w:tr>
      <w:tr w:rsidR="007647DF" w:rsidRPr="00184D7D" w14:paraId="06BB6914" w14:textId="77777777" w:rsidTr="00764059">
        <w:trPr>
          <w:gridAfter w:val="1"/>
          <w:wAfter w:w="16" w:type="dxa"/>
          <w:trHeight w:hRule="exact" w:val="267"/>
        </w:trPr>
        <w:tc>
          <w:tcPr>
            <w:tcW w:w="3232" w:type="dxa"/>
            <w:gridSpan w:val="5"/>
            <w:vAlign w:val="center"/>
          </w:tcPr>
          <w:p w14:paraId="595496A4" w14:textId="77777777" w:rsidR="00E23DB6" w:rsidRPr="00184D7D" w:rsidRDefault="00E23DB6" w:rsidP="00BB6D3E">
            <w:pPr>
              <w:rPr>
                <w:sz w:val="18"/>
                <w:szCs w:val="18"/>
              </w:rPr>
            </w:pPr>
            <w:r w:rsidRPr="00184D7D">
              <w:rPr>
                <w:sz w:val="18"/>
                <w:szCs w:val="18"/>
              </w:rPr>
              <w:t>Short Title</w:t>
            </w:r>
            <w:r w:rsidR="00F36B73" w:rsidRPr="00184D7D">
              <w:rPr>
                <w:sz w:val="18"/>
                <w:szCs w:val="18"/>
              </w:rPr>
              <w:t xml:space="preserve"> (≤ 19 characters)</w:t>
            </w:r>
          </w:p>
        </w:tc>
        <w:tc>
          <w:tcPr>
            <w:tcW w:w="363" w:type="dxa"/>
            <w:vAlign w:val="center"/>
          </w:tcPr>
          <w:p w14:paraId="1D23E726" w14:textId="3E84F927" w:rsidR="00E23DB6" w:rsidRPr="00184D7D" w:rsidRDefault="00FF0314" w:rsidP="0014065F">
            <w:pPr>
              <w:rPr>
                <w:sz w:val="18"/>
                <w:szCs w:val="18"/>
              </w:rPr>
            </w:pPr>
            <w:r>
              <w:rPr>
                <w:sz w:val="18"/>
                <w:szCs w:val="18"/>
              </w:rPr>
              <w:t>I</w:t>
            </w:r>
          </w:p>
        </w:tc>
        <w:tc>
          <w:tcPr>
            <w:tcW w:w="453" w:type="dxa"/>
            <w:vAlign w:val="center"/>
          </w:tcPr>
          <w:p w14:paraId="056760EB" w14:textId="0E571A59" w:rsidR="00E23DB6" w:rsidRPr="00184D7D" w:rsidRDefault="00FF0314" w:rsidP="0014065F">
            <w:pPr>
              <w:rPr>
                <w:sz w:val="18"/>
                <w:szCs w:val="18"/>
              </w:rPr>
            </w:pPr>
            <w:r>
              <w:rPr>
                <w:sz w:val="18"/>
                <w:szCs w:val="18"/>
              </w:rPr>
              <w:t>N</w:t>
            </w:r>
          </w:p>
        </w:tc>
        <w:tc>
          <w:tcPr>
            <w:tcW w:w="408" w:type="dxa"/>
            <w:vAlign w:val="center"/>
          </w:tcPr>
          <w:p w14:paraId="69FDCF1E" w14:textId="3E9A7F41" w:rsidR="00E23DB6" w:rsidRPr="00184D7D" w:rsidRDefault="00FF0314" w:rsidP="0014065F">
            <w:pPr>
              <w:rPr>
                <w:sz w:val="18"/>
                <w:szCs w:val="18"/>
              </w:rPr>
            </w:pPr>
            <w:r>
              <w:rPr>
                <w:sz w:val="18"/>
                <w:szCs w:val="18"/>
              </w:rPr>
              <w:t>T</w:t>
            </w:r>
          </w:p>
        </w:tc>
        <w:tc>
          <w:tcPr>
            <w:tcW w:w="460" w:type="dxa"/>
            <w:vAlign w:val="center"/>
          </w:tcPr>
          <w:p w14:paraId="48FF9122" w14:textId="4810BFEC" w:rsidR="00E23DB6" w:rsidRPr="00184D7D" w:rsidRDefault="00FF0314" w:rsidP="0014065F">
            <w:pPr>
              <w:rPr>
                <w:sz w:val="18"/>
                <w:szCs w:val="18"/>
              </w:rPr>
            </w:pPr>
            <w:r>
              <w:rPr>
                <w:sz w:val="18"/>
                <w:szCs w:val="18"/>
              </w:rPr>
              <w:t>R</w:t>
            </w:r>
          </w:p>
        </w:tc>
        <w:tc>
          <w:tcPr>
            <w:tcW w:w="537" w:type="dxa"/>
            <w:vAlign w:val="center"/>
          </w:tcPr>
          <w:p w14:paraId="0F6F9A06" w14:textId="459F9C5F" w:rsidR="00E23DB6" w:rsidRPr="00184D7D" w:rsidRDefault="00FF0314" w:rsidP="0014065F">
            <w:pPr>
              <w:rPr>
                <w:sz w:val="18"/>
                <w:szCs w:val="18"/>
              </w:rPr>
            </w:pPr>
            <w:r>
              <w:rPr>
                <w:sz w:val="18"/>
                <w:szCs w:val="18"/>
              </w:rPr>
              <w:t>O</w:t>
            </w:r>
          </w:p>
        </w:tc>
        <w:tc>
          <w:tcPr>
            <w:tcW w:w="448" w:type="dxa"/>
            <w:gridSpan w:val="2"/>
            <w:vAlign w:val="center"/>
          </w:tcPr>
          <w:p w14:paraId="47749565" w14:textId="4B286C37" w:rsidR="00E23DB6" w:rsidRPr="00184D7D" w:rsidRDefault="00E23DB6" w:rsidP="0014065F">
            <w:pPr>
              <w:rPr>
                <w:sz w:val="18"/>
                <w:szCs w:val="18"/>
              </w:rPr>
            </w:pPr>
          </w:p>
        </w:tc>
        <w:tc>
          <w:tcPr>
            <w:tcW w:w="359" w:type="dxa"/>
            <w:vAlign w:val="center"/>
          </w:tcPr>
          <w:p w14:paraId="5E942CE4" w14:textId="173EC7F9" w:rsidR="00E23DB6" w:rsidRPr="00184D7D" w:rsidRDefault="00FF0314" w:rsidP="0014065F">
            <w:pPr>
              <w:rPr>
                <w:sz w:val="18"/>
                <w:szCs w:val="18"/>
              </w:rPr>
            </w:pPr>
            <w:r>
              <w:rPr>
                <w:sz w:val="18"/>
                <w:szCs w:val="18"/>
              </w:rPr>
              <w:t>A</w:t>
            </w:r>
          </w:p>
        </w:tc>
        <w:tc>
          <w:tcPr>
            <w:tcW w:w="418" w:type="dxa"/>
            <w:vAlign w:val="center"/>
          </w:tcPr>
          <w:p w14:paraId="758B0190" w14:textId="5E8A5EAB" w:rsidR="00E23DB6" w:rsidRPr="00184D7D" w:rsidRDefault="00FF0314" w:rsidP="0014065F">
            <w:pPr>
              <w:rPr>
                <w:sz w:val="18"/>
                <w:szCs w:val="18"/>
              </w:rPr>
            </w:pPr>
            <w:r>
              <w:rPr>
                <w:sz w:val="18"/>
                <w:szCs w:val="18"/>
              </w:rPr>
              <w:t>P</w:t>
            </w:r>
          </w:p>
        </w:tc>
        <w:tc>
          <w:tcPr>
            <w:tcW w:w="408" w:type="dxa"/>
            <w:vAlign w:val="center"/>
          </w:tcPr>
          <w:p w14:paraId="70C7F03D" w14:textId="7D5E9D56" w:rsidR="00E23DB6" w:rsidRPr="00184D7D" w:rsidRDefault="00FF0314" w:rsidP="0014065F">
            <w:pPr>
              <w:rPr>
                <w:sz w:val="18"/>
                <w:szCs w:val="18"/>
              </w:rPr>
            </w:pPr>
            <w:r>
              <w:rPr>
                <w:sz w:val="18"/>
                <w:szCs w:val="18"/>
              </w:rPr>
              <w:t>P</w:t>
            </w:r>
          </w:p>
        </w:tc>
        <w:tc>
          <w:tcPr>
            <w:tcW w:w="379" w:type="dxa"/>
            <w:gridSpan w:val="2"/>
            <w:vAlign w:val="center"/>
          </w:tcPr>
          <w:p w14:paraId="415848F9" w14:textId="31C6D691" w:rsidR="00E23DB6" w:rsidRPr="00184D7D" w:rsidRDefault="00FF0314" w:rsidP="0014065F">
            <w:pPr>
              <w:rPr>
                <w:sz w:val="18"/>
                <w:szCs w:val="18"/>
              </w:rPr>
            </w:pPr>
            <w:r>
              <w:rPr>
                <w:sz w:val="18"/>
                <w:szCs w:val="18"/>
              </w:rPr>
              <w:t>L</w:t>
            </w:r>
          </w:p>
        </w:tc>
        <w:tc>
          <w:tcPr>
            <w:tcW w:w="450" w:type="dxa"/>
            <w:vAlign w:val="center"/>
          </w:tcPr>
          <w:p w14:paraId="72F45930" w14:textId="2254742E" w:rsidR="00E23DB6" w:rsidRPr="00184D7D" w:rsidRDefault="00FF0314" w:rsidP="0014065F">
            <w:pPr>
              <w:rPr>
                <w:sz w:val="18"/>
                <w:szCs w:val="18"/>
              </w:rPr>
            </w:pPr>
            <w:r>
              <w:rPr>
                <w:sz w:val="18"/>
                <w:szCs w:val="18"/>
              </w:rPr>
              <w:t>I</w:t>
            </w:r>
          </w:p>
        </w:tc>
        <w:tc>
          <w:tcPr>
            <w:tcW w:w="450" w:type="dxa"/>
            <w:vAlign w:val="center"/>
          </w:tcPr>
          <w:p w14:paraId="230E7363" w14:textId="1CF9D883" w:rsidR="00E23DB6" w:rsidRPr="00184D7D" w:rsidRDefault="00FF0314" w:rsidP="0014065F">
            <w:pPr>
              <w:rPr>
                <w:sz w:val="18"/>
                <w:szCs w:val="18"/>
              </w:rPr>
            </w:pPr>
            <w:bookmarkStart w:id="2" w:name="Text48"/>
            <w:r>
              <w:rPr>
                <w:sz w:val="18"/>
                <w:szCs w:val="18"/>
              </w:rPr>
              <w:t>E</w:t>
            </w:r>
          </w:p>
        </w:tc>
        <w:bookmarkEnd w:id="2"/>
        <w:tc>
          <w:tcPr>
            <w:tcW w:w="540" w:type="dxa"/>
            <w:gridSpan w:val="2"/>
            <w:vAlign w:val="center"/>
          </w:tcPr>
          <w:p w14:paraId="7C6D54A2" w14:textId="37F3DE3A" w:rsidR="00E23DB6" w:rsidRPr="00184D7D" w:rsidRDefault="00FF0314" w:rsidP="00BB6D3E">
            <w:pPr>
              <w:rPr>
                <w:sz w:val="18"/>
                <w:szCs w:val="18"/>
              </w:rPr>
            </w:pPr>
            <w:r>
              <w:rPr>
                <w:sz w:val="18"/>
                <w:szCs w:val="18"/>
              </w:rPr>
              <w:t>D</w:t>
            </w:r>
          </w:p>
        </w:tc>
        <w:tc>
          <w:tcPr>
            <w:tcW w:w="486" w:type="dxa"/>
            <w:vAlign w:val="center"/>
          </w:tcPr>
          <w:p w14:paraId="0954C97C" w14:textId="574CAE2E" w:rsidR="00E23DB6" w:rsidRPr="00184D7D" w:rsidRDefault="00E23DB6" w:rsidP="0014065F">
            <w:pPr>
              <w:rPr>
                <w:sz w:val="18"/>
                <w:szCs w:val="18"/>
              </w:rPr>
            </w:pPr>
          </w:p>
        </w:tc>
        <w:tc>
          <w:tcPr>
            <w:tcW w:w="382" w:type="dxa"/>
            <w:gridSpan w:val="3"/>
            <w:vAlign w:val="center"/>
          </w:tcPr>
          <w:p w14:paraId="14C24CA0" w14:textId="2A6C435E" w:rsidR="00E23DB6" w:rsidRPr="00184D7D" w:rsidRDefault="00FF0314" w:rsidP="0014065F">
            <w:pPr>
              <w:rPr>
                <w:sz w:val="18"/>
                <w:szCs w:val="18"/>
              </w:rPr>
            </w:pPr>
            <w:r>
              <w:rPr>
                <w:sz w:val="18"/>
                <w:szCs w:val="18"/>
              </w:rPr>
              <w:t>M</w:t>
            </w:r>
          </w:p>
        </w:tc>
        <w:tc>
          <w:tcPr>
            <w:tcW w:w="408" w:type="dxa"/>
            <w:gridSpan w:val="2"/>
            <w:vAlign w:val="center"/>
          </w:tcPr>
          <w:p w14:paraId="7D0260E6" w14:textId="16613814" w:rsidR="00E23DB6" w:rsidRPr="00184D7D" w:rsidRDefault="00FF0314" w:rsidP="0014065F">
            <w:pPr>
              <w:rPr>
                <w:sz w:val="18"/>
                <w:szCs w:val="18"/>
              </w:rPr>
            </w:pPr>
            <w:r>
              <w:rPr>
                <w:sz w:val="18"/>
                <w:szCs w:val="18"/>
              </w:rPr>
              <w:t>A</w:t>
            </w:r>
          </w:p>
        </w:tc>
        <w:tc>
          <w:tcPr>
            <w:tcW w:w="497" w:type="dxa"/>
            <w:vAlign w:val="center"/>
          </w:tcPr>
          <w:p w14:paraId="5F4C6265" w14:textId="2AB12352" w:rsidR="00E23DB6" w:rsidRPr="00184D7D" w:rsidRDefault="00FF0314" w:rsidP="0014065F">
            <w:pPr>
              <w:rPr>
                <w:sz w:val="18"/>
                <w:szCs w:val="18"/>
              </w:rPr>
            </w:pPr>
            <w:r>
              <w:rPr>
                <w:sz w:val="18"/>
                <w:szCs w:val="18"/>
              </w:rPr>
              <w:t>T</w:t>
            </w:r>
          </w:p>
        </w:tc>
        <w:tc>
          <w:tcPr>
            <w:tcW w:w="408" w:type="dxa"/>
            <w:vAlign w:val="center"/>
          </w:tcPr>
          <w:p w14:paraId="1067ACDD" w14:textId="68A4C246" w:rsidR="00E23DB6" w:rsidRPr="00184D7D" w:rsidRDefault="00FF0314" w:rsidP="0014065F">
            <w:pPr>
              <w:rPr>
                <w:sz w:val="18"/>
                <w:szCs w:val="18"/>
              </w:rPr>
            </w:pPr>
            <w:r>
              <w:rPr>
                <w:sz w:val="18"/>
                <w:szCs w:val="18"/>
              </w:rPr>
              <w:t>H</w:t>
            </w:r>
          </w:p>
        </w:tc>
        <w:tc>
          <w:tcPr>
            <w:tcW w:w="408" w:type="dxa"/>
            <w:vAlign w:val="center"/>
          </w:tcPr>
          <w:p w14:paraId="745F4A89" w14:textId="13E984EC" w:rsidR="00E23DB6" w:rsidRPr="00184D7D" w:rsidRDefault="00E23DB6" w:rsidP="0014065F">
            <w:pPr>
              <w:rPr>
                <w:sz w:val="18"/>
                <w:szCs w:val="18"/>
              </w:rPr>
            </w:pPr>
          </w:p>
        </w:tc>
      </w:tr>
      <w:tr w:rsidR="00BB6D3E" w:rsidRPr="00184D7D" w14:paraId="2D8E7CEC" w14:textId="77777777" w:rsidTr="000B62F9">
        <w:trPr>
          <w:gridAfter w:val="1"/>
          <w:wAfter w:w="16" w:type="dxa"/>
          <w:trHeight w:hRule="exact" w:val="321"/>
        </w:trPr>
        <w:tc>
          <w:tcPr>
            <w:tcW w:w="3232" w:type="dxa"/>
            <w:gridSpan w:val="5"/>
            <w:vAlign w:val="center"/>
          </w:tcPr>
          <w:p w14:paraId="5EBAC8C1" w14:textId="77777777" w:rsidR="00BB6D3E" w:rsidRPr="00184D7D" w:rsidRDefault="00BB6D3E" w:rsidP="00BB6D3E">
            <w:pPr>
              <w:rPr>
                <w:sz w:val="18"/>
                <w:szCs w:val="18"/>
              </w:rPr>
            </w:pPr>
            <w:r w:rsidRPr="00184D7D">
              <w:rPr>
                <w:sz w:val="18"/>
                <w:szCs w:val="18"/>
              </w:rPr>
              <w:t>Semester Hours of Credit</w:t>
            </w:r>
          </w:p>
        </w:tc>
        <w:tc>
          <w:tcPr>
            <w:tcW w:w="8262" w:type="dxa"/>
            <w:gridSpan w:val="25"/>
            <w:vAlign w:val="center"/>
          </w:tcPr>
          <w:p w14:paraId="3EB47F90" w14:textId="6422A9A9" w:rsidR="00BB6D3E" w:rsidRPr="00184D7D" w:rsidRDefault="00E3494E" w:rsidP="00BB6D3E">
            <w:pPr>
              <w:rPr>
                <w:sz w:val="18"/>
                <w:szCs w:val="18"/>
              </w:rPr>
            </w:pPr>
            <w:r w:rsidRPr="00184D7D">
              <w:rPr>
                <w:sz w:val="18"/>
                <w:szCs w:val="18"/>
              </w:rPr>
              <w:fldChar w:fldCharType="begin">
                <w:ffData>
                  <w:name w:val="Text4"/>
                  <w:enabled/>
                  <w:calcOnExit w:val="0"/>
                  <w:textInput/>
                </w:ffData>
              </w:fldChar>
            </w:r>
            <w:bookmarkStart w:id="3" w:name="Text4"/>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3"/>
            <w:r w:rsidR="00184474" w:rsidRPr="00184D7D">
              <w:rPr>
                <w:sz w:val="18"/>
                <w:szCs w:val="18"/>
              </w:rPr>
              <w:t>3</w:t>
            </w:r>
          </w:p>
        </w:tc>
      </w:tr>
      <w:tr w:rsidR="00BB6D3E" w:rsidRPr="00184D7D" w14:paraId="10DC5AE9" w14:textId="77777777" w:rsidTr="000B62F9">
        <w:trPr>
          <w:gridAfter w:val="1"/>
          <w:wAfter w:w="16" w:type="dxa"/>
          <w:trHeight w:hRule="exact" w:val="555"/>
        </w:trPr>
        <w:tc>
          <w:tcPr>
            <w:tcW w:w="3232" w:type="dxa"/>
            <w:gridSpan w:val="5"/>
            <w:vAlign w:val="center"/>
          </w:tcPr>
          <w:p w14:paraId="4E5B39C2" w14:textId="77777777" w:rsidR="00BB6D3E" w:rsidRPr="00184D7D" w:rsidRDefault="00BB6D3E" w:rsidP="00AF26C3">
            <w:pPr>
              <w:rPr>
                <w:sz w:val="18"/>
                <w:szCs w:val="18"/>
              </w:rPr>
            </w:pPr>
            <w:r w:rsidRPr="00184D7D">
              <w:rPr>
                <w:sz w:val="18"/>
                <w:szCs w:val="18"/>
              </w:rPr>
              <w:t>If comb</w:t>
            </w:r>
            <w:r w:rsidR="00AF26C3" w:rsidRPr="00184D7D">
              <w:rPr>
                <w:sz w:val="18"/>
                <w:szCs w:val="18"/>
              </w:rPr>
              <w:t xml:space="preserve">ination course type, # hrs. of </w:t>
            </w:r>
            <w:r w:rsidR="00AF26C3" w:rsidRPr="00184D7D">
              <w:rPr>
                <w:b/>
                <w:sz w:val="18"/>
                <w:szCs w:val="18"/>
                <w:highlight w:val="yellow"/>
              </w:rPr>
              <w:t>CREDIT</w:t>
            </w:r>
            <w:r w:rsidR="00AF26C3" w:rsidRPr="00184D7D">
              <w:rPr>
                <w:sz w:val="18"/>
                <w:szCs w:val="18"/>
              </w:rPr>
              <w:t xml:space="preserve"> </w:t>
            </w:r>
            <w:r w:rsidRPr="00184D7D">
              <w:rPr>
                <w:sz w:val="18"/>
                <w:szCs w:val="18"/>
              </w:rPr>
              <w:t xml:space="preserve">for </w:t>
            </w:r>
          </w:p>
        </w:tc>
        <w:tc>
          <w:tcPr>
            <w:tcW w:w="2669" w:type="dxa"/>
            <w:gridSpan w:val="7"/>
            <w:vAlign w:val="center"/>
          </w:tcPr>
          <w:p w14:paraId="1CC3A105" w14:textId="61448B2E" w:rsidR="00BB6D3E" w:rsidRPr="00184D7D" w:rsidRDefault="00BB6D3E" w:rsidP="0073782D">
            <w:pPr>
              <w:rPr>
                <w:sz w:val="18"/>
                <w:szCs w:val="18"/>
              </w:rPr>
            </w:pPr>
            <w:r w:rsidRPr="00184D7D">
              <w:rPr>
                <w:sz w:val="18"/>
                <w:szCs w:val="18"/>
              </w:rPr>
              <w:t>Lecture:</w:t>
            </w:r>
            <w:r w:rsidR="0073782D" w:rsidRPr="00184D7D">
              <w:rPr>
                <w:sz w:val="18"/>
                <w:szCs w:val="18"/>
              </w:rPr>
              <w:t xml:space="preserve"> </w:t>
            </w:r>
            <w:r w:rsidR="00FF0314">
              <w:rPr>
                <w:sz w:val="18"/>
                <w:szCs w:val="18"/>
                <w:u w:val="single"/>
              </w:rPr>
              <w:t>___</w:t>
            </w:r>
          </w:p>
        </w:tc>
        <w:tc>
          <w:tcPr>
            <w:tcW w:w="5593" w:type="dxa"/>
            <w:gridSpan w:val="18"/>
            <w:vAlign w:val="center"/>
          </w:tcPr>
          <w:p w14:paraId="1804F29E" w14:textId="44F68E73" w:rsidR="00BB6D3E" w:rsidRPr="00184D7D" w:rsidRDefault="00BB6D3E" w:rsidP="00E3494E">
            <w:pPr>
              <w:rPr>
                <w:sz w:val="18"/>
                <w:szCs w:val="18"/>
              </w:rPr>
            </w:pPr>
            <w:r w:rsidRPr="00184D7D">
              <w:rPr>
                <w:sz w:val="18"/>
                <w:szCs w:val="18"/>
              </w:rPr>
              <w:t>Lab/Sem/Rec:</w:t>
            </w:r>
            <w:r w:rsidR="00FA3EFE" w:rsidRPr="00184D7D">
              <w:rPr>
                <w:sz w:val="18"/>
                <w:szCs w:val="18"/>
              </w:rPr>
              <w:t xml:space="preserve"> </w:t>
            </w:r>
            <w:r w:rsidR="00FF0314">
              <w:rPr>
                <w:sz w:val="18"/>
                <w:szCs w:val="18"/>
                <w:u w:val="single"/>
              </w:rPr>
              <w:t>___</w:t>
            </w:r>
          </w:p>
        </w:tc>
      </w:tr>
      <w:tr w:rsidR="00C418AE" w:rsidRPr="00184D7D" w14:paraId="1B314961" w14:textId="77777777" w:rsidTr="00764059">
        <w:trPr>
          <w:gridAfter w:val="1"/>
          <w:wAfter w:w="16" w:type="dxa"/>
          <w:trHeight w:hRule="exact" w:val="312"/>
        </w:trPr>
        <w:tc>
          <w:tcPr>
            <w:tcW w:w="3595" w:type="dxa"/>
            <w:gridSpan w:val="6"/>
          </w:tcPr>
          <w:p w14:paraId="7098695E" w14:textId="77777777" w:rsidR="00C418AE" w:rsidRPr="00184D7D" w:rsidRDefault="00C418AE" w:rsidP="00BB6D3E">
            <w:pPr>
              <w:rPr>
                <w:sz w:val="18"/>
                <w:szCs w:val="18"/>
              </w:rPr>
            </w:pPr>
            <w:r w:rsidRPr="00184D7D">
              <w:rPr>
                <w:sz w:val="18"/>
                <w:szCs w:val="18"/>
              </w:rPr>
              <w:t>Repeat Credit Max. (if repeatable):</w:t>
            </w:r>
            <w:r w:rsidR="007647DF" w:rsidRPr="00184D7D">
              <w:rPr>
                <w:sz w:val="18"/>
                <w:szCs w:val="18"/>
              </w:rPr>
              <w:t xml:space="preserve"> </w:t>
            </w:r>
          </w:p>
        </w:tc>
        <w:tc>
          <w:tcPr>
            <w:tcW w:w="1980" w:type="dxa"/>
            <w:gridSpan w:val="5"/>
            <w:vAlign w:val="center"/>
          </w:tcPr>
          <w:p w14:paraId="220F3B5A" w14:textId="34B6E752" w:rsidR="00C418AE" w:rsidRPr="00184D7D" w:rsidRDefault="00A20D3B" w:rsidP="000B62F9">
            <w:pPr>
              <w:rPr>
                <w:sz w:val="18"/>
                <w:szCs w:val="18"/>
              </w:rPr>
            </w:pPr>
            <w:bookmarkStart w:id="4" w:name="Text10"/>
            <w:r>
              <w:rPr>
                <w:sz w:val="18"/>
                <w:szCs w:val="18"/>
                <w:u w:val="single"/>
              </w:rPr>
              <w:t xml:space="preserve">  </w:t>
            </w:r>
            <w:r w:rsidR="000948F8">
              <w:rPr>
                <w:sz w:val="18"/>
                <w:szCs w:val="18"/>
                <w:u w:val="single"/>
              </w:rPr>
              <w:t xml:space="preserve">   </w:t>
            </w:r>
            <w:r w:rsidR="004F5EF3" w:rsidRPr="00184D7D">
              <w:rPr>
                <w:sz w:val="18"/>
                <w:szCs w:val="18"/>
                <w:u w:val="single"/>
              </w:rPr>
              <w:t xml:space="preserve"> </w:t>
            </w:r>
            <w:r w:rsidR="007647DF" w:rsidRPr="00184D7D">
              <w:rPr>
                <w:sz w:val="18"/>
                <w:szCs w:val="18"/>
              </w:rPr>
              <w:t>credit hours</w:t>
            </w:r>
          </w:p>
        </w:tc>
        <w:tc>
          <w:tcPr>
            <w:tcW w:w="1581" w:type="dxa"/>
            <w:gridSpan w:val="5"/>
          </w:tcPr>
          <w:p w14:paraId="3D64BD71" w14:textId="77777777" w:rsidR="00C418AE" w:rsidRPr="00184D7D" w:rsidRDefault="00C418AE" w:rsidP="00BB6D3E">
            <w:pPr>
              <w:rPr>
                <w:sz w:val="18"/>
                <w:szCs w:val="18"/>
              </w:rPr>
            </w:pPr>
            <w:r w:rsidRPr="00184D7D">
              <w:rPr>
                <w:sz w:val="18"/>
                <w:szCs w:val="18"/>
              </w:rPr>
              <w:t>Graduate Credit?</w:t>
            </w:r>
          </w:p>
        </w:tc>
        <w:tc>
          <w:tcPr>
            <w:tcW w:w="2402" w:type="dxa"/>
            <w:gridSpan w:val="7"/>
            <w:vAlign w:val="center"/>
          </w:tcPr>
          <w:p w14:paraId="5CC47868" w14:textId="05CC2872" w:rsidR="00C418AE" w:rsidRPr="00184D7D" w:rsidRDefault="000948F8" w:rsidP="00BB6D3E">
            <w:pPr>
              <w:rPr>
                <w:sz w:val="18"/>
                <w:szCs w:val="18"/>
              </w:rPr>
            </w:pPr>
            <w:r>
              <w:rPr>
                <w:sz w:val="18"/>
                <w:szCs w:val="18"/>
                <w:u w:val="single"/>
              </w:rPr>
              <w:t xml:space="preserve">  </w:t>
            </w:r>
            <w:r w:rsidR="00184474" w:rsidRPr="00184D7D">
              <w:rPr>
                <w:sz w:val="18"/>
                <w:szCs w:val="18"/>
                <w:u w:val="single"/>
              </w:rPr>
              <w:t xml:space="preserve">X </w:t>
            </w:r>
            <w:r>
              <w:rPr>
                <w:sz w:val="18"/>
                <w:szCs w:val="18"/>
                <w:u w:val="single"/>
              </w:rPr>
              <w:t xml:space="preserve"> </w:t>
            </w:r>
            <w:r w:rsidR="00C418AE" w:rsidRPr="00184D7D">
              <w:rPr>
                <w:sz w:val="18"/>
                <w:szCs w:val="18"/>
              </w:rPr>
              <w:t>Yes</w:t>
            </w:r>
          </w:p>
        </w:tc>
        <w:bookmarkEnd w:id="4"/>
        <w:tc>
          <w:tcPr>
            <w:tcW w:w="1936" w:type="dxa"/>
            <w:gridSpan w:val="7"/>
            <w:vAlign w:val="center"/>
          </w:tcPr>
          <w:p w14:paraId="784C1E3F" w14:textId="77777777" w:rsidR="00C418AE" w:rsidRPr="00184D7D" w:rsidRDefault="006A115E" w:rsidP="00BB6D3E">
            <w:pPr>
              <w:rPr>
                <w:sz w:val="18"/>
                <w:szCs w:val="18"/>
              </w:rPr>
            </w:pPr>
            <w:r w:rsidRPr="00184D7D">
              <w:rPr>
                <w:sz w:val="18"/>
                <w:szCs w:val="18"/>
                <w:u w:val="single"/>
              </w:rPr>
              <w:fldChar w:fldCharType="begin">
                <w:ffData>
                  <w:name w:val="Text75"/>
                  <w:enabled/>
                  <w:calcOnExit w:val="0"/>
                  <w:textInput/>
                </w:ffData>
              </w:fldChar>
            </w:r>
            <w:bookmarkStart w:id="5" w:name="Text75"/>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5"/>
            <w:r w:rsidR="00C418AE" w:rsidRPr="00184D7D">
              <w:rPr>
                <w:sz w:val="18"/>
                <w:szCs w:val="18"/>
              </w:rPr>
              <w:t>No</w:t>
            </w:r>
          </w:p>
        </w:tc>
      </w:tr>
      <w:tr w:rsidR="00BB6D3E" w:rsidRPr="00184D7D" w14:paraId="6A9591F1" w14:textId="77777777" w:rsidTr="00764059">
        <w:trPr>
          <w:gridAfter w:val="1"/>
          <w:wAfter w:w="16" w:type="dxa"/>
          <w:trHeight w:hRule="exact" w:val="339"/>
        </w:trPr>
        <w:tc>
          <w:tcPr>
            <w:tcW w:w="3595" w:type="dxa"/>
            <w:gridSpan w:val="6"/>
            <w:vAlign w:val="center"/>
          </w:tcPr>
          <w:p w14:paraId="4CD8D6B2" w14:textId="77777777" w:rsidR="00BB6D3E" w:rsidRPr="00184D7D" w:rsidRDefault="00BB6D3E" w:rsidP="00BB6D3E">
            <w:pPr>
              <w:rPr>
                <w:sz w:val="18"/>
                <w:szCs w:val="18"/>
              </w:rPr>
            </w:pPr>
            <w:r w:rsidRPr="00184D7D">
              <w:rPr>
                <w:sz w:val="18"/>
                <w:szCs w:val="18"/>
              </w:rPr>
              <w:t>Credit will not be given for this course and:</w:t>
            </w:r>
          </w:p>
        </w:tc>
        <w:tc>
          <w:tcPr>
            <w:tcW w:w="7899" w:type="dxa"/>
            <w:gridSpan w:val="24"/>
            <w:vAlign w:val="center"/>
          </w:tcPr>
          <w:p w14:paraId="35B136F1" w14:textId="77777777" w:rsidR="00BB6D3E" w:rsidRPr="00184D7D" w:rsidRDefault="00E3494E" w:rsidP="00BB6D3E">
            <w:pPr>
              <w:rPr>
                <w:sz w:val="18"/>
                <w:szCs w:val="18"/>
              </w:rPr>
            </w:pPr>
            <w:r w:rsidRPr="00184D7D">
              <w:rPr>
                <w:sz w:val="18"/>
                <w:szCs w:val="18"/>
              </w:rPr>
              <w:fldChar w:fldCharType="begin">
                <w:ffData>
                  <w:name w:val="Text12"/>
                  <w:enabled/>
                  <w:calcOnExit w:val="0"/>
                  <w:textInput/>
                </w:ffData>
              </w:fldChar>
            </w:r>
            <w:bookmarkStart w:id="6" w:name="Text12"/>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6"/>
          </w:p>
        </w:tc>
      </w:tr>
      <w:tr w:rsidR="00BB6D3E" w:rsidRPr="00184D7D" w14:paraId="0D86A56C" w14:textId="77777777" w:rsidTr="000B62F9">
        <w:trPr>
          <w:gridAfter w:val="1"/>
          <w:wAfter w:w="16" w:type="dxa"/>
          <w:trHeight w:hRule="exact" w:val="231"/>
        </w:trPr>
        <w:tc>
          <w:tcPr>
            <w:tcW w:w="11494" w:type="dxa"/>
            <w:gridSpan w:val="30"/>
            <w:vAlign w:val="center"/>
          </w:tcPr>
          <w:p w14:paraId="070CB4F4" w14:textId="77777777" w:rsidR="00BB6D3E" w:rsidRPr="00184D7D" w:rsidRDefault="006D33C4" w:rsidP="00BB6D3E">
            <w:pPr>
              <w:rPr>
                <w:sz w:val="18"/>
                <w:szCs w:val="18"/>
              </w:rPr>
            </w:pPr>
            <w:r w:rsidRPr="00184D7D">
              <w:rPr>
                <w:sz w:val="18"/>
                <w:szCs w:val="18"/>
              </w:rPr>
              <w:t>Course Type (Indicate</w:t>
            </w:r>
            <w:r w:rsidR="00AF26C3" w:rsidRPr="00184D7D">
              <w:rPr>
                <w:sz w:val="18"/>
                <w:szCs w:val="18"/>
              </w:rPr>
              <w:t xml:space="preserve"> </w:t>
            </w:r>
            <w:r w:rsidR="00AF26C3" w:rsidRPr="00184D7D">
              <w:rPr>
                <w:b/>
                <w:sz w:val="18"/>
                <w:szCs w:val="18"/>
                <w:highlight w:val="yellow"/>
              </w:rPr>
              <w:t>CONTACT</w:t>
            </w:r>
            <w:r w:rsidRPr="00184D7D">
              <w:rPr>
                <w:sz w:val="18"/>
                <w:szCs w:val="18"/>
              </w:rPr>
              <w:t xml:space="preserve"> hours in the appropriate course type.)</w:t>
            </w:r>
          </w:p>
        </w:tc>
      </w:tr>
      <w:tr w:rsidR="003E0D2C" w:rsidRPr="00184D7D" w14:paraId="53E5CA6B" w14:textId="77777777" w:rsidTr="00764059">
        <w:trPr>
          <w:gridAfter w:val="1"/>
          <w:wAfter w:w="16" w:type="dxa"/>
          <w:trHeight w:hRule="exact" w:val="465"/>
        </w:trPr>
        <w:tc>
          <w:tcPr>
            <w:tcW w:w="985" w:type="dxa"/>
            <w:vAlign w:val="center"/>
          </w:tcPr>
          <w:p w14:paraId="0184DD3B" w14:textId="3FCED43D" w:rsidR="003E0D2C" w:rsidRPr="00184D7D" w:rsidRDefault="003E0D2C" w:rsidP="00BB6D3E">
            <w:pPr>
              <w:rPr>
                <w:sz w:val="18"/>
                <w:szCs w:val="18"/>
              </w:rPr>
            </w:pPr>
            <w:r w:rsidRPr="00184D7D">
              <w:rPr>
                <w:sz w:val="18"/>
                <w:szCs w:val="18"/>
              </w:rPr>
              <w:t xml:space="preserve">Lecture </w:t>
            </w:r>
            <w:r w:rsidR="000948F8">
              <w:rPr>
                <w:sz w:val="18"/>
                <w:szCs w:val="18"/>
              </w:rPr>
              <w:t xml:space="preserve">    </w:t>
            </w:r>
            <w:r w:rsidR="00FA3EFE" w:rsidRPr="00184D7D">
              <w:rPr>
                <w:sz w:val="18"/>
                <w:szCs w:val="18"/>
                <w:u w:val="single"/>
              </w:rPr>
              <w:t>3</w:t>
            </w:r>
            <w:r w:rsidR="000948F8">
              <w:rPr>
                <w:sz w:val="18"/>
                <w:szCs w:val="18"/>
                <w:u w:val="single"/>
              </w:rPr>
              <w:t xml:space="preserve">  </w:t>
            </w:r>
          </w:p>
        </w:tc>
        <w:tc>
          <w:tcPr>
            <w:tcW w:w="978" w:type="dxa"/>
            <w:gridSpan w:val="2"/>
            <w:vAlign w:val="center"/>
          </w:tcPr>
          <w:p w14:paraId="6127CE5D" w14:textId="77777777" w:rsidR="003E0D2C" w:rsidRPr="00184D7D" w:rsidRDefault="003E0D2C" w:rsidP="00BB6D3E">
            <w:pPr>
              <w:rPr>
                <w:sz w:val="18"/>
                <w:szCs w:val="18"/>
              </w:rPr>
            </w:pPr>
            <w:r w:rsidRPr="00184D7D">
              <w:rPr>
                <w:sz w:val="18"/>
                <w:szCs w:val="18"/>
              </w:rPr>
              <w:t xml:space="preserve">Lab </w:t>
            </w:r>
            <w:r w:rsidRPr="00184D7D">
              <w:rPr>
                <w:sz w:val="18"/>
                <w:szCs w:val="18"/>
                <w:u w:val="single"/>
              </w:rPr>
              <w:fldChar w:fldCharType="begin">
                <w:ffData>
                  <w:name w:val="Text56"/>
                  <w:enabled/>
                  <w:calcOnExit w:val="0"/>
                  <w:textInput/>
                </w:ffData>
              </w:fldChar>
            </w:r>
            <w:bookmarkStart w:id="7" w:name="Text56"/>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7"/>
          </w:p>
        </w:tc>
        <w:tc>
          <w:tcPr>
            <w:tcW w:w="805" w:type="dxa"/>
            <w:vAlign w:val="center"/>
          </w:tcPr>
          <w:p w14:paraId="4F24ACE3" w14:textId="77777777" w:rsidR="003E0D2C" w:rsidRPr="00184D7D" w:rsidRDefault="003E0D2C" w:rsidP="00BB6D3E">
            <w:pPr>
              <w:rPr>
                <w:sz w:val="18"/>
                <w:szCs w:val="18"/>
              </w:rPr>
            </w:pPr>
            <w:r w:rsidRPr="00184D7D">
              <w:rPr>
                <w:sz w:val="18"/>
                <w:szCs w:val="18"/>
              </w:rPr>
              <w:t xml:space="preserve">Seminar </w:t>
            </w:r>
            <w:r w:rsidRPr="00184D7D">
              <w:rPr>
                <w:sz w:val="18"/>
                <w:szCs w:val="18"/>
                <w:u w:val="single"/>
              </w:rPr>
              <w:fldChar w:fldCharType="begin">
                <w:ffData>
                  <w:name w:val="Text57"/>
                  <w:enabled/>
                  <w:calcOnExit w:val="0"/>
                  <w:textInput/>
                </w:ffData>
              </w:fldChar>
            </w:r>
            <w:bookmarkStart w:id="8" w:name="Text57"/>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8"/>
          </w:p>
        </w:tc>
        <w:tc>
          <w:tcPr>
            <w:tcW w:w="827" w:type="dxa"/>
            <w:gridSpan w:val="2"/>
            <w:vAlign w:val="center"/>
          </w:tcPr>
          <w:p w14:paraId="4D09635F" w14:textId="4A42E7EB" w:rsidR="003E0D2C" w:rsidRPr="00184D7D" w:rsidRDefault="003E0D2C" w:rsidP="00BB6D3E">
            <w:pPr>
              <w:rPr>
                <w:sz w:val="18"/>
                <w:szCs w:val="18"/>
              </w:rPr>
            </w:pPr>
            <w:r w:rsidRPr="00184D7D">
              <w:rPr>
                <w:sz w:val="18"/>
                <w:szCs w:val="18"/>
              </w:rPr>
              <w:t>Recitati</w:t>
            </w:r>
            <w:r w:rsidR="000948F8">
              <w:rPr>
                <w:sz w:val="18"/>
                <w:szCs w:val="18"/>
              </w:rPr>
              <w:t>o</w:t>
            </w:r>
            <w:r w:rsidRPr="00184D7D">
              <w:rPr>
                <w:sz w:val="18"/>
                <w:szCs w:val="18"/>
              </w:rPr>
              <w:t xml:space="preserve">n </w:t>
            </w:r>
            <w:r w:rsidRPr="00184D7D">
              <w:rPr>
                <w:sz w:val="18"/>
                <w:szCs w:val="18"/>
                <w:u w:val="single"/>
              </w:rPr>
              <w:fldChar w:fldCharType="begin">
                <w:ffData>
                  <w:name w:val="Text58"/>
                  <w:enabled/>
                  <w:calcOnExit w:val="0"/>
                  <w:textInput/>
                </w:ffData>
              </w:fldChar>
            </w:r>
            <w:bookmarkStart w:id="9" w:name="Text58"/>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p>
        </w:tc>
        <w:tc>
          <w:tcPr>
            <w:tcW w:w="1321" w:type="dxa"/>
            <w:gridSpan w:val="3"/>
            <w:vAlign w:val="center"/>
          </w:tcPr>
          <w:p w14:paraId="7C36045B" w14:textId="77777777" w:rsidR="003E0D2C" w:rsidRPr="00184D7D" w:rsidRDefault="003E0D2C" w:rsidP="00BB6D3E">
            <w:pPr>
              <w:rPr>
                <w:sz w:val="18"/>
                <w:szCs w:val="18"/>
              </w:rPr>
            </w:pPr>
            <w:proofErr w:type="spellStart"/>
            <w:r w:rsidRPr="00184D7D">
              <w:rPr>
                <w:sz w:val="18"/>
                <w:szCs w:val="18"/>
              </w:rPr>
              <w:t>Lec</w:t>
            </w:r>
            <w:proofErr w:type="spellEnd"/>
            <w:r w:rsidRPr="00184D7D">
              <w:rPr>
                <w:sz w:val="18"/>
                <w:szCs w:val="18"/>
              </w:rPr>
              <w:t>/Rec</w:t>
            </w:r>
          </w:p>
          <w:p w14:paraId="3F5216E3" w14:textId="77777777" w:rsidR="003E0D2C" w:rsidRPr="00184D7D" w:rsidRDefault="003E0D2C" w:rsidP="00BB6D3E">
            <w:pPr>
              <w:rPr>
                <w:sz w:val="18"/>
                <w:szCs w:val="18"/>
                <w:u w:val="single"/>
              </w:rPr>
            </w:pPr>
            <w:r w:rsidRPr="00184D7D">
              <w:rPr>
                <w:sz w:val="18"/>
                <w:szCs w:val="18"/>
                <w:u w:val="single"/>
              </w:rPr>
              <w:fldChar w:fldCharType="begin">
                <w:ffData>
                  <w:name w:val="Text59"/>
                  <w:enabled/>
                  <w:calcOnExit w:val="0"/>
                  <w:textInput/>
                </w:ffData>
              </w:fldChar>
            </w:r>
            <w:bookmarkStart w:id="10" w:name="Text59"/>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0"/>
            <w:r w:rsidRPr="00184D7D">
              <w:rPr>
                <w:sz w:val="18"/>
                <w:szCs w:val="18"/>
                <w:u w:val="single"/>
              </w:rPr>
              <w:t>/</w:t>
            </w:r>
            <w:r w:rsidRPr="00184D7D">
              <w:rPr>
                <w:sz w:val="18"/>
                <w:szCs w:val="18"/>
                <w:u w:val="single"/>
              </w:rPr>
              <w:fldChar w:fldCharType="begin">
                <w:ffData>
                  <w:name w:val="Text60"/>
                  <w:enabled/>
                  <w:calcOnExit w:val="0"/>
                  <w:textInput/>
                </w:ffData>
              </w:fldChar>
            </w:r>
            <w:bookmarkStart w:id="11" w:name="Text60"/>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1"/>
          </w:p>
        </w:tc>
        <w:bookmarkEnd w:id="9"/>
        <w:tc>
          <w:tcPr>
            <w:tcW w:w="985" w:type="dxa"/>
            <w:gridSpan w:val="3"/>
            <w:vAlign w:val="center"/>
          </w:tcPr>
          <w:p w14:paraId="4B44D7CF" w14:textId="77777777" w:rsidR="003E0D2C" w:rsidRPr="00184D7D" w:rsidRDefault="003E0D2C" w:rsidP="00BB6D3E">
            <w:pPr>
              <w:rPr>
                <w:sz w:val="18"/>
                <w:szCs w:val="18"/>
              </w:rPr>
            </w:pPr>
            <w:proofErr w:type="spellStart"/>
            <w:r w:rsidRPr="00184D7D">
              <w:rPr>
                <w:sz w:val="18"/>
                <w:szCs w:val="18"/>
              </w:rPr>
              <w:t>Lec</w:t>
            </w:r>
            <w:proofErr w:type="spellEnd"/>
            <w:r w:rsidRPr="00184D7D">
              <w:rPr>
                <w:sz w:val="18"/>
                <w:szCs w:val="18"/>
              </w:rPr>
              <w:t xml:space="preserve">/Sem </w:t>
            </w:r>
          </w:p>
          <w:p w14:paraId="2B17F5C5" w14:textId="77777777" w:rsidR="003E0D2C" w:rsidRPr="00184D7D" w:rsidRDefault="003E0D2C" w:rsidP="00BB6D3E">
            <w:pPr>
              <w:rPr>
                <w:sz w:val="18"/>
                <w:szCs w:val="18"/>
              </w:rPr>
            </w:pPr>
            <w:r w:rsidRPr="00184D7D">
              <w:rPr>
                <w:sz w:val="18"/>
                <w:szCs w:val="18"/>
                <w:u w:val="single"/>
              </w:rPr>
              <w:fldChar w:fldCharType="begin">
                <w:ffData>
                  <w:name w:val="Text61"/>
                  <w:enabled/>
                  <w:calcOnExit w:val="0"/>
                  <w:textInput/>
                </w:ffData>
              </w:fldChar>
            </w:r>
            <w:bookmarkStart w:id="12" w:name="Text61"/>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2"/>
            <w:r w:rsidRPr="00184D7D">
              <w:rPr>
                <w:sz w:val="18"/>
                <w:szCs w:val="18"/>
                <w:u w:val="single"/>
              </w:rPr>
              <w:t>/</w:t>
            </w:r>
            <w:r w:rsidRPr="00184D7D">
              <w:rPr>
                <w:sz w:val="18"/>
                <w:szCs w:val="18"/>
                <w:u w:val="single"/>
              </w:rPr>
              <w:fldChar w:fldCharType="begin">
                <w:ffData>
                  <w:name w:val="Text62"/>
                  <w:enabled/>
                  <w:calcOnExit w:val="0"/>
                  <w:textInput/>
                </w:ffData>
              </w:fldChar>
            </w:r>
            <w:bookmarkStart w:id="13" w:name="Text62"/>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3"/>
          </w:p>
        </w:tc>
        <w:tc>
          <w:tcPr>
            <w:tcW w:w="1255" w:type="dxa"/>
            <w:gridSpan w:val="4"/>
            <w:vAlign w:val="center"/>
          </w:tcPr>
          <w:p w14:paraId="513C4AAD" w14:textId="77777777" w:rsidR="003E0D2C" w:rsidRPr="00184D7D" w:rsidRDefault="003E0D2C" w:rsidP="00BB6D3E">
            <w:pPr>
              <w:rPr>
                <w:sz w:val="18"/>
                <w:szCs w:val="18"/>
              </w:rPr>
            </w:pPr>
            <w:proofErr w:type="spellStart"/>
            <w:r w:rsidRPr="00184D7D">
              <w:rPr>
                <w:sz w:val="18"/>
                <w:szCs w:val="18"/>
              </w:rPr>
              <w:t>Lec</w:t>
            </w:r>
            <w:proofErr w:type="spellEnd"/>
            <w:r w:rsidRPr="00184D7D">
              <w:rPr>
                <w:sz w:val="18"/>
                <w:szCs w:val="18"/>
              </w:rPr>
              <w:t xml:space="preserve">/Lab </w:t>
            </w:r>
          </w:p>
          <w:p w14:paraId="1109ACF6" w14:textId="77777777" w:rsidR="003E0D2C" w:rsidRPr="00184D7D" w:rsidRDefault="003E0D2C" w:rsidP="00BB6D3E">
            <w:pPr>
              <w:rPr>
                <w:sz w:val="18"/>
                <w:szCs w:val="18"/>
              </w:rPr>
            </w:pPr>
            <w:r w:rsidRPr="00184D7D">
              <w:rPr>
                <w:sz w:val="18"/>
                <w:szCs w:val="18"/>
                <w:u w:val="single"/>
              </w:rPr>
              <w:fldChar w:fldCharType="begin">
                <w:ffData>
                  <w:name w:val="Text63"/>
                  <w:enabled/>
                  <w:calcOnExit w:val="0"/>
                  <w:textInput/>
                </w:ffData>
              </w:fldChar>
            </w:r>
            <w:bookmarkStart w:id="14" w:name="Text63"/>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4"/>
            <w:r w:rsidRPr="00184D7D">
              <w:rPr>
                <w:sz w:val="18"/>
                <w:szCs w:val="18"/>
                <w:u w:val="single"/>
              </w:rPr>
              <w:t>/</w:t>
            </w:r>
            <w:r w:rsidRPr="00184D7D">
              <w:rPr>
                <w:sz w:val="18"/>
                <w:szCs w:val="18"/>
                <w:u w:val="single"/>
              </w:rPr>
              <w:fldChar w:fldCharType="begin">
                <w:ffData>
                  <w:name w:val="Text64"/>
                  <w:enabled/>
                  <w:calcOnExit w:val="0"/>
                  <w:textInput/>
                </w:ffData>
              </w:fldChar>
            </w:r>
            <w:bookmarkStart w:id="15" w:name="Text64"/>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5"/>
          </w:p>
        </w:tc>
        <w:tc>
          <w:tcPr>
            <w:tcW w:w="1299" w:type="dxa"/>
            <w:gridSpan w:val="4"/>
            <w:vAlign w:val="center"/>
          </w:tcPr>
          <w:p w14:paraId="3B3D123D" w14:textId="77777777" w:rsidR="003E0D2C" w:rsidRPr="00184D7D" w:rsidRDefault="003E0D2C" w:rsidP="00BB6D3E">
            <w:pPr>
              <w:rPr>
                <w:sz w:val="18"/>
                <w:szCs w:val="18"/>
                <w:u w:val="single"/>
              </w:rPr>
            </w:pPr>
            <w:r w:rsidRPr="00184D7D">
              <w:rPr>
                <w:sz w:val="18"/>
                <w:szCs w:val="18"/>
              </w:rPr>
              <w:t xml:space="preserve">Res/Ind </w:t>
            </w:r>
            <w:r w:rsidRPr="00184D7D">
              <w:rPr>
                <w:sz w:val="18"/>
                <w:szCs w:val="18"/>
                <w:u w:val="single"/>
              </w:rPr>
              <w:fldChar w:fldCharType="begin">
                <w:ffData>
                  <w:name w:val="Text65"/>
                  <w:enabled/>
                  <w:calcOnExit w:val="0"/>
                  <w:textInput/>
                </w:ffData>
              </w:fldChar>
            </w:r>
            <w:bookmarkStart w:id="16" w:name="Text65"/>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bookmarkEnd w:id="16"/>
          </w:p>
        </w:tc>
        <w:tc>
          <w:tcPr>
            <w:tcW w:w="1519" w:type="dxa"/>
            <w:gridSpan w:val="6"/>
            <w:vAlign w:val="center"/>
          </w:tcPr>
          <w:p w14:paraId="30F182D5" w14:textId="77777777" w:rsidR="003E0D2C" w:rsidRPr="00184D7D" w:rsidRDefault="003E0D2C" w:rsidP="00BB6D3E">
            <w:pPr>
              <w:rPr>
                <w:sz w:val="18"/>
                <w:szCs w:val="18"/>
              </w:rPr>
            </w:pPr>
            <w:r w:rsidRPr="00184D7D">
              <w:rPr>
                <w:sz w:val="18"/>
                <w:szCs w:val="18"/>
              </w:rPr>
              <w:t>Clin/</w:t>
            </w:r>
            <w:proofErr w:type="spellStart"/>
            <w:r w:rsidRPr="00184D7D">
              <w:rPr>
                <w:sz w:val="18"/>
                <w:szCs w:val="18"/>
              </w:rPr>
              <w:t>Pract</w:t>
            </w:r>
            <w:proofErr w:type="spellEnd"/>
            <w:r w:rsidRPr="00184D7D">
              <w:rPr>
                <w:sz w:val="18"/>
                <w:szCs w:val="18"/>
              </w:rPr>
              <w:t xml:space="preserve"> </w:t>
            </w:r>
            <w:r w:rsidRPr="00184D7D">
              <w:rPr>
                <w:sz w:val="18"/>
                <w:szCs w:val="18"/>
                <w:u w:val="single"/>
              </w:rPr>
              <w:fldChar w:fldCharType="begin">
                <w:ffData>
                  <w:name w:val="Text66"/>
                  <w:enabled/>
                  <w:calcOnExit w:val="0"/>
                  <w:textInput/>
                </w:ffData>
              </w:fldChar>
            </w:r>
            <w:bookmarkStart w:id="17" w:name="Text66"/>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p>
        </w:tc>
        <w:bookmarkEnd w:id="17"/>
        <w:tc>
          <w:tcPr>
            <w:tcW w:w="1520" w:type="dxa"/>
            <w:gridSpan w:val="4"/>
            <w:vAlign w:val="center"/>
          </w:tcPr>
          <w:p w14:paraId="3C34E299" w14:textId="77777777" w:rsidR="003E0D2C" w:rsidRPr="00184D7D" w:rsidRDefault="003E0D2C" w:rsidP="00BB6D3E">
            <w:pPr>
              <w:rPr>
                <w:sz w:val="18"/>
                <w:szCs w:val="18"/>
              </w:rPr>
            </w:pPr>
            <w:r w:rsidRPr="00184D7D">
              <w:rPr>
                <w:sz w:val="18"/>
                <w:szCs w:val="18"/>
              </w:rPr>
              <w:t xml:space="preserve">Intern </w:t>
            </w:r>
            <w:r w:rsidRPr="00184D7D">
              <w:rPr>
                <w:sz w:val="18"/>
                <w:szCs w:val="18"/>
                <w:u w:val="single"/>
              </w:rPr>
              <w:fldChar w:fldCharType="begin">
                <w:ffData>
                  <w:name w:val="Text66"/>
                  <w:enabled/>
                  <w:calcOnExit w:val="0"/>
                  <w:textInput/>
                </w:ffData>
              </w:fldChar>
            </w:r>
            <w:r w:rsidRPr="00184D7D">
              <w:rPr>
                <w:sz w:val="18"/>
                <w:szCs w:val="18"/>
                <w:u w:val="single"/>
              </w:rPr>
              <w:instrText xml:space="preserve"> FORMTEXT </w:instrText>
            </w:r>
            <w:r w:rsidRPr="00184D7D">
              <w:rPr>
                <w:sz w:val="18"/>
                <w:szCs w:val="18"/>
                <w:u w:val="single"/>
              </w:rPr>
            </w:r>
            <w:r w:rsidRPr="00184D7D">
              <w:rPr>
                <w:sz w:val="18"/>
                <w:szCs w:val="18"/>
                <w:u w:val="single"/>
              </w:rPr>
              <w:fldChar w:fldCharType="separate"/>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noProof/>
                <w:sz w:val="18"/>
                <w:szCs w:val="18"/>
                <w:u w:val="single"/>
              </w:rPr>
              <w:t> </w:t>
            </w:r>
            <w:r w:rsidRPr="00184D7D">
              <w:rPr>
                <w:sz w:val="18"/>
                <w:szCs w:val="18"/>
                <w:u w:val="single"/>
              </w:rPr>
              <w:fldChar w:fldCharType="end"/>
            </w:r>
          </w:p>
        </w:tc>
      </w:tr>
      <w:tr w:rsidR="00BB6D3E" w:rsidRPr="00184D7D" w14:paraId="7946D475" w14:textId="77777777" w:rsidTr="000B62F9">
        <w:trPr>
          <w:gridAfter w:val="1"/>
          <w:wAfter w:w="16" w:type="dxa"/>
          <w:trHeight w:hRule="exact" w:val="267"/>
        </w:trPr>
        <w:tc>
          <w:tcPr>
            <w:tcW w:w="5575" w:type="dxa"/>
            <w:gridSpan w:val="11"/>
            <w:vAlign w:val="center"/>
          </w:tcPr>
          <w:p w14:paraId="3193459C" w14:textId="77777777" w:rsidR="00BB6D3E" w:rsidRPr="00184D7D" w:rsidRDefault="006D33C4" w:rsidP="00BB6D3E">
            <w:pPr>
              <w:rPr>
                <w:sz w:val="18"/>
                <w:szCs w:val="18"/>
              </w:rPr>
            </w:pPr>
            <w:r w:rsidRPr="00184D7D">
              <w:rPr>
                <w:sz w:val="18"/>
                <w:szCs w:val="18"/>
              </w:rPr>
              <w:t>Maximum enrollment per section: (use integer, e.g. 25 not 20-30)</w:t>
            </w:r>
          </w:p>
        </w:tc>
        <w:tc>
          <w:tcPr>
            <w:tcW w:w="5919" w:type="dxa"/>
            <w:gridSpan w:val="19"/>
            <w:vAlign w:val="center"/>
          </w:tcPr>
          <w:p w14:paraId="79E24A3C" w14:textId="4659B548" w:rsidR="00BB6D3E" w:rsidRPr="00184D7D" w:rsidRDefault="00184474" w:rsidP="00BB6D3E">
            <w:pPr>
              <w:rPr>
                <w:sz w:val="18"/>
                <w:szCs w:val="18"/>
                <w:u w:val="single"/>
              </w:rPr>
            </w:pPr>
            <w:r w:rsidRPr="00184D7D">
              <w:rPr>
                <w:sz w:val="18"/>
                <w:szCs w:val="18"/>
                <w:u w:val="single"/>
              </w:rPr>
              <w:t>99</w:t>
            </w:r>
          </w:p>
        </w:tc>
      </w:tr>
      <w:tr w:rsidR="00370396" w:rsidRPr="00184D7D" w14:paraId="47ED8A62" w14:textId="77777777" w:rsidTr="00764059">
        <w:trPr>
          <w:trHeight w:hRule="exact" w:val="285"/>
        </w:trPr>
        <w:tc>
          <w:tcPr>
            <w:tcW w:w="1606" w:type="dxa"/>
            <w:gridSpan w:val="2"/>
          </w:tcPr>
          <w:p w14:paraId="2D5185AA" w14:textId="77777777" w:rsidR="00370396" w:rsidRPr="00184D7D" w:rsidRDefault="00370396" w:rsidP="00BB6D3E">
            <w:pPr>
              <w:rPr>
                <w:sz w:val="18"/>
                <w:szCs w:val="18"/>
              </w:rPr>
            </w:pPr>
            <w:r w:rsidRPr="00184D7D">
              <w:rPr>
                <w:sz w:val="18"/>
                <w:szCs w:val="18"/>
              </w:rPr>
              <w:t>Grading System:</w:t>
            </w:r>
          </w:p>
        </w:tc>
        <w:tc>
          <w:tcPr>
            <w:tcW w:w="1989" w:type="dxa"/>
            <w:gridSpan w:val="4"/>
            <w:vAlign w:val="center"/>
          </w:tcPr>
          <w:p w14:paraId="2B8199A9" w14:textId="2E742C46" w:rsidR="00370396" w:rsidRPr="00184D7D" w:rsidRDefault="00370396" w:rsidP="00175CEA">
            <w:pPr>
              <w:rPr>
                <w:sz w:val="18"/>
                <w:szCs w:val="18"/>
              </w:rPr>
            </w:pPr>
            <w:r w:rsidRPr="00184D7D">
              <w:rPr>
                <w:sz w:val="18"/>
                <w:szCs w:val="18"/>
              </w:rPr>
              <w:t xml:space="preserve">Letter Grade </w:t>
            </w:r>
            <w:r w:rsidR="000948F8">
              <w:rPr>
                <w:sz w:val="18"/>
                <w:szCs w:val="18"/>
              </w:rPr>
              <w:t xml:space="preserve"> </w:t>
            </w:r>
            <w:r w:rsidR="00184474" w:rsidRPr="00184D7D">
              <w:rPr>
                <w:sz w:val="18"/>
                <w:szCs w:val="18"/>
                <w:u w:val="single"/>
              </w:rPr>
              <w:t>X</w:t>
            </w:r>
            <w:r w:rsidR="000948F8">
              <w:rPr>
                <w:sz w:val="18"/>
                <w:szCs w:val="18"/>
                <w:u w:val="single"/>
              </w:rPr>
              <w:t xml:space="preserve"> </w:t>
            </w:r>
          </w:p>
        </w:tc>
        <w:tc>
          <w:tcPr>
            <w:tcW w:w="2306" w:type="dxa"/>
            <w:gridSpan w:val="6"/>
            <w:vAlign w:val="center"/>
          </w:tcPr>
          <w:p w14:paraId="25F0A623" w14:textId="77777777" w:rsidR="00370396" w:rsidRPr="00184D7D" w:rsidRDefault="00370396" w:rsidP="00175CEA">
            <w:pPr>
              <w:rPr>
                <w:sz w:val="18"/>
                <w:szCs w:val="18"/>
              </w:rPr>
            </w:pPr>
            <w:r w:rsidRPr="00184D7D">
              <w:rPr>
                <w:sz w:val="18"/>
                <w:szCs w:val="18"/>
              </w:rPr>
              <w:t xml:space="preserve">Pass/Fail </w:t>
            </w:r>
            <w:r w:rsidR="00175CEA" w:rsidRPr="00184D7D">
              <w:rPr>
                <w:sz w:val="18"/>
                <w:szCs w:val="18"/>
                <w:u w:val="single"/>
              </w:rPr>
              <w:fldChar w:fldCharType="begin">
                <w:ffData>
                  <w:name w:val="Text77"/>
                  <w:enabled/>
                  <w:calcOnExit w:val="0"/>
                  <w:textInput/>
                </w:ffData>
              </w:fldChar>
            </w:r>
            <w:bookmarkStart w:id="18" w:name="Text77"/>
            <w:r w:rsidR="00175CEA" w:rsidRPr="00184D7D">
              <w:rPr>
                <w:sz w:val="18"/>
                <w:szCs w:val="18"/>
                <w:u w:val="single"/>
              </w:rPr>
              <w:instrText xml:space="preserve"> FORMTEXT </w:instrText>
            </w:r>
            <w:r w:rsidR="00175CEA" w:rsidRPr="00184D7D">
              <w:rPr>
                <w:sz w:val="18"/>
                <w:szCs w:val="18"/>
                <w:u w:val="single"/>
              </w:rPr>
            </w:r>
            <w:r w:rsidR="00175CEA" w:rsidRPr="00184D7D">
              <w:rPr>
                <w:sz w:val="18"/>
                <w:szCs w:val="18"/>
                <w:u w:val="single"/>
              </w:rPr>
              <w:fldChar w:fldCharType="separate"/>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sz w:val="18"/>
                <w:szCs w:val="18"/>
                <w:u w:val="single"/>
              </w:rPr>
              <w:fldChar w:fldCharType="end"/>
            </w:r>
            <w:bookmarkEnd w:id="18"/>
          </w:p>
        </w:tc>
        <w:tc>
          <w:tcPr>
            <w:tcW w:w="1564" w:type="dxa"/>
            <w:gridSpan w:val="5"/>
            <w:vAlign w:val="center"/>
          </w:tcPr>
          <w:p w14:paraId="1C2259F8" w14:textId="77777777" w:rsidR="00370396" w:rsidRPr="00184D7D" w:rsidRDefault="00370396" w:rsidP="00BB6D3E">
            <w:pPr>
              <w:rPr>
                <w:sz w:val="18"/>
                <w:szCs w:val="18"/>
              </w:rPr>
            </w:pPr>
            <w:r w:rsidRPr="00184D7D">
              <w:rPr>
                <w:sz w:val="18"/>
                <w:szCs w:val="18"/>
              </w:rPr>
              <w:t>Final Exam:</w:t>
            </w:r>
            <w:r w:rsidR="00C418AE" w:rsidRPr="00184D7D">
              <w:rPr>
                <w:sz w:val="18"/>
                <w:szCs w:val="18"/>
              </w:rPr>
              <w:t>**</w:t>
            </w:r>
          </w:p>
        </w:tc>
        <w:tc>
          <w:tcPr>
            <w:tcW w:w="2180" w:type="dxa"/>
            <w:gridSpan w:val="7"/>
            <w:vAlign w:val="center"/>
          </w:tcPr>
          <w:p w14:paraId="6CE23CFB" w14:textId="63818B23" w:rsidR="00370396" w:rsidRPr="00184D7D" w:rsidRDefault="00370396" w:rsidP="00175CEA">
            <w:pPr>
              <w:rPr>
                <w:sz w:val="18"/>
                <w:szCs w:val="18"/>
              </w:rPr>
            </w:pPr>
            <w:r w:rsidRPr="00184D7D">
              <w:rPr>
                <w:sz w:val="18"/>
                <w:szCs w:val="18"/>
              </w:rPr>
              <w:t xml:space="preserve">Yes </w:t>
            </w:r>
            <w:r w:rsidR="00184474" w:rsidRPr="00184D7D">
              <w:rPr>
                <w:sz w:val="18"/>
                <w:szCs w:val="18"/>
                <w:u w:val="single"/>
              </w:rPr>
              <w:t>X</w:t>
            </w:r>
          </w:p>
        </w:tc>
        <w:tc>
          <w:tcPr>
            <w:tcW w:w="1865" w:type="dxa"/>
            <w:gridSpan w:val="7"/>
            <w:vAlign w:val="center"/>
          </w:tcPr>
          <w:p w14:paraId="3E4A6ABC" w14:textId="77777777" w:rsidR="00370396" w:rsidRPr="00184D7D" w:rsidRDefault="00370396" w:rsidP="00175CEA">
            <w:pPr>
              <w:rPr>
                <w:sz w:val="18"/>
                <w:szCs w:val="18"/>
              </w:rPr>
            </w:pPr>
            <w:r w:rsidRPr="00184D7D">
              <w:rPr>
                <w:sz w:val="18"/>
                <w:szCs w:val="18"/>
              </w:rPr>
              <w:t xml:space="preserve">No </w:t>
            </w:r>
            <w:r w:rsidR="00175CEA" w:rsidRPr="00184D7D">
              <w:rPr>
                <w:sz w:val="18"/>
                <w:szCs w:val="18"/>
                <w:u w:val="single"/>
              </w:rPr>
              <w:fldChar w:fldCharType="begin">
                <w:ffData>
                  <w:name w:val="Text79"/>
                  <w:enabled/>
                  <w:calcOnExit w:val="0"/>
                  <w:textInput/>
                </w:ffData>
              </w:fldChar>
            </w:r>
            <w:bookmarkStart w:id="19" w:name="Text79"/>
            <w:r w:rsidR="00175CEA" w:rsidRPr="00184D7D">
              <w:rPr>
                <w:sz w:val="18"/>
                <w:szCs w:val="18"/>
                <w:u w:val="single"/>
              </w:rPr>
              <w:instrText xml:space="preserve"> FORMTEXT </w:instrText>
            </w:r>
            <w:r w:rsidR="00175CEA" w:rsidRPr="00184D7D">
              <w:rPr>
                <w:sz w:val="18"/>
                <w:szCs w:val="18"/>
                <w:u w:val="single"/>
              </w:rPr>
            </w:r>
            <w:r w:rsidR="00175CEA" w:rsidRPr="00184D7D">
              <w:rPr>
                <w:sz w:val="18"/>
                <w:szCs w:val="18"/>
                <w:u w:val="single"/>
              </w:rPr>
              <w:fldChar w:fldCharType="separate"/>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sz w:val="18"/>
                <w:szCs w:val="18"/>
                <w:u w:val="single"/>
              </w:rPr>
              <w:fldChar w:fldCharType="end"/>
            </w:r>
            <w:bookmarkEnd w:id="19"/>
          </w:p>
        </w:tc>
      </w:tr>
      <w:tr w:rsidR="00370396" w:rsidRPr="00184D7D" w14:paraId="5A33B013" w14:textId="77777777" w:rsidTr="000B62F9">
        <w:trPr>
          <w:gridAfter w:val="1"/>
          <w:wAfter w:w="16" w:type="dxa"/>
          <w:trHeight w:hRule="exact" w:val="258"/>
        </w:trPr>
        <w:tc>
          <w:tcPr>
            <w:tcW w:w="11494" w:type="dxa"/>
            <w:gridSpan w:val="30"/>
          </w:tcPr>
          <w:p w14:paraId="7EE2B481" w14:textId="77777777" w:rsidR="00370396" w:rsidRPr="00184D7D" w:rsidRDefault="00C418AE" w:rsidP="00C418AE">
            <w:pPr>
              <w:jc w:val="center"/>
              <w:rPr>
                <w:sz w:val="18"/>
                <w:szCs w:val="18"/>
              </w:rPr>
            </w:pPr>
            <w:r w:rsidRPr="00184D7D">
              <w:rPr>
                <w:sz w:val="18"/>
                <w:szCs w:val="18"/>
              </w:rPr>
              <w:t>**</w:t>
            </w:r>
            <w:r w:rsidR="00370396" w:rsidRPr="00184D7D">
              <w:rPr>
                <w:sz w:val="18"/>
                <w:szCs w:val="18"/>
              </w:rPr>
              <w:t>(</w:t>
            </w:r>
            <w:r w:rsidR="00370396" w:rsidRPr="00184D7D">
              <w:rPr>
                <w:b/>
                <w:sz w:val="18"/>
                <w:szCs w:val="18"/>
              </w:rPr>
              <w:t>Attach justification if the proposed course will not hold a final exam during examination week.)</w:t>
            </w:r>
            <w:r w:rsidRPr="00184D7D">
              <w:rPr>
                <w:b/>
                <w:sz w:val="18"/>
                <w:szCs w:val="18"/>
              </w:rPr>
              <w:t>**</w:t>
            </w:r>
          </w:p>
        </w:tc>
      </w:tr>
      <w:tr w:rsidR="00BB6D3E" w:rsidRPr="00184D7D" w14:paraId="374900BE" w14:textId="77777777" w:rsidTr="000948F8">
        <w:trPr>
          <w:gridAfter w:val="1"/>
          <w:wAfter w:w="16" w:type="dxa"/>
          <w:trHeight w:hRule="exact" w:val="3102"/>
        </w:trPr>
        <w:tc>
          <w:tcPr>
            <w:tcW w:w="11494" w:type="dxa"/>
            <w:gridSpan w:val="30"/>
            <w:vAlign w:val="center"/>
          </w:tcPr>
          <w:p w14:paraId="0BF6A272" w14:textId="77777777" w:rsidR="00BB6D3E" w:rsidRPr="00184D7D" w:rsidRDefault="00BB6D3E" w:rsidP="00BB6D3E">
            <w:pPr>
              <w:rPr>
                <w:b/>
                <w:sz w:val="18"/>
                <w:szCs w:val="18"/>
                <w:u w:val="single"/>
              </w:rPr>
            </w:pPr>
            <w:r w:rsidRPr="00184D7D">
              <w:rPr>
                <w:b/>
                <w:sz w:val="18"/>
                <w:szCs w:val="18"/>
                <w:u w:val="single"/>
              </w:rPr>
              <w:t xml:space="preserve">Course Description: </w:t>
            </w:r>
          </w:p>
          <w:p w14:paraId="3948F27E" w14:textId="1DF29660" w:rsidR="00BB6D3E" w:rsidRPr="00184D7D" w:rsidRDefault="006D33C4" w:rsidP="00BB6D3E">
            <w:pPr>
              <w:rPr>
                <w:b/>
                <w:i/>
                <w:sz w:val="18"/>
                <w:szCs w:val="18"/>
                <w:u w:val="single"/>
              </w:rPr>
            </w:pPr>
            <w:r w:rsidRPr="00184D7D">
              <w:rPr>
                <w:b/>
                <w:sz w:val="18"/>
                <w:szCs w:val="18"/>
                <w:u w:val="single"/>
              </w:rPr>
              <w:t xml:space="preserve">(Concise catalog statement exactly as you wish it to appear in the </w:t>
            </w:r>
            <w:r w:rsidRPr="00184D7D">
              <w:rPr>
                <w:b/>
                <w:i/>
                <w:sz w:val="18"/>
                <w:szCs w:val="18"/>
                <w:u w:val="single"/>
              </w:rPr>
              <w:t>General Catalog</w:t>
            </w:r>
          </w:p>
          <w:p w14:paraId="3E8B9880" w14:textId="77777777" w:rsidR="00BB6D3E" w:rsidRPr="00184D7D" w:rsidRDefault="00BB6D3E" w:rsidP="00BB6D3E">
            <w:pPr>
              <w:rPr>
                <w:sz w:val="18"/>
                <w:szCs w:val="18"/>
              </w:rPr>
            </w:pPr>
          </w:p>
          <w:p w14:paraId="20E5BFCA" w14:textId="77777777" w:rsidR="000948F8" w:rsidRPr="000948F8" w:rsidRDefault="000948F8" w:rsidP="000948F8">
            <w:pPr>
              <w:rPr>
                <w:sz w:val="20"/>
                <w:szCs w:val="20"/>
              </w:rPr>
            </w:pPr>
            <w:r w:rsidRPr="000948F8">
              <w:rPr>
                <w:sz w:val="20"/>
                <w:szCs w:val="20"/>
              </w:rPr>
              <w:t>Math 7382 Introduction to Applied Mathematics (3)</w:t>
            </w:r>
          </w:p>
          <w:p w14:paraId="28FB6DB1" w14:textId="77777777" w:rsidR="000948F8" w:rsidRPr="000948F8" w:rsidRDefault="000948F8" w:rsidP="000948F8">
            <w:pPr>
              <w:rPr>
                <w:sz w:val="20"/>
                <w:szCs w:val="20"/>
              </w:rPr>
            </w:pPr>
          </w:p>
          <w:p w14:paraId="6A9E48D8" w14:textId="09433EEA" w:rsidR="000948F8" w:rsidRDefault="000948F8" w:rsidP="000948F8">
            <w:proofErr w:type="spellStart"/>
            <w:r w:rsidRPr="000948F8">
              <w:rPr>
                <w:i/>
                <w:iCs/>
                <w:sz w:val="20"/>
                <w:szCs w:val="20"/>
              </w:rPr>
              <w:t>Prereq</w:t>
            </w:r>
            <w:proofErr w:type="spellEnd"/>
            <w:r w:rsidR="00EF32F0">
              <w:rPr>
                <w:i/>
                <w:iCs/>
                <w:sz w:val="20"/>
                <w:szCs w:val="20"/>
              </w:rPr>
              <w:t>.: Credit</w:t>
            </w:r>
            <w:r w:rsidRPr="000948F8">
              <w:rPr>
                <w:i/>
                <w:iCs/>
                <w:sz w:val="20"/>
                <w:szCs w:val="20"/>
              </w:rPr>
              <w:t xml:space="preserve"> or </w:t>
            </w:r>
            <w:r w:rsidR="00EF32F0">
              <w:rPr>
                <w:i/>
                <w:iCs/>
                <w:sz w:val="20"/>
                <w:szCs w:val="20"/>
              </w:rPr>
              <w:t>registration in</w:t>
            </w:r>
            <w:r w:rsidRPr="000948F8">
              <w:rPr>
                <w:i/>
                <w:iCs/>
                <w:sz w:val="20"/>
                <w:szCs w:val="20"/>
              </w:rPr>
              <w:t xml:space="preserve"> Math 7311.</w:t>
            </w:r>
            <w:r w:rsidRPr="000948F8">
              <w:rPr>
                <w:sz w:val="20"/>
                <w:szCs w:val="20"/>
              </w:rPr>
              <w:t xml:space="preserve">  </w:t>
            </w:r>
            <w:r w:rsidRPr="000948F8">
              <w:rPr>
                <w:rFonts w:asciiTheme="majorBidi" w:hAnsiTheme="majorBidi" w:cstheme="majorBidi"/>
                <w:color w:val="000000"/>
                <w:sz w:val="22"/>
                <w:szCs w:val="22"/>
              </w:rPr>
              <w:t>This course gives an overview of the modeling and analysis of the equations of mathematical physics, such as electromagnetics, fluids, elasticity, acoustics, quantum mechanics, etc.  It serves as a fundamental course in Applied Mathematics that gives a balance of breadth and rigor in developing mathematical analysis tools, such as measure theory, function</w:t>
            </w:r>
            <w:r w:rsidR="00BC39FE">
              <w:rPr>
                <w:rFonts w:asciiTheme="majorBidi" w:hAnsiTheme="majorBidi" w:cstheme="majorBidi"/>
                <w:color w:val="000000"/>
                <w:sz w:val="22"/>
                <w:szCs w:val="22"/>
              </w:rPr>
              <w:t xml:space="preserve"> spaces</w:t>
            </w:r>
            <w:r w:rsidRPr="000948F8">
              <w:rPr>
                <w:rFonts w:asciiTheme="majorBidi" w:hAnsiTheme="majorBidi" w:cstheme="majorBidi"/>
                <w:color w:val="000000"/>
                <w:sz w:val="22"/>
                <w:szCs w:val="22"/>
              </w:rPr>
              <w:t>,</w:t>
            </w:r>
            <w:r w:rsidR="00BC39FE">
              <w:rPr>
                <w:rFonts w:asciiTheme="majorBidi" w:hAnsiTheme="majorBidi" w:cstheme="majorBidi"/>
                <w:color w:val="000000"/>
                <w:sz w:val="22"/>
                <w:szCs w:val="22"/>
              </w:rPr>
              <w:t xml:space="preserve"> Fourier analysis,</w:t>
            </w:r>
            <w:r w:rsidRPr="000948F8">
              <w:rPr>
                <w:rFonts w:asciiTheme="majorBidi" w:hAnsiTheme="majorBidi" w:cstheme="majorBidi"/>
                <w:color w:val="000000"/>
                <w:sz w:val="22"/>
                <w:szCs w:val="22"/>
              </w:rPr>
              <w:t xml:space="preserve"> operator theory, and variational principles, for understanding many differential and integral equations of physics.</w:t>
            </w:r>
          </w:p>
          <w:p w14:paraId="50ABF9D0" w14:textId="555D7450" w:rsidR="000948F8" w:rsidRPr="000948F8" w:rsidRDefault="000948F8" w:rsidP="000948F8">
            <w:pPr>
              <w:rPr>
                <w:sz w:val="20"/>
                <w:szCs w:val="20"/>
              </w:rPr>
            </w:pPr>
          </w:p>
          <w:p w14:paraId="0C664058" w14:textId="77777777" w:rsidR="00BB6D3E" w:rsidRPr="00184D7D" w:rsidRDefault="00BB6D3E" w:rsidP="00BB6D3E">
            <w:pPr>
              <w:rPr>
                <w:sz w:val="18"/>
                <w:szCs w:val="18"/>
              </w:rPr>
            </w:pPr>
          </w:p>
          <w:p w14:paraId="49BF1B47" w14:textId="77777777" w:rsidR="00BB6D3E" w:rsidRPr="00184D7D" w:rsidRDefault="00BB6D3E" w:rsidP="00BB6D3E">
            <w:pPr>
              <w:rPr>
                <w:sz w:val="18"/>
                <w:szCs w:val="18"/>
              </w:rPr>
            </w:pPr>
          </w:p>
          <w:p w14:paraId="43864C2F" w14:textId="77777777" w:rsidR="00BB6D3E" w:rsidRPr="00184D7D" w:rsidRDefault="00BB6D3E" w:rsidP="00BB6D3E">
            <w:pPr>
              <w:rPr>
                <w:sz w:val="18"/>
                <w:szCs w:val="18"/>
              </w:rPr>
            </w:pPr>
          </w:p>
          <w:p w14:paraId="1225754D" w14:textId="77777777" w:rsidR="00BB6D3E" w:rsidRPr="00184D7D" w:rsidRDefault="00BB6D3E" w:rsidP="00BB6D3E">
            <w:pPr>
              <w:rPr>
                <w:sz w:val="18"/>
                <w:szCs w:val="18"/>
              </w:rPr>
            </w:pPr>
          </w:p>
          <w:p w14:paraId="4211D6BA" w14:textId="77777777" w:rsidR="00BB6D3E" w:rsidRPr="00184D7D" w:rsidRDefault="00BB6D3E" w:rsidP="00BB6D3E">
            <w:pPr>
              <w:rPr>
                <w:sz w:val="18"/>
                <w:szCs w:val="18"/>
              </w:rPr>
            </w:pPr>
          </w:p>
          <w:p w14:paraId="4167698C" w14:textId="77777777" w:rsidR="00BB6D3E" w:rsidRPr="00184D7D" w:rsidRDefault="00BB6D3E" w:rsidP="00BB6D3E">
            <w:pPr>
              <w:rPr>
                <w:sz w:val="18"/>
                <w:szCs w:val="18"/>
              </w:rPr>
            </w:pPr>
          </w:p>
        </w:tc>
      </w:tr>
    </w:tbl>
    <w:p w14:paraId="06AE4D8C" w14:textId="77777777" w:rsidR="00A77A43" w:rsidRPr="00184D7D" w:rsidRDefault="00A77A43" w:rsidP="00B53E21">
      <w:pPr>
        <w:widowControl w:val="0"/>
        <w:rPr>
          <w:rFonts w:ascii="Arial" w:hAnsi="Arial" w:cs="Arial"/>
          <w:b/>
          <w:sz w:val="18"/>
          <w:szCs w:val="18"/>
          <w:highlight w:val="yellow"/>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4452"/>
        <w:gridCol w:w="4453"/>
        <w:gridCol w:w="1012"/>
        <w:gridCol w:w="1462"/>
      </w:tblGrid>
      <w:tr w:rsidR="00370396" w:rsidRPr="00184D7D" w14:paraId="563C6728" w14:textId="77777777" w:rsidTr="0021648A">
        <w:trPr>
          <w:trHeight w:hRule="exact" w:val="288"/>
        </w:trPr>
        <w:tc>
          <w:tcPr>
            <w:tcW w:w="11379" w:type="dxa"/>
            <w:gridSpan w:val="4"/>
            <w:shd w:val="clear" w:color="auto" w:fill="D9D9D9" w:themeFill="background1" w:themeFillShade="D9"/>
            <w:vAlign w:val="center"/>
          </w:tcPr>
          <w:p w14:paraId="67E1A323" w14:textId="77777777" w:rsidR="00370396" w:rsidRPr="00184D7D" w:rsidRDefault="00370396" w:rsidP="0021648A">
            <w:pPr>
              <w:pStyle w:val="Heading1"/>
              <w:rPr>
                <w:szCs w:val="18"/>
              </w:rPr>
            </w:pPr>
            <w:r w:rsidRPr="00184D7D">
              <w:rPr>
                <w:szCs w:val="18"/>
              </w:rPr>
              <w:t>Budget Impact (iF ANSWER TO ANY QUESTION IS “YES”, ATTACH EXPLANATION.</w:t>
            </w:r>
          </w:p>
        </w:tc>
      </w:tr>
      <w:tr w:rsidR="00370396" w:rsidRPr="00184D7D" w14:paraId="7C3C64DC" w14:textId="77777777" w:rsidTr="00C418AE">
        <w:trPr>
          <w:trHeight w:hRule="exact" w:val="231"/>
        </w:trPr>
        <w:tc>
          <w:tcPr>
            <w:tcW w:w="8905" w:type="dxa"/>
            <w:gridSpan w:val="2"/>
            <w:vAlign w:val="center"/>
          </w:tcPr>
          <w:p w14:paraId="664E4385" w14:textId="77777777" w:rsidR="00370396" w:rsidRPr="00184D7D" w:rsidRDefault="00370396" w:rsidP="0021648A">
            <w:pPr>
              <w:rPr>
                <w:sz w:val="18"/>
                <w:szCs w:val="18"/>
              </w:rPr>
            </w:pPr>
            <w:r w:rsidRPr="00184D7D">
              <w:rPr>
                <w:sz w:val="18"/>
                <w:szCs w:val="18"/>
              </w:rPr>
              <w:t>If this course is approved, will additional staff be needed?</w:t>
            </w:r>
          </w:p>
        </w:tc>
        <w:tc>
          <w:tcPr>
            <w:tcW w:w="1012" w:type="dxa"/>
            <w:vAlign w:val="center"/>
          </w:tcPr>
          <w:p w14:paraId="638124EC" w14:textId="77777777" w:rsidR="00370396" w:rsidRPr="00184D7D" w:rsidRDefault="00370396" w:rsidP="00175CEA">
            <w:pPr>
              <w:rPr>
                <w:sz w:val="18"/>
                <w:szCs w:val="18"/>
              </w:rPr>
            </w:pPr>
            <w:r w:rsidRPr="00184D7D">
              <w:rPr>
                <w:sz w:val="18"/>
                <w:szCs w:val="18"/>
              </w:rPr>
              <w:t xml:space="preserve">Yes </w:t>
            </w:r>
            <w:r w:rsidR="00175CEA" w:rsidRPr="00184D7D">
              <w:rPr>
                <w:sz w:val="18"/>
                <w:szCs w:val="18"/>
                <w:u w:val="single"/>
              </w:rPr>
              <w:fldChar w:fldCharType="begin">
                <w:ffData>
                  <w:name w:val="Text80"/>
                  <w:enabled/>
                  <w:calcOnExit w:val="0"/>
                  <w:textInput/>
                </w:ffData>
              </w:fldChar>
            </w:r>
            <w:bookmarkStart w:id="20" w:name="Text80"/>
            <w:r w:rsidR="00175CEA" w:rsidRPr="00184D7D">
              <w:rPr>
                <w:sz w:val="18"/>
                <w:szCs w:val="18"/>
                <w:u w:val="single"/>
              </w:rPr>
              <w:instrText xml:space="preserve"> FORMTEXT </w:instrText>
            </w:r>
            <w:r w:rsidR="00175CEA" w:rsidRPr="00184D7D">
              <w:rPr>
                <w:sz w:val="18"/>
                <w:szCs w:val="18"/>
                <w:u w:val="single"/>
              </w:rPr>
            </w:r>
            <w:r w:rsidR="00175CEA" w:rsidRPr="00184D7D">
              <w:rPr>
                <w:sz w:val="18"/>
                <w:szCs w:val="18"/>
                <w:u w:val="single"/>
              </w:rPr>
              <w:fldChar w:fldCharType="separate"/>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sz w:val="18"/>
                <w:szCs w:val="18"/>
                <w:u w:val="single"/>
              </w:rPr>
              <w:fldChar w:fldCharType="end"/>
            </w:r>
            <w:bookmarkEnd w:id="20"/>
          </w:p>
        </w:tc>
        <w:tc>
          <w:tcPr>
            <w:tcW w:w="1462" w:type="dxa"/>
            <w:vAlign w:val="center"/>
          </w:tcPr>
          <w:p w14:paraId="6C72693E" w14:textId="762867F7" w:rsidR="00370396" w:rsidRPr="00184D7D" w:rsidRDefault="00370396" w:rsidP="00175CEA">
            <w:pPr>
              <w:rPr>
                <w:sz w:val="18"/>
                <w:szCs w:val="18"/>
              </w:rPr>
            </w:pPr>
            <w:r w:rsidRPr="00184D7D">
              <w:rPr>
                <w:sz w:val="18"/>
                <w:szCs w:val="18"/>
              </w:rPr>
              <w:t>No</w:t>
            </w:r>
            <w:r w:rsidR="00184474" w:rsidRPr="00184D7D">
              <w:rPr>
                <w:sz w:val="18"/>
                <w:szCs w:val="18"/>
              </w:rPr>
              <w:t xml:space="preserve"> X</w:t>
            </w:r>
          </w:p>
        </w:tc>
      </w:tr>
      <w:tr w:rsidR="00370396" w:rsidRPr="00184D7D" w14:paraId="56A46957" w14:textId="77777777" w:rsidTr="00370396">
        <w:trPr>
          <w:trHeight w:hRule="exact" w:val="249"/>
        </w:trPr>
        <w:tc>
          <w:tcPr>
            <w:tcW w:w="8905" w:type="dxa"/>
            <w:gridSpan w:val="2"/>
            <w:vAlign w:val="center"/>
          </w:tcPr>
          <w:p w14:paraId="33F63725" w14:textId="77777777" w:rsidR="00370396" w:rsidRPr="00184D7D" w:rsidRDefault="00370396" w:rsidP="0021648A">
            <w:pPr>
              <w:rPr>
                <w:sz w:val="18"/>
                <w:szCs w:val="18"/>
              </w:rPr>
            </w:pPr>
            <w:r w:rsidRPr="00184D7D">
              <w:rPr>
                <w:sz w:val="18"/>
                <w:szCs w:val="18"/>
              </w:rPr>
              <w:t>Will additional space, equipment, special library materials or other major expense be involved?</w:t>
            </w:r>
          </w:p>
        </w:tc>
        <w:tc>
          <w:tcPr>
            <w:tcW w:w="1012" w:type="dxa"/>
            <w:vAlign w:val="center"/>
          </w:tcPr>
          <w:p w14:paraId="07AE5D96" w14:textId="77777777" w:rsidR="00370396" w:rsidRPr="00184D7D" w:rsidRDefault="00370396" w:rsidP="00175CEA">
            <w:pPr>
              <w:rPr>
                <w:sz w:val="18"/>
                <w:szCs w:val="18"/>
              </w:rPr>
            </w:pPr>
            <w:r w:rsidRPr="00184D7D">
              <w:rPr>
                <w:sz w:val="18"/>
                <w:szCs w:val="18"/>
              </w:rPr>
              <w:t xml:space="preserve">Yes </w:t>
            </w:r>
            <w:r w:rsidR="00175CEA" w:rsidRPr="00184D7D">
              <w:rPr>
                <w:sz w:val="18"/>
                <w:szCs w:val="18"/>
                <w:u w:val="single"/>
              </w:rPr>
              <w:fldChar w:fldCharType="begin">
                <w:ffData>
                  <w:name w:val="Text81"/>
                  <w:enabled/>
                  <w:calcOnExit w:val="0"/>
                  <w:textInput/>
                </w:ffData>
              </w:fldChar>
            </w:r>
            <w:bookmarkStart w:id="21" w:name="Text81"/>
            <w:r w:rsidR="00175CEA" w:rsidRPr="00184D7D">
              <w:rPr>
                <w:sz w:val="18"/>
                <w:szCs w:val="18"/>
                <w:u w:val="single"/>
              </w:rPr>
              <w:instrText xml:space="preserve"> FORMTEXT </w:instrText>
            </w:r>
            <w:r w:rsidR="00175CEA" w:rsidRPr="00184D7D">
              <w:rPr>
                <w:sz w:val="18"/>
                <w:szCs w:val="18"/>
                <w:u w:val="single"/>
              </w:rPr>
            </w:r>
            <w:r w:rsidR="00175CEA" w:rsidRPr="00184D7D">
              <w:rPr>
                <w:sz w:val="18"/>
                <w:szCs w:val="18"/>
                <w:u w:val="single"/>
              </w:rPr>
              <w:fldChar w:fldCharType="separate"/>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noProof/>
                <w:sz w:val="18"/>
                <w:szCs w:val="18"/>
                <w:u w:val="single"/>
              </w:rPr>
              <w:t> </w:t>
            </w:r>
            <w:r w:rsidR="00175CEA" w:rsidRPr="00184D7D">
              <w:rPr>
                <w:sz w:val="18"/>
                <w:szCs w:val="18"/>
                <w:u w:val="single"/>
              </w:rPr>
              <w:fldChar w:fldCharType="end"/>
            </w:r>
            <w:bookmarkEnd w:id="21"/>
          </w:p>
        </w:tc>
        <w:tc>
          <w:tcPr>
            <w:tcW w:w="1462" w:type="dxa"/>
            <w:vAlign w:val="center"/>
          </w:tcPr>
          <w:p w14:paraId="4749007C" w14:textId="5A4CC742" w:rsidR="00370396" w:rsidRPr="00184D7D" w:rsidRDefault="00370396" w:rsidP="00175CEA">
            <w:pPr>
              <w:rPr>
                <w:sz w:val="18"/>
                <w:szCs w:val="18"/>
              </w:rPr>
            </w:pPr>
            <w:r w:rsidRPr="00184D7D">
              <w:rPr>
                <w:sz w:val="18"/>
                <w:szCs w:val="18"/>
              </w:rPr>
              <w:t xml:space="preserve">No </w:t>
            </w:r>
            <w:r w:rsidR="00184474" w:rsidRPr="00184D7D">
              <w:rPr>
                <w:sz w:val="18"/>
                <w:szCs w:val="18"/>
                <w:u w:val="single"/>
              </w:rPr>
              <w:t>X</w:t>
            </w:r>
          </w:p>
        </w:tc>
      </w:tr>
      <w:tr w:rsidR="00370396" w:rsidRPr="00184D7D" w14:paraId="3094C997" w14:textId="77777777" w:rsidTr="006F77DA">
        <w:trPr>
          <w:trHeight w:hRule="exact" w:val="267"/>
        </w:trPr>
        <w:tc>
          <w:tcPr>
            <w:tcW w:w="4452" w:type="dxa"/>
            <w:vAlign w:val="center"/>
          </w:tcPr>
          <w:p w14:paraId="7C6A15B4" w14:textId="77777777" w:rsidR="00370396" w:rsidRPr="00184D7D" w:rsidRDefault="00370396" w:rsidP="0021648A">
            <w:pPr>
              <w:rPr>
                <w:sz w:val="18"/>
                <w:szCs w:val="18"/>
              </w:rPr>
            </w:pPr>
            <w:r w:rsidRPr="00184D7D">
              <w:rPr>
                <w:sz w:val="18"/>
                <w:szCs w:val="18"/>
              </w:rPr>
              <w:t>Academic Affairs Approval:</w:t>
            </w:r>
          </w:p>
        </w:tc>
        <w:tc>
          <w:tcPr>
            <w:tcW w:w="4453" w:type="dxa"/>
            <w:vAlign w:val="center"/>
          </w:tcPr>
          <w:p w14:paraId="0CCF9833" w14:textId="77777777" w:rsidR="00370396" w:rsidRPr="00184D7D" w:rsidRDefault="00370396" w:rsidP="0021648A">
            <w:pPr>
              <w:rPr>
                <w:sz w:val="18"/>
                <w:szCs w:val="18"/>
              </w:rPr>
            </w:pPr>
            <w:r w:rsidRPr="00184D7D">
              <w:rPr>
                <w:sz w:val="18"/>
                <w:szCs w:val="18"/>
              </w:rPr>
              <w:fldChar w:fldCharType="begin">
                <w:ffData>
                  <w:name w:val="Text68"/>
                  <w:enabled/>
                  <w:calcOnExit w:val="0"/>
                  <w:textInput/>
                </w:ffData>
              </w:fldChar>
            </w:r>
            <w:bookmarkStart w:id="22" w:name="Text68"/>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22"/>
            <w:r w:rsidRPr="00184D7D">
              <w:rPr>
                <w:sz w:val="18"/>
                <w:szCs w:val="18"/>
              </w:rPr>
              <w:t xml:space="preserve"> </w:t>
            </w:r>
          </w:p>
        </w:tc>
        <w:tc>
          <w:tcPr>
            <w:tcW w:w="2474" w:type="dxa"/>
            <w:gridSpan w:val="2"/>
            <w:vAlign w:val="center"/>
          </w:tcPr>
          <w:p w14:paraId="130E8F1B" w14:textId="77777777" w:rsidR="00370396" w:rsidRPr="00184D7D" w:rsidRDefault="00370396" w:rsidP="0021648A">
            <w:pPr>
              <w:rPr>
                <w:sz w:val="18"/>
                <w:szCs w:val="18"/>
              </w:rPr>
            </w:pPr>
            <w:r w:rsidRPr="00184D7D">
              <w:rPr>
                <w:sz w:val="18"/>
                <w:szCs w:val="18"/>
              </w:rPr>
              <w:fldChar w:fldCharType="begin">
                <w:ffData>
                  <w:name w:val="Text67"/>
                  <w:enabled/>
                  <w:calcOnExit w:val="0"/>
                  <w:textInput/>
                </w:ffData>
              </w:fldChar>
            </w:r>
            <w:bookmarkStart w:id="23" w:name="Text67"/>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23"/>
            <w:r w:rsidRPr="00184D7D">
              <w:rPr>
                <w:sz w:val="18"/>
                <w:szCs w:val="18"/>
              </w:rPr>
              <w:t xml:space="preserve">                            (Date)</w:t>
            </w:r>
          </w:p>
        </w:tc>
      </w:tr>
      <w:tr w:rsidR="00370396" w:rsidRPr="00184D7D" w14:paraId="543E2E16" w14:textId="77777777" w:rsidTr="00C418AE">
        <w:trPr>
          <w:trHeight w:hRule="exact" w:val="285"/>
        </w:trPr>
        <w:tc>
          <w:tcPr>
            <w:tcW w:w="11379" w:type="dxa"/>
            <w:gridSpan w:val="4"/>
            <w:shd w:val="clear" w:color="auto" w:fill="D9D9D9" w:themeFill="background1" w:themeFillShade="D9"/>
            <w:vAlign w:val="center"/>
          </w:tcPr>
          <w:p w14:paraId="2B361130" w14:textId="77777777" w:rsidR="00370396" w:rsidRPr="00184D7D" w:rsidRDefault="00370396" w:rsidP="0021648A">
            <w:pPr>
              <w:pStyle w:val="Heading1"/>
              <w:rPr>
                <w:szCs w:val="18"/>
              </w:rPr>
            </w:pPr>
            <w:r w:rsidRPr="00184D7D">
              <w:rPr>
                <w:szCs w:val="18"/>
              </w:rPr>
              <w:t>Attachments (attach the following to your proposal)</w:t>
            </w:r>
          </w:p>
        </w:tc>
      </w:tr>
      <w:tr w:rsidR="00370396" w:rsidRPr="00184D7D" w14:paraId="3EB5475A" w14:textId="77777777" w:rsidTr="00C418AE">
        <w:trPr>
          <w:trHeight w:hRule="exact" w:val="699"/>
        </w:trPr>
        <w:tc>
          <w:tcPr>
            <w:tcW w:w="11379" w:type="dxa"/>
            <w:gridSpan w:val="4"/>
            <w:vAlign w:val="center"/>
          </w:tcPr>
          <w:p w14:paraId="707ADF0D" w14:textId="77777777" w:rsidR="00370396" w:rsidRPr="00184D7D" w:rsidRDefault="00370396" w:rsidP="00370396">
            <w:pPr>
              <w:ind w:left="720" w:hanging="720"/>
              <w:rPr>
                <w:rFonts w:ascii="Arial Narrow" w:hAnsi="Arial Narrow" w:cs="Arial"/>
                <w:b/>
                <w:sz w:val="18"/>
                <w:szCs w:val="18"/>
              </w:rPr>
            </w:pPr>
            <w:r w:rsidRPr="00184D7D">
              <w:rPr>
                <w:rFonts w:ascii="Arial Narrow" w:hAnsi="Arial Narrow" w:cs="Arial"/>
                <w:b/>
                <w:sz w:val="18"/>
                <w:szCs w:val="18"/>
              </w:rPr>
              <w:t>JUSTIFICATION</w:t>
            </w:r>
            <w:r w:rsidRPr="00184D7D">
              <w:rPr>
                <w:rFonts w:ascii="Arial" w:hAnsi="Arial" w:cs="Arial"/>
                <w:b/>
                <w:sz w:val="18"/>
                <w:szCs w:val="18"/>
              </w:rPr>
              <w:t xml:space="preserve">: </w:t>
            </w:r>
            <w:r w:rsidRPr="00184D7D">
              <w:rPr>
                <w:rFonts w:ascii="Arial Narrow" w:hAnsi="Arial Narrow" w:cs="Arial"/>
                <w:b/>
                <w:sz w:val="18"/>
                <w:szCs w:val="18"/>
              </w:rPr>
              <w:t>Justification must explain why this course is needed and how it fits into the curricula. Will the course duplicate other courses?</w:t>
            </w:r>
          </w:p>
          <w:p w14:paraId="34CBE67E" w14:textId="77777777" w:rsidR="00370396" w:rsidRPr="00184D7D" w:rsidRDefault="00370396" w:rsidP="00370396">
            <w:pPr>
              <w:ind w:left="720" w:hanging="720"/>
              <w:rPr>
                <w:rFonts w:ascii="Arial Narrow" w:hAnsi="Arial Narrow" w:cs="Arial"/>
                <w:b/>
                <w:sz w:val="18"/>
                <w:szCs w:val="18"/>
              </w:rPr>
            </w:pPr>
            <w:r w:rsidRPr="00184D7D">
              <w:rPr>
                <w:rFonts w:ascii="Arial Narrow" w:hAnsi="Arial Narrow" w:cs="Arial"/>
                <w:b/>
                <w:sz w:val="18"/>
                <w:szCs w:val="18"/>
              </w:rPr>
              <w:t>SYLLABUS</w:t>
            </w:r>
            <w:r w:rsidRPr="00184D7D">
              <w:rPr>
                <w:rFonts w:ascii="Arial" w:hAnsi="Arial" w:cs="Arial"/>
                <w:b/>
                <w:sz w:val="18"/>
                <w:szCs w:val="18"/>
              </w:rPr>
              <w:t xml:space="preserve">: </w:t>
            </w:r>
            <w:r w:rsidRPr="00184D7D">
              <w:rPr>
                <w:rFonts w:ascii="Arial Narrow" w:hAnsi="Arial Narrow" w:cs="Arial"/>
                <w:b/>
                <w:sz w:val="18"/>
                <w:szCs w:val="18"/>
              </w:rPr>
              <w:t>Including 14 week outline of the subject matter; titles of text, lab manual, and/or required readings; grading scale and criteria</w:t>
            </w:r>
          </w:p>
          <w:p w14:paraId="0D56317D" w14:textId="77777777" w:rsidR="00370396" w:rsidRPr="00184D7D" w:rsidRDefault="00370396" w:rsidP="00370396">
            <w:pPr>
              <w:rPr>
                <w:sz w:val="18"/>
                <w:szCs w:val="18"/>
              </w:rPr>
            </w:pPr>
            <w:r w:rsidRPr="00184D7D">
              <w:rPr>
                <w:rFonts w:ascii="Arial Narrow" w:hAnsi="Arial Narrow" w:cs="Arial"/>
                <w:b/>
                <w:sz w:val="18"/>
                <w:szCs w:val="18"/>
              </w:rPr>
              <w:t xml:space="preserve">                (For 4000-level, specify graduate student grading criteria if requirements differ for graduate and undergraduate students).</w:t>
            </w:r>
          </w:p>
        </w:tc>
      </w:tr>
    </w:tbl>
    <w:p w14:paraId="4B7F1159" w14:textId="77777777" w:rsidR="00370396" w:rsidRPr="00184D7D" w:rsidRDefault="00370396" w:rsidP="00B53E21">
      <w:pPr>
        <w:rPr>
          <w:rFonts w:ascii="Arial" w:hAnsi="Arial" w:cs="Arial"/>
          <w:sz w:val="18"/>
          <w:szCs w:val="18"/>
        </w:rPr>
      </w:pPr>
    </w:p>
    <w:tbl>
      <w:tblPr>
        <w:tblW w:w="4924"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3865"/>
        <w:gridCol w:w="2091"/>
        <w:gridCol w:w="3129"/>
        <w:gridCol w:w="2250"/>
      </w:tblGrid>
      <w:tr w:rsidR="00B53E21" w:rsidRPr="00184D7D" w14:paraId="1F35AE0F" w14:textId="77777777" w:rsidTr="00AC2B38">
        <w:trPr>
          <w:trHeight w:hRule="exact" w:val="213"/>
        </w:trPr>
        <w:tc>
          <w:tcPr>
            <w:tcW w:w="11335" w:type="dxa"/>
            <w:gridSpan w:val="4"/>
            <w:tcBorders>
              <w:top w:val="single" w:sz="4" w:space="0" w:color="auto"/>
              <w:left w:val="single" w:sz="4" w:space="0" w:color="auto"/>
              <w:right w:val="single" w:sz="4" w:space="0" w:color="auto"/>
            </w:tcBorders>
            <w:shd w:val="clear" w:color="auto" w:fill="D9D9D9" w:themeFill="background1" w:themeFillShade="D9"/>
            <w:vAlign w:val="center"/>
          </w:tcPr>
          <w:p w14:paraId="64C97260" w14:textId="77777777" w:rsidR="00B53E21" w:rsidRPr="00184D7D" w:rsidRDefault="00B53E21" w:rsidP="00D74446">
            <w:pPr>
              <w:pStyle w:val="Heading1"/>
              <w:rPr>
                <w:szCs w:val="18"/>
              </w:rPr>
            </w:pPr>
            <w:r w:rsidRPr="00184D7D">
              <w:rPr>
                <w:szCs w:val="18"/>
              </w:rPr>
              <w:t>Approvals</w:t>
            </w:r>
          </w:p>
        </w:tc>
      </w:tr>
      <w:tr w:rsidR="00D74446" w:rsidRPr="00184D7D" w14:paraId="26FD4D41" w14:textId="77777777" w:rsidTr="00471623">
        <w:trPr>
          <w:trHeight w:hRule="exact" w:val="231"/>
        </w:trPr>
        <w:tc>
          <w:tcPr>
            <w:tcW w:w="3865" w:type="dxa"/>
            <w:tcBorders>
              <w:top w:val="single" w:sz="4" w:space="0" w:color="auto"/>
              <w:left w:val="single" w:sz="4" w:space="0" w:color="auto"/>
              <w:bottom w:val="single" w:sz="4" w:space="0" w:color="auto"/>
              <w:right w:val="single" w:sz="4" w:space="0" w:color="auto"/>
            </w:tcBorders>
            <w:vAlign w:val="center"/>
          </w:tcPr>
          <w:p w14:paraId="69633F7A" w14:textId="77777777" w:rsidR="00D74446" w:rsidRPr="00184D7D" w:rsidRDefault="00D74446" w:rsidP="00B53E21">
            <w:pPr>
              <w:rPr>
                <w:sz w:val="18"/>
                <w:szCs w:val="18"/>
              </w:rPr>
            </w:pPr>
            <w:r w:rsidRPr="00184D7D">
              <w:rPr>
                <w:sz w:val="18"/>
                <w:szCs w:val="18"/>
              </w:rPr>
              <w:t>Department Faculty Approval Date</w:t>
            </w:r>
          </w:p>
        </w:tc>
        <w:tc>
          <w:tcPr>
            <w:tcW w:w="2091" w:type="dxa"/>
            <w:tcBorders>
              <w:top w:val="single" w:sz="4" w:space="0" w:color="auto"/>
              <w:left w:val="single" w:sz="4" w:space="0" w:color="auto"/>
              <w:bottom w:val="single" w:sz="4" w:space="0" w:color="auto"/>
              <w:right w:val="single" w:sz="4" w:space="0" w:color="auto"/>
            </w:tcBorders>
            <w:vAlign w:val="center"/>
          </w:tcPr>
          <w:p w14:paraId="1F8716D8" w14:textId="77777777" w:rsidR="00D74446" w:rsidRPr="00184D7D" w:rsidRDefault="00E3494E" w:rsidP="00B53E21">
            <w:pPr>
              <w:rPr>
                <w:sz w:val="18"/>
                <w:szCs w:val="18"/>
              </w:rPr>
            </w:pPr>
            <w:r w:rsidRPr="00184D7D">
              <w:rPr>
                <w:sz w:val="18"/>
                <w:szCs w:val="18"/>
              </w:rPr>
              <w:fldChar w:fldCharType="begin">
                <w:ffData>
                  <w:name w:val="Text17"/>
                  <w:enabled/>
                  <w:calcOnExit w:val="0"/>
                  <w:textInput/>
                </w:ffData>
              </w:fldChar>
            </w:r>
            <w:bookmarkStart w:id="24" w:name="Text17"/>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24"/>
          </w:p>
        </w:tc>
        <w:tc>
          <w:tcPr>
            <w:tcW w:w="3129" w:type="dxa"/>
            <w:tcBorders>
              <w:top w:val="single" w:sz="4" w:space="0" w:color="auto"/>
              <w:left w:val="single" w:sz="4" w:space="0" w:color="auto"/>
              <w:bottom w:val="single" w:sz="4" w:space="0" w:color="auto"/>
              <w:right w:val="single" w:sz="4" w:space="0" w:color="auto"/>
            </w:tcBorders>
            <w:vAlign w:val="center"/>
          </w:tcPr>
          <w:p w14:paraId="1C84290C" w14:textId="77777777" w:rsidR="00D74446" w:rsidRPr="00184D7D" w:rsidRDefault="00D74446" w:rsidP="00B53E21">
            <w:pPr>
              <w:rPr>
                <w:sz w:val="18"/>
                <w:szCs w:val="18"/>
              </w:rPr>
            </w:pPr>
            <w:r w:rsidRPr="00184D7D">
              <w:rPr>
                <w:sz w:val="18"/>
                <w:szCs w:val="18"/>
              </w:rPr>
              <w:t>College Faculty Approval Date</w:t>
            </w:r>
          </w:p>
        </w:tc>
        <w:tc>
          <w:tcPr>
            <w:tcW w:w="2250" w:type="dxa"/>
            <w:tcBorders>
              <w:top w:val="single" w:sz="4" w:space="0" w:color="auto"/>
              <w:left w:val="single" w:sz="4" w:space="0" w:color="auto"/>
              <w:bottom w:val="single" w:sz="4" w:space="0" w:color="auto"/>
              <w:right w:val="single" w:sz="4" w:space="0" w:color="auto"/>
            </w:tcBorders>
            <w:vAlign w:val="center"/>
          </w:tcPr>
          <w:p w14:paraId="15277D44" w14:textId="77777777" w:rsidR="00D74446" w:rsidRPr="00184D7D" w:rsidRDefault="00E3494E" w:rsidP="00B53E21">
            <w:pPr>
              <w:rPr>
                <w:sz w:val="18"/>
                <w:szCs w:val="18"/>
              </w:rPr>
            </w:pPr>
            <w:r w:rsidRPr="00184D7D">
              <w:rPr>
                <w:sz w:val="18"/>
                <w:szCs w:val="18"/>
              </w:rPr>
              <w:fldChar w:fldCharType="begin">
                <w:ffData>
                  <w:name w:val="Text18"/>
                  <w:enabled/>
                  <w:calcOnExit w:val="0"/>
                  <w:textInput/>
                </w:ffData>
              </w:fldChar>
            </w:r>
            <w:bookmarkStart w:id="25" w:name="Text18"/>
            <w:r w:rsidRPr="00184D7D">
              <w:rPr>
                <w:sz w:val="18"/>
                <w:szCs w:val="18"/>
              </w:rPr>
              <w:instrText xml:space="preserve"> FORMTEXT </w:instrText>
            </w:r>
            <w:r w:rsidRPr="00184D7D">
              <w:rPr>
                <w:sz w:val="18"/>
                <w:szCs w:val="18"/>
              </w:rPr>
            </w:r>
            <w:r w:rsidRPr="00184D7D">
              <w:rPr>
                <w:sz w:val="18"/>
                <w:szCs w:val="18"/>
              </w:rPr>
              <w:fldChar w:fldCharType="separate"/>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noProof/>
                <w:sz w:val="18"/>
                <w:szCs w:val="18"/>
              </w:rPr>
              <w:t> </w:t>
            </w:r>
            <w:r w:rsidRPr="00184D7D">
              <w:rPr>
                <w:sz w:val="18"/>
                <w:szCs w:val="18"/>
              </w:rPr>
              <w:fldChar w:fldCharType="end"/>
            </w:r>
            <w:bookmarkEnd w:id="25"/>
          </w:p>
        </w:tc>
      </w:tr>
    </w:tbl>
    <w:p w14:paraId="5E898F40" w14:textId="77777777" w:rsidR="00471623" w:rsidRPr="00184D7D" w:rsidRDefault="00471623" w:rsidP="00C418AE">
      <w:pPr>
        <w:tabs>
          <w:tab w:val="left" w:pos="-1440"/>
          <w:tab w:val="left" w:pos="-720"/>
          <w:tab w:val="left" w:pos="0"/>
          <w:tab w:val="left" w:pos="684"/>
          <w:tab w:val="left" w:pos="1436"/>
          <w:tab w:val="left" w:pos="2120"/>
          <w:tab w:val="left" w:pos="2872"/>
          <w:tab w:val="left" w:pos="3556"/>
        </w:tabs>
        <w:ind w:left="684"/>
        <w:rPr>
          <w:rFonts w:ascii="Century Gothic" w:hAnsi="Century Gothic"/>
          <w:b/>
          <w:sz w:val="18"/>
          <w:szCs w:val="18"/>
          <w:highlight w:val="yellow"/>
        </w:rPr>
      </w:pPr>
    </w:p>
    <w:p w14:paraId="5E4985E1" w14:textId="5CAC72AF" w:rsidR="00471623" w:rsidRPr="00184D7D" w:rsidRDefault="006F77DA" w:rsidP="006F77DA">
      <w:pPr>
        <w:tabs>
          <w:tab w:val="left" w:pos="-1440"/>
          <w:tab w:val="left" w:pos="-720"/>
          <w:tab w:val="left" w:pos="0"/>
          <w:tab w:val="left" w:pos="684"/>
          <w:tab w:val="left" w:pos="1436"/>
          <w:tab w:val="left" w:pos="2120"/>
          <w:tab w:val="left" w:pos="2872"/>
          <w:tab w:val="left" w:pos="3556"/>
        </w:tabs>
        <w:jc w:val="both"/>
        <w:rPr>
          <w:rFonts w:ascii="Century Gothic" w:hAnsi="Century Gothic"/>
          <w:b/>
          <w:sz w:val="18"/>
          <w:szCs w:val="18"/>
        </w:rPr>
      </w:pPr>
      <w:r w:rsidRPr="00184D7D">
        <w:rPr>
          <w:rFonts w:ascii="Century Gothic" w:hAnsi="Century Gothic"/>
          <w:b/>
          <w:sz w:val="18"/>
          <w:szCs w:val="18"/>
          <w:highlight w:val="yellow"/>
        </w:rPr>
        <w:softHyphen/>
      </w:r>
      <w:r w:rsidRPr="00184D7D">
        <w:rPr>
          <w:rFonts w:ascii="Century Gothic" w:hAnsi="Century Gothic"/>
          <w:b/>
          <w:sz w:val="18"/>
          <w:szCs w:val="18"/>
          <w:highlight w:val="yellow"/>
        </w:rPr>
        <w:softHyphen/>
      </w:r>
      <w:r w:rsidRPr="00184D7D">
        <w:rPr>
          <w:rFonts w:ascii="Century Gothic" w:hAnsi="Century Gothic"/>
          <w:b/>
          <w:sz w:val="18"/>
          <w:szCs w:val="18"/>
          <w:highlight w:val="yellow"/>
        </w:rPr>
        <w:softHyphen/>
      </w:r>
      <w:r w:rsidRPr="00184D7D">
        <w:rPr>
          <w:rFonts w:ascii="Century Gothic" w:hAnsi="Century Gothic"/>
          <w:b/>
          <w:sz w:val="18"/>
          <w:szCs w:val="18"/>
          <w:highlight w:val="yellow"/>
        </w:rPr>
        <w:softHyphen/>
      </w:r>
      <w:r w:rsidRPr="00184D7D">
        <w:rPr>
          <w:rFonts w:ascii="Century Gothic" w:hAnsi="Century Gothic"/>
          <w:b/>
          <w:sz w:val="18"/>
          <w:szCs w:val="18"/>
        </w:rPr>
        <w:t>__________________________________</w:t>
      </w:r>
      <w:r w:rsidR="00564794">
        <w:rPr>
          <w:rFonts w:ascii="Century Gothic" w:hAnsi="Century Gothic"/>
          <w:b/>
          <w:sz w:val="18"/>
          <w:szCs w:val="18"/>
        </w:rPr>
        <w:t>____</w:t>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t>_____________________________________</w:t>
      </w:r>
    </w:p>
    <w:p w14:paraId="45A1FDB4" w14:textId="1F444D07" w:rsidR="00471623" w:rsidRPr="00184D7D" w:rsidRDefault="006F77DA" w:rsidP="006F77DA">
      <w:pPr>
        <w:tabs>
          <w:tab w:val="left" w:pos="-1440"/>
          <w:tab w:val="left" w:pos="-720"/>
          <w:tab w:val="left" w:pos="0"/>
          <w:tab w:val="left" w:pos="684"/>
        </w:tabs>
        <w:rPr>
          <w:rFonts w:cstheme="minorHAnsi"/>
          <w:sz w:val="18"/>
          <w:szCs w:val="18"/>
        </w:rPr>
      </w:pPr>
      <w:r w:rsidRPr="00184D7D">
        <w:rPr>
          <w:rFonts w:cstheme="minorHAnsi"/>
          <w:sz w:val="18"/>
          <w:szCs w:val="18"/>
        </w:rPr>
        <w:t>Department Chair Signature</w:t>
      </w:r>
      <w:r w:rsidRPr="00184D7D">
        <w:rPr>
          <w:rFonts w:cstheme="minorHAnsi"/>
          <w:sz w:val="18"/>
          <w:szCs w:val="18"/>
        </w:rPr>
        <w:tab/>
      </w:r>
      <w:r w:rsidR="00184D7D">
        <w:rPr>
          <w:rFonts w:cstheme="minorHAnsi"/>
          <w:sz w:val="18"/>
          <w:szCs w:val="18"/>
        </w:rPr>
        <w:tab/>
      </w:r>
      <w:r w:rsidRPr="00184D7D">
        <w:rPr>
          <w:rFonts w:cstheme="minorHAnsi"/>
          <w:sz w:val="18"/>
          <w:szCs w:val="18"/>
        </w:rPr>
        <w:t>(date)</w:t>
      </w:r>
      <w:r w:rsidRPr="00184D7D">
        <w:rPr>
          <w:rFonts w:cstheme="minorHAnsi"/>
          <w:sz w:val="18"/>
          <w:szCs w:val="18"/>
        </w:rPr>
        <w:tab/>
      </w:r>
      <w:r w:rsidRPr="00184D7D">
        <w:rPr>
          <w:rFonts w:cstheme="minorHAnsi"/>
          <w:sz w:val="18"/>
          <w:szCs w:val="18"/>
        </w:rPr>
        <w:tab/>
      </w:r>
      <w:r w:rsidRPr="00184D7D">
        <w:rPr>
          <w:rFonts w:cstheme="minorHAnsi"/>
          <w:sz w:val="18"/>
          <w:szCs w:val="18"/>
        </w:rPr>
        <w:tab/>
      </w:r>
      <w:r w:rsidRPr="00184D7D">
        <w:rPr>
          <w:rFonts w:cstheme="minorHAnsi"/>
          <w:sz w:val="18"/>
          <w:szCs w:val="18"/>
        </w:rPr>
        <w:tab/>
        <w:t>College Dean Signature</w:t>
      </w:r>
      <w:r w:rsidRPr="00184D7D">
        <w:rPr>
          <w:rFonts w:cstheme="minorHAnsi"/>
          <w:sz w:val="18"/>
          <w:szCs w:val="18"/>
        </w:rPr>
        <w:tab/>
      </w:r>
      <w:r w:rsidRPr="00184D7D">
        <w:rPr>
          <w:rFonts w:cstheme="minorHAnsi"/>
          <w:sz w:val="18"/>
          <w:szCs w:val="18"/>
        </w:rPr>
        <w:tab/>
        <w:t>(date)</w:t>
      </w:r>
    </w:p>
    <w:p w14:paraId="728EAA9E" w14:textId="77777777" w:rsidR="006F77DA" w:rsidRPr="00184D7D" w:rsidRDefault="006F77DA" w:rsidP="006F77DA">
      <w:pPr>
        <w:tabs>
          <w:tab w:val="left" w:pos="-1440"/>
          <w:tab w:val="left" w:pos="-720"/>
          <w:tab w:val="left" w:pos="0"/>
          <w:tab w:val="left" w:pos="684"/>
        </w:tabs>
        <w:rPr>
          <w:rFonts w:cstheme="minorHAnsi"/>
          <w:sz w:val="18"/>
          <w:szCs w:val="18"/>
        </w:rPr>
      </w:pPr>
    </w:p>
    <w:p w14:paraId="6634737F" w14:textId="5EB87CAA" w:rsidR="00471623" w:rsidRPr="00184D7D" w:rsidRDefault="006F77DA" w:rsidP="006F77DA">
      <w:pPr>
        <w:tabs>
          <w:tab w:val="left" w:pos="-1440"/>
          <w:tab w:val="left" w:pos="-720"/>
          <w:tab w:val="left" w:pos="0"/>
          <w:tab w:val="left" w:pos="684"/>
          <w:tab w:val="left" w:pos="1436"/>
          <w:tab w:val="left" w:pos="2120"/>
          <w:tab w:val="left" w:pos="2872"/>
          <w:tab w:val="left" w:pos="3556"/>
        </w:tabs>
        <w:rPr>
          <w:rFonts w:ascii="Century Gothic" w:hAnsi="Century Gothic"/>
          <w:b/>
          <w:sz w:val="18"/>
          <w:szCs w:val="18"/>
        </w:rPr>
      </w:pPr>
      <w:r w:rsidRPr="00184D7D">
        <w:rPr>
          <w:rFonts w:ascii="Century Gothic" w:hAnsi="Century Gothic"/>
          <w:b/>
          <w:sz w:val="18"/>
          <w:szCs w:val="18"/>
        </w:rPr>
        <w:t>__________________________________</w:t>
      </w:r>
      <w:r w:rsidR="00564794">
        <w:rPr>
          <w:rFonts w:ascii="Century Gothic" w:hAnsi="Century Gothic"/>
          <w:b/>
          <w:sz w:val="18"/>
          <w:szCs w:val="18"/>
        </w:rPr>
        <w:t>____</w:t>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t>_____________________________________</w:t>
      </w:r>
    </w:p>
    <w:p w14:paraId="053FB1F9" w14:textId="1483CC60" w:rsidR="00471623" w:rsidRPr="00184D7D" w:rsidRDefault="006F77DA" w:rsidP="006F77DA">
      <w:pPr>
        <w:tabs>
          <w:tab w:val="left" w:pos="-1440"/>
          <w:tab w:val="left" w:pos="-720"/>
          <w:tab w:val="left" w:pos="0"/>
          <w:tab w:val="left" w:pos="684"/>
          <w:tab w:val="left" w:pos="1436"/>
          <w:tab w:val="left" w:pos="2120"/>
          <w:tab w:val="left" w:pos="2872"/>
          <w:tab w:val="left" w:pos="3556"/>
        </w:tabs>
        <w:rPr>
          <w:rFonts w:cstheme="minorHAnsi"/>
          <w:sz w:val="18"/>
          <w:szCs w:val="18"/>
        </w:rPr>
      </w:pPr>
      <w:r w:rsidRPr="00184D7D">
        <w:rPr>
          <w:rFonts w:cstheme="minorHAnsi"/>
          <w:sz w:val="18"/>
          <w:szCs w:val="18"/>
        </w:rPr>
        <w:t>Graduate Dean Signature</w:t>
      </w:r>
      <w:r w:rsidRPr="00184D7D">
        <w:rPr>
          <w:rFonts w:cstheme="minorHAnsi"/>
          <w:sz w:val="18"/>
          <w:szCs w:val="18"/>
        </w:rPr>
        <w:tab/>
      </w:r>
      <w:r w:rsidR="00184D7D">
        <w:rPr>
          <w:rFonts w:cstheme="minorHAnsi"/>
          <w:sz w:val="18"/>
          <w:szCs w:val="18"/>
        </w:rPr>
        <w:tab/>
      </w:r>
      <w:r w:rsidRPr="00184D7D">
        <w:rPr>
          <w:rFonts w:cstheme="minorHAnsi"/>
          <w:sz w:val="18"/>
          <w:szCs w:val="18"/>
        </w:rPr>
        <w:t>(date)</w:t>
      </w:r>
      <w:r w:rsidRPr="00184D7D">
        <w:rPr>
          <w:rFonts w:cstheme="minorHAnsi"/>
          <w:sz w:val="18"/>
          <w:szCs w:val="18"/>
        </w:rPr>
        <w:tab/>
      </w:r>
      <w:r w:rsidRPr="00184D7D">
        <w:rPr>
          <w:rFonts w:cstheme="minorHAnsi"/>
          <w:sz w:val="18"/>
          <w:szCs w:val="18"/>
        </w:rPr>
        <w:tab/>
      </w:r>
      <w:r w:rsidRPr="00184D7D">
        <w:rPr>
          <w:rFonts w:cstheme="minorHAnsi"/>
          <w:sz w:val="18"/>
          <w:szCs w:val="18"/>
        </w:rPr>
        <w:tab/>
      </w:r>
      <w:r w:rsidRPr="00184D7D">
        <w:rPr>
          <w:rFonts w:cstheme="minorHAnsi"/>
          <w:sz w:val="18"/>
          <w:szCs w:val="18"/>
        </w:rPr>
        <w:tab/>
      </w:r>
      <w:r w:rsidRPr="00184D7D">
        <w:rPr>
          <w:rFonts w:cstheme="minorHAnsi"/>
          <w:sz w:val="18"/>
          <w:szCs w:val="18"/>
        </w:rPr>
        <w:tab/>
        <w:t>Chair, FS C&amp;C Committee</w:t>
      </w:r>
      <w:r w:rsidRPr="00184D7D">
        <w:rPr>
          <w:rFonts w:cstheme="minorHAnsi"/>
          <w:sz w:val="18"/>
          <w:szCs w:val="18"/>
        </w:rPr>
        <w:tab/>
      </w:r>
      <w:r w:rsidRPr="00184D7D">
        <w:rPr>
          <w:rFonts w:cstheme="minorHAnsi"/>
          <w:sz w:val="18"/>
          <w:szCs w:val="18"/>
        </w:rPr>
        <w:tab/>
        <w:t>(date)</w:t>
      </w:r>
    </w:p>
    <w:p w14:paraId="779B40F8" w14:textId="77777777" w:rsidR="00471623" w:rsidRPr="00184D7D" w:rsidRDefault="00471623" w:rsidP="006F77DA">
      <w:pPr>
        <w:tabs>
          <w:tab w:val="left" w:pos="-1440"/>
          <w:tab w:val="left" w:pos="-720"/>
          <w:tab w:val="left" w:pos="0"/>
          <w:tab w:val="left" w:pos="684"/>
          <w:tab w:val="left" w:pos="1436"/>
          <w:tab w:val="left" w:pos="2120"/>
          <w:tab w:val="left" w:pos="2872"/>
          <w:tab w:val="left" w:pos="3556"/>
        </w:tabs>
        <w:rPr>
          <w:rFonts w:ascii="Century Gothic" w:hAnsi="Century Gothic"/>
          <w:b/>
          <w:sz w:val="18"/>
          <w:szCs w:val="18"/>
          <w:highlight w:val="yellow"/>
        </w:rPr>
      </w:pPr>
    </w:p>
    <w:p w14:paraId="1A186E0C" w14:textId="66935E79" w:rsidR="006F77DA" w:rsidRPr="00184D7D" w:rsidRDefault="006F77DA" w:rsidP="006F77DA">
      <w:pPr>
        <w:tabs>
          <w:tab w:val="left" w:pos="-1440"/>
          <w:tab w:val="left" w:pos="-720"/>
          <w:tab w:val="left" w:pos="0"/>
          <w:tab w:val="left" w:pos="684"/>
          <w:tab w:val="left" w:pos="1436"/>
          <w:tab w:val="left" w:pos="2120"/>
          <w:tab w:val="left" w:pos="2872"/>
          <w:tab w:val="left" w:pos="3556"/>
        </w:tabs>
        <w:rPr>
          <w:rFonts w:ascii="Century Gothic" w:hAnsi="Century Gothic"/>
          <w:b/>
          <w:sz w:val="18"/>
          <w:szCs w:val="18"/>
        </w:rPr>
      </w:pPr>
      <w:r w:rsidRPr="00184D7D">
        <w:rPr>
          <w:rFonts w:ascii="Century Gothic" w:hAnsi="Century Gothic"/>
          <w:b/>
          <w:sz w:val="18"/>
          <w:szCs w:val="18"/>
        </w:rPr>
        <w:t>______________________________________</w:t>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r>
      <w:r w:rsidRPr="00184D7D">
        <w:rPr>
          <w:rFonts w:ascii="Century Gothic" w:hAnsi="Century Gothic"/>
          <w:b/>
          <w:sz w:val="18"/>
          <w:szCs w:val="18"/>
        </w:rPr>
        <w:tab/>
        <w:t>_____________________________________</w:t>
      </w:r>
    </w:p>
    <w:p w14:paraId="12FA3939" w14:textId="2CA2B67D" w:rsidR="00184D7D" w:rsidRDefault="006F77DA" w:rsidP="006F77DA">
      <w:pPr>
        <w:tabs>
          <w:tab w:val="left" w:pos="2120"/>
        </w:tabs>
        <w:rPr>
          <w:rFonts w:cstheme="minorHAnsi"/>
          <w:sz w:val="18"/>
          <w:szCs w:val="18"/>
        </w:rPr>
      </w:pPr>
      <w:r w:rsidRPr="00184D7D">
        <w:rPr>
          <w:rFonts w:cstheme="minorHAnsi"/>
          <w:sz w:val="18"/>
          <w:szCs w:val="18"/>
        </w:rPr>
        <w:t xml:space="preserve">College Contact </w:t>
      </w:r>
      <w:r w:rsidRPr="00184D7D">
        <w:rPr>
          <w:rFonts w:cstheme="minorHAnsi"/>
          <w:sz w:val="18"/>
          <w:szCs w:val="18"/>
        </w:rPr>
        <w:tab/>
      </w:r>
      <w:r w:rsidRPr="00184D7D">
        <w:rPr>
          <w:rFonts w:cstheme="minorHAnsi"/>
          <w:sz w:val="18"/>
          <w:szCs w:val="18"/>
        </w:rPr>
        <w:tab/>
      </w:r>
      <w:r w:rsidRPr="00184D7D">
        <w:rPr>
          <w:rFonts w:cstheme="minorHAnsi"/>
          <w:sz w:val="18"/>
          <w:szCs w:val="18"/>
        </w:rPr>
        <w:tab/>
        <w:t>E-mail</w:t>
      </w:r>
      <w:r w:rsidRPr="00184D7D">
        <w:rPr>
          <w:rFonts w:cstheme="minorHAnsi"/>
          <w:sz w:val="18"/>
          <w:szCs w:val="18"/>
        </w:rPr>
        <w:tab/>
      </w:r>
      <w:r w:rsidRPr="00184D7D">
        <w:rPr>
          <w:rFonts w:cstheme="minorHAnsi"/>
          <w:sz w:val="18"/>
          <w:szCs w:val="18"/>
        </w:rPr>
        <w:tab/>
      </w:r>
      <w:r w:rsidRPr="00184D7D">
        <w:rPr>
          <w:rFonts w:cstheme="minorHAnsi"/>
          <w:sz w:val="18"/>
          <w:szCs w:val="18"/>
        </w:rPr>
        <w:tab/>
      </w:r>
      <w:r w:rsidRPr="00184D7D">
        <w:rPr>
          <w:rFonts w:cstheme="minorHAnsi"/>
          <w:sz w:val="18"/>
          <w:szCs w:val="18"/>
        </w:rPr>
        <w:tab/>
        <w:t>Academic Affairs Approval</w:t>
      </w:r>
      <w:r w:rsidRPr="00184D7D">
        <w:rPr>
          <w:rFonts w:cstheme="minorHAnsi"/>
          <w:sz w:val="18"/>
          <w:szCs w:val="18"/>
        </w:rPr>
        <w:tab/>
      </w:r>
      <w:r w:rsidRPr="00184D7D">
        <w:rPr>
          <w:rFonts w:cstheme="minorHAnsi"/>
          <w:sz w:val="18"/>
          <w:szCs w:val="18"/>
        </w:rPr>
        <w:tab/>
        <w:t>(date)</w:t>
      </w:r>
    </w:p>
    <w:p w14:paraId="2272E407" w14:textId="5C4581F8" w:rsidR="006F77DA" w:rsidRPr="00184D7D" w:rsidRDefault="00184D7D" w:rsidP="00184D7D">
      <w:pPr>
        <w:rPr>
          <w:rFonts w:cstheme="minorHAnsi"/>
          <w:sz w:val="18"/>
          <w:szCs w:val="18"/>
        </w:rPr>
      </w:pPr>
      <w:r>
        <w:rPr>
          <w:rFonts w:cstheme="minorHAnsi"/>
          <w:sz w:val="18"/>
          <w:szCs w:val="18"/>
        </w:rPr>
        <w:br w:type="page"/>
      </w:r>
    </w:p>
    <w:p w14:paraId="1B0FC06F" w14:textId="77777777" w:rsidR="005E1B61" w:rsidRPr="00184D7D" w:rsidRDefault="005E1B61" w:rsidP="005E1B61">
      <w:pPr>
        <w:widowControl w:val="0"/>
        <w:rPr>
          <w:rFonts w:ascii="Arial" w:hAnsi="Arial" w:cs="Arial"/>
          <w:b/>
          <w:sz w:val="18"/>
          <w:szCs w:val="18"/>
          <w:highlight w:val="yellow"/>
        </w:rPr>
        <w:sectPr w:rsidR="005E1B61" w:rsidRPr="00184D7D" w:rsidSect="00754AF2">
          <w:headerReference w:type="default" r:id="rId9"/>
          <w:footerReference w:type="default" r:id="rId10"/>
          <w:headerReference w:type="first" r:id="rId11"/>
          <w:pgSz w:w="12240" w:h="15840"/>
          <w:pgMar w:top="360" w:right="360" w:bottom="360" w:left="360" w:header="720" w:footer="720" w:gutter="0"/>
          <w:cols w:space="720"/>
          <w:titlePg/>
          <w:docGrid w:linePitch="360"/>
        </w:sectPr>
      </w:pPr>
    </w:p>
    <w:p w14:paraId="20C4211A" w14:textId="535D9773" w:rsidR="00FA3EFE" w:rsidRPr="00184D7D" w:rsidRDefault="00FA3EFE">
      <w:pPr>
        <w:rPr>
          <w:sz w:val="18"/>
          <w:szCs w:val="18"/>
        </w:rPr>
      </w:pPr>
    </w:p>
    <w:p w14:paraId="4626FC6B" w14:textId="54DAC38D" w:rsidR="00FA3EFE" w:rsidRPr="00A20D3B" w:rsidRDefault="00FA3EFE" w:rsidP="00A20D3B">
      <w:pPr>
        <w:tabs>
          <w:tab w:val="left" w:pos="-1440"/>
          <w:tab w:val="left" w:pos="-720"/>
          <w:tab w:val="left" w:pos="0"/>
          <w:tab w:val="left" w:pos="684"/>
          <w:tab w:val="left" w:pos="1350"/>
          <w:tab w:val="left" w:pos="2120"/>
          <w:tab w:val="left" w:pos="2872"/>
          <w:tab w:val="left" w:pos="3556"/>
        </w:tabs>
        <w:ind w:left="720" w:right="810" w:firstLine="4"/>
        <w:rPr>
          <w:rFonts w:ascii="Century Gothic" w:hAnsi="Century Gothic"/>
          <w:b/>
          <w:sz w:val="22"/>
          <w:szCs w:val="22"/>
        </w:rPr>
      </w:pPr>
      <w:r w:rsidRPr="00A20D3B">
        <w:rPr>
          <w:rFonts w:ascii="Century Gothic" w:hAnsi="Century Gothic"/>
          <w:b/>
          <w:sz w:val="22"/>
          <w:szCs w:val="22"/>
        </w:rPr>
        <w:t>Justification</w:t>
      </w:r>
      <w:r w:rsidR="00A20D3B">
        <w:rPr>
          <w:rFonts w:ascii="Century Gothic" w:hAnsi="Century Gothic"/>
          <w:b/>
          <w:sz w:val="22"/>
          <w:szCs w:val="22"/>
        </w:rPr>
        <w:t xml:space="preserve"> for MATH 7</w:t>
      </w:r>
      <w:r w:rsidR="000D03FF">
        <w:rPr>
          <w:rFonts w:ascii="Century Gothic" w:hAnsi="Century Gothic"/>
          <w:b/>
          <w:sz w:val="22"/>
          <w:szCs w:val="22"/>
        </w:rPr>
        <w:t>382,</w:t>
      </w:r>
      <w:r w:rsidR="00A20D3B">
        <w:rPr>
          <w:rFonts w:ascii="Century Gothic" w:hAnsi="Century Gothic"/>
          <w:b/>
          <w:sz w:val="22"/>
          <w:szCs w:val="22"/>
        </w:rPr>
        <w:t xml:space="preserve"> </w:t>
      </w:r>
      <w:r w:rsidR="000D03FF">
        <w:rPr>
          <w:rFonts w:ascii="Century Gothic" w:hAnsi="Century Gothic"/>
          <w:b/>
          <w:sz w:val="22"/>
          <w:szCs w:val="22"/>
        </w:rPr>
        <w:t>Introduction to Applied Mathematics</w:t>
      </w:r>
    </w:p>
    <w:p w14:paraId="6781A080" w14:textId="77777777" w:rsidR="009033B1" w:rsidRPr="009033B1" w:rsidRDefault="009033B1" w:rsidP="009033B1">
      <w:pPr>
        <w:tabs>
          <w:tab w:val="left" w:pos="-1440"/>
          <w:tab w:val="left" w:pos="-720"/>
          <w:tab w:val="left" w:pos="0"/>
          <w:tab w:val="left" w:pos="684"/>
          <w:tab w:val="left" w:pos="1350"/>
          <w:tab w:val="left" w:pos="2120"/>
          <w:tab w:val="left" w:pos="2872"/>
          <w:tab w:val="left" w:pos="3556"/>
        </w:tabs>
        <w:ind w:right="810"/>
        <w:rPr>
          <w:rFonts w:ascii="Century Gothic" w:hAnsi="Century Gothic"/>
          <w:sz w:val="22"/>
          <w:szCs w:val="22"/>
        </w:rPr>
      </w:pPr>
    </w:p>
    <w:p w14:paraId="72F73812" w14:textId="0F708017" w:rsidR="009033B1" w:rsidRPr="009033B1" w:rsidRDefault="009033B1" w:rsidP="009033B1">
      <w:pPr>
        <w:tabs>
          <w:tab w:val="left" w:pos="-1440"/>
          <w:tab w:val="left" w:pos="-720"/>
          <w:tab w:val="left" w:pos="0"/>
          <w:tab w:val="left" w:pos="684"/>
          <w:tab w:val="left" w:pos="1350"/>
          <w:tab w:val="left" w:pos="2120"/>
          <w:tab w:val="left" w:pos="2872"/>
          <w:tab w:val="left" w:pos="3556"/>
        </w:tabs>
        <w:ind w:left="684" w:right="810"/>
        <w:rPr>
          <w:rFonts w:ascii="Century Gothic" w:hAnsi="Century Gothic"/>
          <w:sz w:val="22"/>
          <w:szCs w:val="22"/>
        </w:rPr>
      </w:pPr>
      <w:r w:rsidRPr="009033B1">
        <w:rPr>
          <w:rFonts w:ascii="Century Gothic" w:hAnsi="Century Gothic"/>
          <w:sz w:val="22"/>
          <w:szCs w:val="22"/>
        </w:rPr>
        <w:t xml:space="preserve">This course arose out of a need for PhD students who pursue applied mathematics to have curricular guidance early in their studies.  The course introduces students to equations and problems encountered in applications, concentrating on the partial differential equations of physics.  It provides a foundation for the various mathematical areas and methods used to study these problems so that students can make informed </w:t>
      </w:r>
      <w:r w:rsidRPr="00592B12">
        <w:rPr>
          <w:rFonts w:ascii="Century Gothic" w:hAnsi="Century Gothic"/>
          <w:sz w:val="22"/>
          <w:szCs w:val="22"/>
        </w:rPr>
        <w:t xml:space="preserve">curriculum choices.  This course is being piloted this semester (Fall 2021) </w:t>
      </w:r>
      <w:r w:rsidR="00592B12">
        <w:rPr>
          <w:rFonts w:ascii="Century Gothic" w:hAnsi="Century Gothic"/>
          <w:sz w:val="22"/>
          <w:szCs w:val="22"/>
        </w:rPr>
        <w:t xml:space="preserve">under the heading of a topics course (viz., </w:t>
      </w:r>
      <w:r w:rsidR="00592B12" w:rsidRPr="00592B12">
        <w:rPr>
          <w:rFonts w:ascii="Century Gothic" w:hAnsi="Century Gothic"/>
          <w:sz w:val="22"/>
          <w:szCs w:val="22"/>
        </w:rPr>
        <w:t>Math 7380</w:t>
      </w:r>
      <w:r w:rsidR="00592B12">
        <w:rPr>
          <w:rFonts w:ascii="Century Gothic" w:hAnsi="Century Gothic"/>
          <w:sz w:val="22"/>
          <w:szCs w:val="22"/>
        </w:rPr>
        <w:t>,</w:t>
      </w:r>
      <w:r w:rsidR="00592B12" w:rsidRPr="00592B12">
        <w:rPr>
          <w:rFonts w:ascii="Century Gothic" w:hAnsi="Century Gothic"/>
          <w:sz w:val="22"/>
          <w:szCs w:val="22"/>
        </w:rPr>
        <w:t xml:space="preserve"> </w:t>
      </w:r>
      <w:r w:rsidR="00592B12" w:rsidRPr="00592B12">
        <w:rPr>
          <w:rFonts w:ascii="Century Gothic" w:hAnsi="Century Gothic"/>
          <w:sz w:val="22"/>
          <w:szCs w:val="22"/>
        </w:rPr>
        <w:t>Seminar in Functional Analysis</w:t>
      </w:r>
      <w:r w:rsidR="00592B12" w:rsidRPr="00592B12">
        <w:rPr>
          <w:rFonts w:ascii="Century Gothic" w:hAnsi="Century Gothic"/>
          <w:sz w:val="22"/>
          <w:szCs w:val="22"/>
        </w:rPr>
        <w:t xml:space="preserve">) </w:t>
      </w:r>
      <w:r w:rsidRPr="00592B12">
        <w:rPr>
          <w:rFonts w:ascii="Century Gothic" w:hAnsi="Century Gothic"/>
          <w:sz w:val="22"/>
          <w:szCs w:val="22"/>
        </w:rPr>
        <w:t>with</w:t>
      </w:r>
      <w:r w:rsidRPr="009033B1">
        <w:rPr>
          <w:rFonts w:ascii="Century Gothic" w:hAnsi="Century Gothic"/>
          <w:sz w:val="22"/>
          <w:szCs w:val="22"/>
        </w:rPr>
        <w:t xml:space="preserve"> eight enrolled students.</w:t>
      </w:r>
    </w:p>
    <w:p w14:paraId="112F081F" w14:textId="77777777" w:rsidR="009033B1" w:rsidRPr="009033B1" w:rsidRDefault="009033B1" w:rsidP="009033B1">
      <w:pPr>
        <w:tabs>
          <w:tab w:val="left" w:pos="-1440"/>
          <w:tab w:val="left" w:pos="-720"/>
          <w:tab w:val="left" w:pos="0"/>
          <w:tab w:val="left" w:pos="684"/>
          <w:tab w:val="left" w:pos="1350"/>
          <w:tab w:val="left" w:pos="2120"/>
          <w:tab w:val="left" w:pos="2872"/>
          <w:tab w:val="left" w:pos="3556"/>
        </w:tabs>
        <w:ind w:left="684" w:right="810"/>
        <w:rPr>
          <w:rFonts w:ascii="Century Gothic" w:hAnsi="Century Gothic"/>
          <w:sz w:val="22"/>
          <w:szCs w:val="22"/>
        </w:rPr>
      </w:pPr>
    </w:p>
    <w:p w14:paraId="460F6A78" w14:textId="54575139" w:rsidR="00B7755D" w:rsidRDefault="009033B1" w:rsidP="009033B1">
      <w:pPr>
        <w:tabs>
          <w:tab w:val="left" w:pos="-1440"/>
          <w:tab w:val="left" w:pos="-720"/>
          <w:tab w:val="left" w:pos="0"/>
          <w:tab w:val="left" w:pos="684"/>
          <w:tab w:val="left" w:pos="1350"/>
          <w:tab w:val="left" w:pos="2120"/>
          <w:tab w:val="left" w:pos="2872"/>
          <w:tab w:val="left" w:pos="3556"/>
        </w:tabs>
        <w:ind w:left="684" w:right="810"/>
        <w:rPr>
          <w:rFonts w:ascii="Century Gothic" w:hAnsi="Century Gothic"/>
          <w:sz w:val="22"/>
          <w:szCs w:val="22"/>
        </w:rPr>
      </w:pPr>
      <w:r w:rsidRPr="009033B1">
        <w:rPr>
          <w:rFonts w:ascii="Century Gothic" w:hAnsi="Century Gothic"/>
          <w:sz w:val="22"/>
          <w:szCs w:val="22"/>
        </w:rPr>
        <w:t>This course is aimed at mathematics students and does not overlap course in other departments, despite it’s being a course on applied mathematics.  The course pays specific attention to the rigorous techniques and sophisticated theories that are central to the role of a mathematician in solving applied problems, and it cannot be replaced by a course in the physical sciences.</w:t>
      </w:r>
    </w:p>
    <w:p w14:paraId="4EC72EF9" w14:textId="77777777" w:rsidR="00754AF2" w:rsidRDefault="00754AF2" w:rsidP="00754AF2">
      <w:pPr>
        <w:pageBreakBefore/>
        <w:spacing w:before="100" w:beforeAutospacing="1" w:after="100" w:afterAutospacing="1"/>
        <w:jc w:val="center"/>
        <w:rPr>
          <w:rFonts w:ascii="Arial" w:hAnsi="Arial" w:cs="Arial"/>
          <w:b/>
          <w:bCs/>
          <w:sz w:val="28"/>
          <w:szCs w:val="28"/>
        </w:rPr>
      </w:pPr>
      <w:r>
        <w:rPr>
          <w:rFonts w:ascii="Arial" w:hAnsi="Arial" w:cs="Arial"/>
          <w:b/>
          <w:bCs/>
          <w:sz w:val="28"/>
          <w:szCs w:val="28"/>
        </w:rPr>
        <w:lastRenderedPageBreak/>
        <w:t>SAMPLE SYLLABUS</w:t>
      </w:r>
    </w:p>
    <w:p w14:paraId="4A61F354" w14:textId="77777777" w:rsidR="00754AF2" w:rsidRDefault="00754AF2" w:rsidP="00754AF2">
      <w:pPr>
        <w:spacing w:before="100" w:beforeAutospacing="1" w:after="100" w:afterAutospacing="1"/>
        <w:jc w:val="center"/>
        <w:rPr>
          <w:rFonts w:ascii="Arial" w:hAnsi="Arial" w:cs="Arial"/>
          <w:b/>
          <w:bCs/>
          <w:sz w:val="28"/>
          <w:szCs w:val="28"/>
        </w:rPr>
      </w:pPr>
    </w:p>
    <w:p w14:paraId="2AC0B46F" w14:textId="77777777" w:rsidR="00754AF2" w:rsidRPr="00181907" w:rsidRDefault="00754AF2" w:rsidP="00754AF2">
      <w:pPr>
        <w:spacing w:before="100" w:beforeAutospacing="1" w:after="100" w:afterAutospacing="1"/>
        <w:jc w:val="center"/>
        <w:rPr>
          <w:rFonts w:ascii="Arial" w:hAnsi="Arial" w:cs="Arial"/>
          <w:b/>
          <w:bCs/>
          <w:sz w:val="28"/>
          <w:szCs w:val="28"/>
        </w:rPr>
      </w:pPr>
      <w:r>
        <w:rPr>
          <w:rFonts w:ascii="Arial" w:hAnsi="Arial" w:cs="Arial"/>
          <w:b/>
          <w:bCs/>
          <w:sz w:val="28"/>
          <w:szCs w:val="28"/>
        </w:rPr>
        <w:t>Introduction to Applied Mathematics</w:t>
      </w:r>
      <w:r>
        <w:rPr>
          <w:rFonts w:ascii="Arial" w:hAnsi="Arial" w:cs="Arial"/>
          <w:b/>
          <w:bCs/>
          <w:sz w:val="28"/>
          <w:szCs w:val="28"/>
        </w:rPr>
        <w:br/>
        <w:t xml:space="preserve">MATH 7382, </w:t>
      </w:r>
      <w:r w:rsidRPr="00F66107">
        <w:rPr>
          <w:rFonts w:ascii="Arial" w:hAnsi="Arial" w:cs="Arial"/>
          <w:b/>
          <w:bCs/>
          <w:sz w:val="28"/>
          <w:szCs w:val="28"/>
        </w:rPr>
        <w:t xml:space="preserve">Fall </w:t>
      </w:r>
      <w:r>
        <w:rPr>
          <w:rFonts w:ascii="Arial" w:hAnsi="Arial" w:cs="Arial"/>
          <w:b/>
          <w:bCs/>
          <w:sz w:val="28"/>
          <w:szCs w:val="28"/>
        </w:rPr>
        <w:t>2021</w:t>
      </w:r>
      <w:r>
        <w:rPr>
          <w:rFonts w:ascii="Arial" w:hAnsi="Arial" w:cs="Arial"/>
          <w:b/>
          <w:bCs/>
          <w:sz w:val="28"/>
          <w:szCs w:val="28"/>
        </w:rPr>
        <w:br/>
      </w:r>
      <w:r w:rsidRPr="00F66107">
        <w:rPr>
          <w:rFonts w:ascii="Arial" w:hAnsi="Arial" w:cs="Arial"/>
          <w:b/>
          <w:bCs/>
        </w:rPr>
        <w:t xml:space="preserve">Professor </w:t>
      </w:r>
      <w:r>
        <w:rPr>
          <w:rFonts w:ascii="Arial" w:hAnsi="Arial" w:cs="Arial"/>
          <w:b/>
          <w:bCs/>
        </w:rPr>
        <w:t>Stephen Shipman</w:t>
      </w:r>
    </w:p>
    <w:p w14:paraId="3DD6D4C6" w14:textId="77777777" w:rsidR="00754AF2" w:rsidRPr="00F66107" w:rsidRDefault="00754AF2" w:rsidP="00754AF2">
      <w:pPr>
        <w:spacing w:before="100" w:beforeAutospacing="1" w:after="100" w:afterAutospacing="1"/>
        <w:jc w:val="center"/>
        <w:rPr>
          <w:rFonts w:ascii="Arial" w:hAnsi="Arial" w:cs="Arial"/>
          <w:b/>
          <w:bCs/>
          <w:sz w:val="28"/>
          <w:szCs w:val="28"/>
        </w:rPr>
      </w:pPr>
    </w:p>
    <w:p w14:paraId="75AD9096" w14:textId="77777777" w:rsidR="00754AF2" w:rsidRDefault="00754AF2" w:rsidP="00754AF2">
      <w:pPr>
        <w:jc w:val="both"/>
        <w:rPr>
          <w:rFonts w:ascii="ArialMT" w:hAnsi="ArialMT"/>
        </w:rPr>
      </w:pPr>
      <w:r w:rsidRPr="00F66107">
        <w:rPr>
          <w:rFonts w:ascii="Arial" w:hAnsi="Arial" w:cs="Arial"/>
          <w:b/>
          <w:bCs/>
        </w:rPr>
        <w:t>Course Description:</w:t>
      </w:r>
      <w:r>
        <w:rPr>
          <w:rFonts w:ascii="ArialMT" w:hAnsi="ArialMT"/>
        </w:rPr>
        <w:t xml:space="preserve"> </w:t>
      </w:r>
      <w:r w:rsidRPr="00213FFF">
        <w:rPr>
          <w:rFonts w:ascii="ArialMT" w:hAnsi="ArialMT"/>
        </w:rPr>
        <w:t>This course gives an overview of the modeling and analysis of the equations of mathematical physics, such as electromagnetics, fluids, elasticity, acoustics, quantum mechanics, etc.  It serves as a fundamental course in Applied Mathematics that gives a balance of breadth and rigor in developing mathematical analysis tools, such as measure theory, function spaces, Fourier analysis, operator theory, and variational principles, for understanding many differential and integral equations of physics.</w:t>
      </w:r>
    </w:p>
    <w:p w14:paraId="1E90B079" w14:textId="77777777" w:rsidR="00754AF2" w:rsidRDefault="00754AF2" w:rsidP="00754AF2">
      <w:pPr>
        <w:jc w:val="both"/>
        <w:rPr>
          <w:rFonts w:ascii="ArialMT" w:hAnsi="ArialMT"/>
        </w:rPr>
      </w:pPr>
    </w:p>
    <w:p w14:paraId="2FCECDAD" w14:textId="403D5B0C" w:rsidR="00754AF2" w:rsidRPr="00BA002C" w:rsidRDefault="00754AF2" w:rsidP="00754AF2">
      <w:pPr>
        <w:jc w:val="both"/>
        <w:rPr>
          <w:rFonts w:ascii="ArialMT" w:hAnsi="ArialMT"/>
        </w:rPr>
      </w:pPr>
      <w:r w:rsidRPr="00BA002C">
        <w:rPr>
          <w:rFonts w:ascii="ArialMT" w:hAnsi="ArialMT"/>
          <w:b/>
          <w:bCs/>
        </w:rPr>
        <w:t>Prerequisite:</w:t>
      </w:r>
      <w:r w:rsidRPr="00BA002C">
        <w:rPr>
          <w:rFonts w:ascii="ArialMT" w:hAnsi="ArialMT"/>
        </w:rPr>
        <w:t xml:space="preserve"> </w:t>
      </w:r>
      <w:r w:rsidR="00EF32F0">
        <w:rPr>
          <w:rFonts w:ascii="ArialMT" w:hAnsi="ArialMT"/>
        </w:rPr>
        <w:t xml:space="preserve">Credit or registration in </w:t>
      </w:r>
      <w:r w:rsidRPr="00BA002C">
        <w:rPr>
          <w:rFonts w:ascii="ArialMT" w:hAnsi="ArialMT"/>
        </w:rPr>
        <w:t>MATH 7</w:t>
      </w:r>
      <w:r>
        <w:rPr>
          <w:rFonts w:ascii="ArialMT" w:hAnsi="ArialMT"/>
        </w:rPr>
        <w:t>311</w:t>
      </w:r>
      <w:r w:rsidRPr="00BA002C">
        <w:rPr>
          <w:rFonts w:ascii="ArialMT" w:hAnsi="ArialMT"/>
        </w:rPr>
        <w:t>.</w:t>
      </w:r>
    </w:p>
    <w:p w14:paraId="2BB536C6" w14:textId="77777777" w:rsidR="00754AF2" w:rsidRPr="00F66107" w:rsidRDefault="00754AF2" w:rsidP="00754AF2">
      <w:pPr>
        <w:spacing w:before="100" w:beforeAutospacing="1" w:after="100" w:afterAutospacing="1"/>
      </w:pPr>
      <w:r w:rsidRPr="00F66107">
        <w:rPr>
          <w:rFonts w:ascii="Arial" w:hAnsi="Arial" w:cs="Arial"/>
          <w:b/>
          <w:bCs/>
        </w:rPr>
        <w:t xml:space="preserve">Office: </w:t>
      </w:r>
      <w:r>
        <w:rPr>
          <w:rFonts w:ascii="ArialMT" w:hAnsi="ArialMT"/>
        </w:rPr>
        <w:t>223</w:t>
      </w:r>
      <w:r w:rsidRPr="00F66107">
        <w:rPr>
          <w:rFonts w:ascii="ArialMT" w:hAnsi="ArialMT"/>
        </w:rPr>
        <w:t xml:space="preserve"> </w:t>
      </w:r>
      <w:r>
        <w:rPr>
          <w:rFonts w:ascii="ArialMT" w:hAnsi="ArialMT"/>
        </w:rPr>
        <w:t>Lockett</w:t>
      </w:r>
      <w:r w:rsidRPr="00F66107">
        <w:rPr>
          <w:rFonts w:ascii="ArialMT" w:hAnsi="ArialMT"/>
        </w:rPr>
        <w:t xml:space="preserve"> Hall </w:t>
      </w:r>
    </w:p>
    <w:p w14:paraId="620303FF" w14:textId="77777777" w:rsidR="00754AF2" w:rsidRPr="00F66107" w:rsidRDefault="00754AF2" w:rsidP="00754AF2">
      <w:pPr>
        <w:spacing w:before="100" w:beforeAutospacing="1" w:after="100" w:afterAutospacing="1"/>
      </w:pPr>
      <w:r w:rsidRPr="00F66107">
        <w:rPr>
          <w:rFonts w:ascii="Arial" w:hAnsi="Arial" w:cs="Arial"/>
          <w:b/>
          <w:bCs/>
        </w:rPr>
        <w:t xml:space="preserve">Contact information: </w:t>
      </w:r>
    </w:p>
    <w:p w14:paraId="28BD4513" w14:textId="77777777" w:rsidR="00754AF2" w:rsidRPr="00F66107" w:rsidRDefault="00754AF2" w:rsidP="00754AF2">
      <w:pPr>
        <w:spacing w:before="100" w:beforeAutospacing="1" w:after="100" w:afterAutospacing="1"/>
        <w:ind w:left="720"/>
        <w:rPr>
          <w:rFonts w:ascii="ArialMT" w:hAnsi="ArialMT"/>
        </w:rPr>
      </w:pPr>
      <w:r w:rsidRPr="00F66107">
        <w:rPr>
          <w:rFonts w:ascii="ArialMT" w:hAnsi="ArialMT"/>
        </w:rPr>
        <w:t>Telephone: 578-</w:t>
      </w:r>
      <w:r>
        <w:rPr>
          <w:rFonts w:ascii="ArialMT" w:hAnsi="ArialMT"/>
        </w:rPr>
        <w:t>1674</w:t>
      </w:r>
      <w:r w:rsidRPr="00F66107">
        <w:rPr>
          <w:rFonts w:ascii="ArialMT" w:hAnsi="ArialMT"/>
        </w:rPr>
        <w:t xml:space="preserve"> </w:t>
      </w:r>
      <w:r>
        <w:rPr>
          <w:rFonts w:ascii="ArialMT" w:hAnsi="ArialMT"/>
        </w:rPr>
        <w:br/>
      </w:r>
      <w:r w:rsidRPr="00F66107">
        <w:rPr>
          <w:rFonts w:ascii="ArialMT" w:hAnsi="ArialMT"/>
        </w:rPr>
        <w:t xml:space="preserve">Email: </w:t>
      </w:r>
      <w:r>
        <w:rPr>
          <w:rFonts w:ascii="ArialMT" w:hAnsi="ArialMT"/>
        </w:rPr>
        <w:t>shipman</w:t>
      </w:r>
      <w:r w:rsidRPr="00F66107">
        <w:rPr>
          <w:rFonts w:ascii="ArialMT" w:hAnsi="ArialMT"/>
        </w:rPr>
        <w:t xml:space="preserve">@lsu.edu </w:t>
      </w:r>
    </w:p>
    <w:p w14:paraId="000FB1EA" w14:textId="77777777" w:rsidR="00754AF2" w:rsidRDefault="00754AF2" w:rsidP="00754AF2">
      <w:pPr>
        <w:spacing w:before="100" w:beforeAutospacing="1" w:after="100" w:afterAutospacing="1"/>
        <w:rPr>
          <w:rFonts w:ascii="ArialMT" w:hAnsi="ArialMT"/>
        </w:rPr>
      </w:pPr>
      <w:r w:rsidRPr="00F66107">
        <w:rPr>
          <w:rFonts w:ascii="Arial" w:hAnsi="Arial" w:cs="Arial"/>
          <w:b/>
          <w:bCs/>
        </w:rPr>
        <w:t>Office hours:</w:t>
      </w:r>
      <w:r>
        <w:rPr>
          <w:rFonts w:ascii="Arial" w:hAnsi="Arial" w:cs="Arial"/>
          <w:b/>
          <w:bCs/>
        </w:rPr>
        <w:t xml:space="preserve"> </w:t>
      </w:r>
      <w:r w:rsidRPr="002D374B">
        <w:rPr>
          <w:rFonts w:ascii="Arial" w:hAnsi="Arial" w:cs="Arial"/>
        </w:rPr>
        <w:t>Tuesday 3:00-4:30 and Thursday 9:00-10:30; also by appointment.</w:t>
      </w:r>
      <w:r>
        <w:rPr>
          <w:rFonts w:ascii="Arial" w:hAnsi="Arial" w:cs="Arial"/>
          <w:b/>
          <w:bCs/>
        </w:rPr>
        <w:t xml:space="preserve"> </w:t>
      </w:r>
      <w:r>
        <w:rPr>
          <w:rFonts w:ascii="Arial" w:hAnsi="Arial" w:cs="Arial"/>
          <w:b/>
          <w:bCs/>
        </w:rPr>
        <w:br/>
      </w:r>
      <w:r w:rsidRPr="00F66107">
        <w:rPr>
          <w:rFonts w:ascii="Arial" w:hAnsi="Arial" w:cs="Arial"/>
          <w:b/>
          <w:bCs/>
        </w:rPr>
        <w:br/>
        <w:t xml:space="preserve">Textbook: </w:t>
      </w:r>
      <w:r w:rsidRPr="002D374B">
        <w:rPr>
          <w:rFonts w:ascii="ArialMT" w:hAnsi="ArialMT"/>
        </w:rPr>
        <w:t xml:space="preserve">An Introduction to Partial Differential Equations (second edition) by M </w:t>
      </w:r>
      <w:proofErr w:type="spellStart"/>
      <w:r w:rsidRPr="002D374B">
        <w:rPr>
          <w:rFonts w:ascii="ArialMT" w:hAnsi="ArialMT"/>
        </w:rPr>
        <w:t>Renardy</w:t>
      </w:r>
      <w:proofErr w:type="spellEnd"/>
      <w:r w:rsidRPr="002D374B">
        <w:rPr>
          <w:rFonts w:ascii="ArialMT" w:hAnsi="ArialMT"/>
        </w:rPr>
        <w:t xml:space="preserve"> and RC Rogers</w:t>
      </w:r>
      <w:r>
        <w:rPr>
          <w:rFonts w:ascii="ArialMT" w:hAnsi="ArialMT"/>
        </w:rPr>
        <w:t xml:space="preserve"> (Springer 2005)</w:t>
      </w:r>
    </w:p>
    <w:p w14:paraId="75290079" w14:textId="77777777" w:rsidR="00754AF2" w:rsidRPr="003879AF" w:rsidRDefault="00754AF2" w:rsidP="00754AF2">
      <w:pPr>
        <w:spacing w:before="100" w:beforeAutospacing="1" w:after="100" w:afterAutospacing="1"/>
        <w:rPr>
          <w:rFonts w:ascii="ArialMT" w:hAnsi="ArialMT"/>
        </w:rPr>
      </w:pPr>
    </w:p>
    <w:p w14:paraId="41041114" w14:textId="77777777" w:rsidR="00754AF2" w:rsidRPr="00640E14" w:rsidRDefault="00754AF2" w:rsidP="00754AF2">
      <w:pPr>
        <w:spacing w:before="100" w:beforeAutospacing="1" w:after="100" w:afterAutospacing="1"/>
        <w:rPr>
          <w:rFonts w:ascii="Arial" w:hAnsi="Arial" w:cs="Arial"/>
          <w:b/>
          <w:bCs/>
        </w:rPr>
      </w:pPr>
      <w:r w:rsidRPr="00F66107">
        <w:rPr>
          <w:rFonts w:ascii="Arial" w:hAnsi="Arial" w:cs="Arial"/>
          <w:b/>
          <w:bCs/>
        </w:rPr>
        <w:t xml:space="preserve">15 Week Course Outline: </w:t>
      </w:r>
    </w:p>
    <w:tbl>
      <w:tblPr>
        <w:tblStyle w:val="TableGrid"/>
        <w:tblW w:w="0" w:type="auto"/>
        <w:tblInd w:w="85" w:type="dxa"/>
        <w:tblLook w:val="04A0" w:firstRow="1" w:lastRow="0" w:firstColumn="1" w:lastColumn="0" w:noHBand="0" w:noVBand="1"/>
      </w:tblPr>
      <w:tblGrid>
        <w:gridCol w:w="1710"/>
        <w:gridCol w:w="1980"/>
        <w:gridCol w:w="5400"/>
      </w:tblGrid>
      <w:tr w:rsidR="00754AF2" w14:paraId="6EE75EE9" w14:textId="77777777" w:rsidTr="00173C69">
        <w:tc>
          <w:tcPr>
            <w:tcW w:w="1710" w:type="dxa"/>
          </w:tcPr>
          <w:p w14:paraId="540FFBC3" w14:textId="77777777" w:rsidR="00754AF2" w:rsidRDefault="00754AF2" w:rsidP="00173C69">
            <w:pPr>
              <w:spacing w:before="100" w:beforeAutospacing="1" w:after="100" w:afterAutospacing="1"/>
              <w:rPr>
                <w:rFonts w:ascii="TimesNewRomanPSMT" w:hAnsi="TimesNewRomanPSMT"/>
              </w:rPr>
            </w:pPr>
            <w:r>
              <w:rPr>
                <w:rFonts w:ascii="ArialMT" w:hAnsi="ArialMT"/>
              </w:rPr>
              <w:t>Weeks 1-4</w:t>
            </w:r>
          </w:p>
        </w:tc>
        <w:tc>
          <w:tcPr>
            <w:tcW w:w="1980" w:type="dxa"/>
          </w:tcPr>
          <w:p w14:paraId="043A5D55" w14:textId="77777777" w:rsidR="00754AF2" w:rsidRDefault="00754AF2" w:rsidP="00173C69">
            <w:pPr>
              <w:spacing w:before="100" w:beforeAutospacing="1" w:after="100" w:afterAutospacing="1"/>
              <w:rPr>
                <w:rFonts w:ascii="ArialMT" w:hAnsi="ArialMT"/>
              </w:rPr>
            </w:pPr>
            <w:r>
              <w:rPr>
                <w:rFonts w:ascii="ArialMT" w:hAnsi="ArialMT"/>
              </w:rPr>
              <w:t>Text Chapter 1,</w:t>
            </w:r>
          </w:p>
          <w:p w14:paraId="4E1B3229" w14:textId="77777777" w:rsidR="00754AF2" w:rsidRPr="009F5AB8" w:rsidRDefault="00754AF2" w:rsidP="00173C69">
            <w:pPr>
              <w:spacing w:before="100" w:beforeAutospacing="1" w:after="100" w:afterAutospacing="1"/>
              <w:rPr>
                <w:rFonts w:ascii="ArialMT" w:hAnsi="ArialMT"/>
              </w:rPr>
            </w:pPr>
            <w:r>
              <w:rPr>
                <w:rFonts w:ascii="ArialMT" w:hAnsi="ArialMT"/>
              </w:rPr>
              <w:t>Lecture notes</w:t>
            </w:r>
          </w:p>
        </w:tc>
        <w:tc>
          <w:tcPr>
            <w:tcW w:w="5400" w:type="dxa"/>
          </w:tcPr>
          <w:p w14:paraId="04603626" w14:textId="77777777" w:rsidR="00754AF2" w:rsidRPr="009F5AB8" w:rsidRDefault="00754AF2" w:rsidP="00173C69">
            <w:pPr>
              <w:spacing w:before="100" w:beforeAutospacing="1" w:after="100" w:afterAutospacing="1"/>
              <w:rPr>
                <w:rFonts w:ascii="ArialMT" w:hAnsi="ArialMT"/>
              </w:rPr>
            </w:pPr>
            <w:r w:rsidRPr="009F5AB8">
              <w:rPr>
                <w:rFonts w:ascii="ArialMT" w:hAnsi="ArialMT"/>
              </w:rPr>
              <w:t>The first four weeks will introduce some of the differential equations of mathematical physics, including the Maxwell equations of electromagnetics and other wave equations, the equations of fluids, Schrödinger equations of quantum mechanics, and several others, depending on the slant of the instructor.  This material</w:t>
            </w:r>
            <w:r>
              <w:rPr>
                <w:rFonts w:ascii="ArialMT" w:hAnsi="ArialMT"/>
              </w:rPr>
              <w:t xml:space="preserve"> will</w:t>
            </w:r>
            <w:r w:rsidRPr="009F5AB8">
              <w:rPr>
                <w:rFonts w:ascii="ArialMT" w:hAnsi="ArialMT"/>
              </w:rPr>
              <w:t xml:space="preserve"> draw from other sources besides </w:t>
            </w:r>
            <w:r w:rsidRPr="009F5AB8">
              <w:rPr>
                <w:rFonts w:ascii="ArialMT" w:hAnsi="ArialMT"/>
              </w:rPr>
              <w:lastRenderedPageBreak/>
              <w:t>the course textbook, including the instructor’s notes.</w:t>
            </w:r>
          </w:p>
          <w:p w14:paraId="7A0A0ED1" w14:textId="77777777" w:rsidR="00754AF2" w:rsidRDefault="00754AF2" w:rsidP="00173C69">
            <w:pPr>
              <w:spacing w:before="100" w:beforeAutospacing="1" w:after="100" w:afterAutospacing="1"/>
              <w:rPr>
                <w:rFonts w:ascii="TimesNewRomanPSMT" w:hAnsi="TimesNewRomanPSMT"/>
              </w:rPr>
            </w:pPr>
            <w:r w:rsidRPr="009F5AB8">
              <w:rPr>
                <w:rFonts w:ascii="ArialMT" w:hAnsi="ArialMT"/>
              </w:rPr>
              <w:t>Embedded in this introduction will be descriptions of specific problems that are of interest to researchers and indications of the kind of mathematical tools that are used to solve them, including “weak” derivatives.</w:t>
            </w:r>
          </w:p>
        </w:tc>
      </w:tr>
      <w:tr w:rsidR="00754AF2" w14:paraId="5BA7C244" w14:textId="77777777" w:rsidTr="00173C69">
        <w:tc>
          <w:tcPr>
            <w:tcW w:w="1710" w:type="dxa"/>
          </w:tcPr>
          <w:p w14:paraId="3D30FB91" w14:textId="77777777" w:rsidR="00754AF2" w:rsidRDefault="00754AF2" w:rsidP="00173C69">
            <w:pPr>
              <w:spacing w:before="100" w:beforeAutospacing="1" w:after="100" w:afterAutospacing="1"/>
              <w:rPr>
                <w:rFonts w:ascii="TimesNewRomanPSMT" w:hAnsi="TimesNewRomanPSMT"/>
              </w:rPr>
            </w:pPr>
            <w:r>
              <w:rPr>
                <w:rFonts w:ascii="ArialMT" w:hAnsi="ArialMT"/>
              </w:rPr>
              <w:lastRenderedPageBreak/>
              <w:t>Week 5</w:t>
            </w:r>
          </w:p>
        </w:tc>
        <w:tc>
          <w:tcPr>
            <w:tcW w:w="1980" w:type="dxa"/>
          </w:tcPr>
          <w:p w14:paraId="1B2FCB4F" w14:textId="77777777" w:rsidR="00754AF2" w:rsidRPr="002A0C91" w:rsidRDefault="00754AF2" w:rsidP="00173C69">
            <w:pPr>
              <w:spacing w:before="100" w:beforeAutospacing="1" w:after="100" w:afterAutospacing="1"/>
              <w:rPr>
                <w:rFonts w:ascii="ArialMT" w:hAnsi="ArialMT"/>
              </w:rPr>
            </w:pPr>
            <w:r>
              <w:rPr>
                <w:rFonts w:ascii="ArialMT" w:hAnsi="ArialMT"/>
              </w:rPr>
              <w:t>Text Chapter 4, Text Sec. 1.2</w:t>
            </w:r>
          </w:p>
        </w:tc>
        <w:tc>
          <w:tcPr>
            <w:tcW w:w="5400" w:type="dxa"/>
          </w:tcPr>
          <w:p w14:paraId="1397632E" w14:textId="77777777" w:rsidR="00754AF2" w:rsidRDefault="00754AF2" w:rsidP="00173C69">
            <w:pPr>
              <w:spacing w:before="100" w:beforeAutospacing="1" w:after="100" w:afterAutospacing="1"/>
              <w:rPr>
                <w:rFonts w:ascii="ArialMT" w:hAnsi="ArialMT"/>
              </w:rPr>
            </w:pPr>
            <w:r w:rsidRPr="009F5AB8">
              <w:rPr>
                <w:rFonts w:ascii="ArialMT" w:hAnsi="ArialMT"/>
              </w:rPr>
              <w:t>Maximum principles for elliptic partial differential equations (PDE)</w:t>
            </w:r>
            <w:r>
              <w:rPr>
                <w:rFonts w:ascii="ArialMT" w:hAnsi="ArialMT"/>
              </w:rPr>
              <w:t>.</w:t>
            </w:r>
          </w:p>
          <w:p w14:paraId="31C48825" w14:textId="77777777" w:rsidR="00754AF2" w:rsidRDefault="00754AF2" w:rsidP="00173C69">
            <w:pPr>
              <w:spacing w:before="100" w:beforeAutospacing="1" w:after="100" w:afterAutospacing="1"/>
              <w:rPr>
                <w:rFonts w:ascii="TimesNewRomanPSMT" w:hAnsi="TimesNewRomanPSMT"/>
              </w:rPr>
            </w:pPr>
            <w:r w:rsidRPr="009F5AB8">
              <w:rPr>
                <w:rFonts w:ascii="ArialMT" w:hAnsi="ArialMT"/>
              </w:rPr>
              <w:t>Variational principles for elliptic PDE will be illustrated with the Laplace and Poisson equation</w:t>
            </w:r>
            <w:r>
              <w:rPr>
                <w:rFonts w:ascii="ArialMT" w:hAnsi="ArialMT"/>
              </w:rPr>
              <w:t>s</w:t>
            </w:r>
            <w:r w:rsidRPr="009F5AB8">
              <w:rPr>
                <w:rFonts w:ascii="ArialMT" w:hAnsi="ArialMT"/>
              </w:rPr>
              <w:t>, with a discussion of why functional spaces are important</w:t>
            </w:r>
            <w:r>
              <w:rPr>
                <w:rFonts w:ascii="ArialMT" w:hAnsi="ArialMT"/>
              </w:rPr>
              <w:t>.</w:t>
            </w:r>
          </w:p>
        </w:tc>
      </w:tr>
      <w:tr w:rsidR="00754AF2" w14:paraId="368F3350" w14:textId="77777777" w:rsidTr="00173C69">
        <w:tc>
          <w:tcPr>
            <w:tcW w:w="1710" w:type="dxa"/>
          </w:tcPr>
          <w:p w14:paraId="4DD487D7" w14:textId="77777777" w:rsidR="00754AF2" w:rsidRDefault="00754AF2" w:rsidP="00173C69">
            <w:pPr>
              <w:spacing w:before="100" w:beforeAutospacing="1" w:after="100" w:afterAutospacing="1"/>
              <w:rPr>
                <w:rFonts w:ascii="TimesNewRomanPSMT" w:hAnsi="TimesNewRomanPSMT"/>
              </w:rPr>
            </w:pPr>
            <w:r>
              <w:rPr>
                <w:rFonts w:ascii="ArialMT" w:hAnsi="ArialMT"/>
              </w:rPr>
              <w:t>Weeks 6-7</w:t>
            </w:r>
          </w:p>
        </w:tc>
        <w:tc>
          <w:tcPr>
            <w:tcW w:w="1980" w:type="dxa"/>
          </w:tcPr>
          <w:p w14:paraId="6D6C147A" w14:textId="77777777" w:rsidR="00754AF2" w:rsidRDefault="00754AF2" w:rsidP="00173C69">
            <w:pPr>
              <w:spacing w:before="100" w:beforeAutospacing="1" w:after="100" w:afterAutospacing="1"/>
              <w:rPr>
                <w:rFonts w:ascii="TimesNewRomanPSMT" w:hAnsi="TimesNewRomanPSMT"/>
              </w:rPr>
            </w:pPr>
            <w:r>
              <w:rPr>
                <w:rFonts w:ascii="ArialMT" w:hAnsi="ArialMT"/>
              </w:rPr>
              <w:t>Text Chapter 5</w:t>
            </w:r>
          </w:p>
        </w:tc>
        <w:tc>
          <w:tcPr>
            <w:tcW w:w="5400" w:type="dxa"/>
          </w:tcPr>
          <w:p w14:paraId="665A7033" w14:textId="77777777" w:rsidR="00754AF2" w:rsidRDefault="00754AF2" w:rsidP="00173C69">
            <w:pPr>
              <w:spacing w:before="100" w:beforeAutospacing="1" w:after="100" w:afterAutospacing="1"/>
              <w:rPr>
                <w:rFonts w:ascii="TimesNewRomanPSMT" w:hAnsi="TimesNewRomanPSMT"/>
              </w:rPr>
            </w:pPr>
            <w:r w:rsidRPr="009F5AB8">
              <w:rPr>
                <w:rFonts w:ascii="ArialMT" w:hAnsi="ArialMT"/>
              </w:rPr>
              <w:t>Distributions and the Fourier transform.  This chapter makes rigorous the notion of weak derivatives of all orders, and it extends the domain of applicability of the Fourier transform.</w:t>
            </w:r>
          </w:p>
        </w:tc>
      </w:tr>
      <w:tr w:rsidR="00754AF2" w14:paraId="471881CB" w14:textId="77777777" w:rsidTr="00173C69">
        <w:tc>
          <w:tcPr>
            <w:tcW w:w="1710" w:type="dxa"/>
          </w:tcPr>
          <w:p w14:paraId="2EB05549" w14:textId="77777777" w:rsidR="00754AF2" w:rsidRDefault="00754AF2" w:rsidP="00173C69">
            <w:pPr>
              <w:spacing w:before="100" w:beforeAutospacing="1" w:after="100" w:afterAutospacing="1"/>
              <w:rPr>
                <w:rFonts w:ascii="TimesNewRomanPSMT" w:hAnsi="TimesNewRomanPSMT"/>
              </w:rPr>
            </w:pPr>
            <w:r>
              <w:rPr>
                <w:rFonts w:ascii="ArialMT" w:hAnsi="ArialMT"/>
              </w:rPr>
              <w:t>Weeks 8-9</w:t>
            </w:r>
          </w:p>
        </w:tc>
        <w:tc>
          <w:tcPr>
            <w:tcW w:w="1980" w:type="dxa"/>
          </w:tcPr>
          <w:p w14:paraId="3DC4A776" w14:textId="77777777" w:rsidR="00754AF2" w:rsidRDefault="00754AF2" w:rsidP="00173C69">
            <w:pPr>
              <w:spacing w:before="100" w:beforeAutospacing="1" w:after="100" w:afterAutospacing="1"/>
              <w:rPr>
                <w:rFonts w:ascii="TimesNewRomanPSMT" w:hAnsi="TimesNewRomanPSMT"/>
              </w:rPr>
            </w:pPr>
            <w:r>
              <w:rPr>
                <w:rFonts w:ascii="ArialMT" w:hAnsi="ArialMT"/>
              </w:rPr>
              <w:t>Text Ch. 6-7</w:t>
            </w:r>
          </w:p>
        </w:tc>
        <w:tc>
          <w:tcPr>
            <w:tcW w:w="5400" w:type="dxa"/>
          </w:tcPr>
          <w:p w14:paraId="3C5940D2" w14:textId="77777777" w:rsidR="00754AF2" w:rsidRDefault="00754AF2" w:rsidP="00173C69">
            <w:pPr>
              <w:spacing w:before="100" w:beforeAutospacing="1" w:after="100" w:afterAutospacing="1"/>
              <w:rPr>
                <w:rFonts w:ascii="TimesNewRomanPSMT" w:hAnsi="TimesNewRomanPSMT"/>
              </w:rPr>
            </w:pPr>
            <w:r w:rsidRPr="009F5AB8">
              <w:rPr>
                <w:rFonts w:ascii="ArialMT" w:hAnsi="ArialMT"/>
              </w:rPr>
              <w:t xml:space="preserve">Function Spaces.  The spaces of functions, using different norms of measurement, which were alluded to in weeks 1-4 are rigorously defined.  Special attention is paid to </w:t>
            </w:r>
            <w:proofErr w:type="spellStart"/>
            <w:r w:rsidRPr="009F5AB8">
              <w:rPr>
                <w:rFonts w:ascii="ArialMT" w:hAnsi="ArialMT"/>
              </w:rPr>
              <w:t>Sobolev</w:t>
            </w:r>
            <w:proofErr w:type="spellEnd"/>
            <w:r w:rsidRPr="009F5AB8">
              <w:rPr>
                <w:rFonts w:ascii="ArialMT" w:hAnsi="ArialMT"/>
              </w:rPr>
              <w:t xml:space="preserve"> spaces, especially the trace and embedding theorems.</w:t>
            </w:r>
          </w:p>
        </w:tc>
      </w:tr>
      <w:tr w:rsidR="00754AF2" w14:paraId="55D77C32" w14:textId="77777777" w:rsidTr="00173C69">
        <w:tc>
          <w:tcPr>
            <w:tcW w:w="1710" w:type="dxa"/>
          </w:tcPr>
          <w:p w14:paraId="123829DB" w14:textId="77777777" w:rsidR="00754AF2" w:rsidRDefault="00754AF2" w:rsidP="00173C69">
            <w:pPr>
              <w:spacing w:before="100" w:beforeAutospacing="1" w:after="100" w:afterAutospacing="1"/>
              <w:rPr>
                <w:rFonts w:ascii="TimesNewRomanPSMT" w:hAnsi="TimesNewRomanPSMT"/>
              </w:rPr>
            </w:pPr>
            <w:r>
              <w:rPr>
                <w:rFonts w:ascii="ArialMT" w:hAnsi="ArialMT"/>
              </w:rPr>
              <w:t>Week 10</w:t>
            </w:r>
          </w:p>
        </w:tc>
        <w:tc>
          <w:tcPr>
            <w:tcW w:w="1980" w:type="dxa"/>
          </w:tcPr>
          <w:p w14:paraId="0FAA799F" w14:textId="77777777" w:rsidR="00754AF2" w:rsidRDefault="00754AF2" w:rsidP="00173C69">
            <w:pPr>
              <w:spacing w:before="100" w:beforeAutospacing="1" w:after="100" w:afterAutospacing="1"/>
              <w:rPr>
                <w:rFonts w:ascii="TimesNewRomanPSMT" w:hAnsi="TimesNewRomanPSMT"/>
              </w:rPr>
            </w:pPr>
            <w:r>
              <w:rPr>
                <w:rFonts w:ascii="ArialMT" w:hAnsi="ArialMT"/>
              </w:rPr>
              <w:t>Text Chapter 8</w:t>
            </w:r>
          </w:p>
        </w:tc>
        <w:tc>
          <w:tcPr>
            <w:tcW w:w="5400" w:type="dxa"/>
          </w:tcPr>
          <w:p w14:paraId="1A08920B" w14:textId="77777777" w:rsidR="00754AF2" w:rsidRDefault="00754AF2" w:rsidP="00173C69">
            <w:pPr>
              <w:spacing w:before="100" w:beforeAutospacing="1" w:after="100" w:afterAutospacing="1"/>
              <w:rPr>
                <w:rFonts w:ascii="TimesNewRomanPSMT" w:hAnsi="TimesNewRomanPSMT"/>
              </w:rPr>
            </w:pPr>
            <w:r w:rsidRPr="009F5AB8">
              <w:rPr>
                <w:rFonts w:ascii="ArialMT" w:hAnsi="ArialMT"/>
              </w:rPr>
              <w:t>Operator Theory.  This chapter parses linear differential equations in the context of operators in appropriate function spaces and introduces the ideas of spectral theory in applied mathematics.</w:t>
            </w:r>
          </w:p>
        </w:tc>
      </w:tr>
      <w:tr w:rsidR="00754AF2" w14:paraId="6D27D366" w14:textId="77777777" w:rsidTr="00173C69">
        <w:tc>
          <w:tcPr>
            <w:tcW w:w="1710" w:type="dxa"/>
          </w:tcPr>
          <w:p w14:paraId="46C47FF4" w14:textId="77777777" w:rsidR="00754AF2" w:rsidRDefault="00754AF2" w:rsidP="00173C69">
            <w:pPr>
              <w:spacing w:before="100" w:beforeAutospacing="1" w:after="100" w:afterAutospacing="1"/>
              <w:rPr>
                <w:rFonts w:ascii="TimesNewRomanPSMT" w:hAnsi="TimesNewRomanPSMT"/>
              </w:rPr>
            </w:pPr>
            <w:r>
              <w:rPr>
                <w:rFonts w:ascii="ArialMT" w:hAnsi="ArialMT"/>
              </w:rPr>
              <w:t>Weeks 11-12</w:t>
            </w:r>
          </w:p>
        </w:tc>
        <w:tc>
          <w:tcPr>
            <w:tcW w:w="1980" w:type="dxa"/>
          </w:tcPr>
          <w:p w14:paraId="7B6D7BCB" w14:textId="77777777" w:rsidR="00754AF2" w:rsidRDefault="00754AF2" w:rsidP="00173C69">
            <w:pPr>
              <w:spacing w:before="100" w:beforeAutospacing="1" w:after="100" w:afterAutospacing="1"/>
              <w:rPr>
                <w:rFonts w:ascii="TimesNewRomanPSMT" w:hAnsi="TimesNewRomanPSMT"/>
              </w:rPr>
            </w:pPr>
            <w:r>
              <w:rPr>
                <w:rFonts w:ascii="ArialMT" w:hAnsi="ArialMT"/>
              </w:rPr>
              <w:t>Text Ch. 9-10</w:t>
            </w:r>
          </w:p>
        </w:tc>
        <w:tc>
          <w:tcPr>
            <w:tcW w:w="5400" w:type="dxa"/>
          </w:tcPr>
          <w:p w14:paraId="323317E1" w14:textId="77777777" w:rsidR="00754AF2" w:rsidRDefault="00754AF2" w:rsidP="00173C69">
            <w:pPr>
              <w:spacing w:before="100" w:beforeAutospacing="1" w:after="100" w:afterAutospacing="1"/>
              <w:rPr>
                <w:rFonts w:ascii="TimesNewRomanPSMT" w:hAnsi="TimesNewRomanPSMT"/>
              </w:rPr>
            </w:pPr>
            <w:r w:rsidRPr="009F5AB8">
              <w:rPr>
                <w:rFonts w:ascii="ArialMT" w:hAnsi="ArialMT"/>
              </w:rPr>
              <w:t>Elliptic Equations.  These two chapters apply the techniques learned in weeks 5-10 to solving linear and nonlinear elliptic PDEs of physics.</w:t>
            </w:r>
          </w:p>
        </w:tc>
      </w:tr>
      <w:tr w:rsidR="00754AF2" w14:paraId="340E2753" w14:textId="77777777" w:rsidTr="00173C69">
        <w:tc>
          <w:tcPr>
            <w:tcW w:w="1710" w:type="dxa"/>
          </w:tcPr>
          <w:p w14:paraId="2BE5E6E4" w14:textId="77777777" w:rsidR="00754AF2" w:rsidRDefault="00754AF2" w:rsidP="00173C69">
            <w:pPr>
              <w:spacing w:before="100" w:beforeAutospacing="1" w:after="100" w:afterAutospacing="1"/>
              <w:rPr>
                <w:rFonts w:ascii="TimesNewRomanPSMT" w:hAnsi="TimesNewRomanPSMT"/>
              </w:rPr>
            </w:pPr>
            <w:r>
              <w:rPr>
                <w:rFonts w:ascii="ArialMT" w:hAnsi="ArialMT"/>
              </w:rPr>
              <w:t>Weeks 13-14</w:t>
            </w:r>
          </w:p>
        </w:tc>
        <w:tc>
          <w:tcPr>
            <w:tcW w:w="1980" w:type="dxa"/>
          </w:tcPr>
          <w:p w14:paraId="2DD795F7" w14:textId="77777777" w:rsidR="00754AF2" w:rsidRDefault="00754AF2" w:rsidP="00173C69">
            <w:pPr>
              <w:spacing w:before="100" w:beforeAutospacing="1" w:after="100" w:afterAutospacing="1"/>
              <w:rPr>
                <w:rFonts w:ascii="TimesNewRomanPSMT" w:hAnsi="TimesNewRomanPSMT"/>
              </w:rPr>
            </w:pPr>
            <w:r>
              <w:rPr>
                <w:rFonts w:ascii="ArialMT" w:hAnsi="ArialMT"/>
              </w:rPr>
              <w:t>Text Chapter 11</w:t>
            </w:r>
          </w:p>
        </w:tc>
        <w:tc>
          <w:tcPr>
            <w:tcW w:w="5400" w:type="dxa"/>
          </w:tcPr>
          <w:p w14:paraId="42A0F61A" w14:textId="77777777" w:rsidR="00754AF2" w:rsidRDefault="00754AF2" w:rsidP="00173C69">
            <w:pPr>
              <w:spacing w:before="100" w:beforeAutospacing="1" w:after="100" w:afterAutospacing="1"/>
              <w:rPr>
                <w:rFonts w:ascii="TimesNewRomanPSMT" w:hAnsi="TimesNewRomanPSMT"/>
              </w:rPr>
            </w:pPr>
            <w:r>
              <w:rPr>
                <w:rFonts w:ascii="ArialMT" w:hAnsi="ArialMT"/>
              </w:rPr>
              <w:t>E</w:t>
            </w:r>
            <w:r w:rsidRPr="009F5AB8">
              <w:rPr>
                <w:rFonts w:ascii="ArialMT" w:hAnsi="ArialMT"/>
              </w:rPr>
              <w:t>nergy methods.  Evolution equations are of parabolic and hyperbolic type, and this chapter introduces the powerful method of controlling energies to analyze how PDE systems evolve over time.</w:t>
            </w:r>
          </w:p>
        </w:tc>
      </w:tr>
      <w:tr w:rsidR="00754AF2" w14:paraId="4213B30D" w14:textId="77777777" w:rsidTr="00173C69">
        <w:tc>
          <w:tcPr>
            <w:tcW w:w="1710" w:type="dxa"/>
          </w:tcPr>
          <w:p w14:paraId="1E0779DD" w14:textId="77777777" w:rsidR="00754AF2" w:rsidRDefault="00754AF2" w:rsidP="00173C69">
            <w:pPr>
              <w:spacing w:before="100" w:beforeAutospacing="1" w:after="100" w:afterAutospacing="1"/>
              <w:rPr>
                <w:rFonts w:ascii="TimesNewRomanPSMT" w:hAnsi="TimesNewRomanPSMT"/>
              </w:rPr>
            </w:pPr>
            <w:r>
              <w:rPr>
                <w:rFonts w:ascii="ArialMT" w:hAnsi="ArialMT"/>
              </w:rPr>
              <w:t>Week 14-15</w:t>
            </w:r>
          </w:p>
        </w:tc>
        <w:tc>
          <w:tcPr>
            <w:tcW w:w="1980" w:type="dxa"/>
          </w:tcPr>
          <w:p w14:paraId="1FDADD8B" w14:textId="77777777" w:rsidR="00754AF2" w:rsidRDefault="00754AF2" w:rsidP="00173C69">
            <w:pPr>
              <w:spacing w:before="100" w:beforeAutospacing="1" w:after="100" w:afterAutospacing="1"/>
              <w:rPr>
                <w:rFonts w:ascii="TimesNewRomanPSMT" w:hAnsi="TimesNewRomanPSMT"/>
              </w:rPr>
            </w:pPr>
            <w:r>
              <w:rPr>
                <w:rFonts w:ascii="ArialMT" w:hAnsi="ArialMT"/>
              </w:rPr>
              <w:t>Text Chapter 12</w:t>
            </w:r>
          </w:p>
        </w:tc>
        <w:tc>
          <w:tcPr>
            <w:tcW w:w="5400" w:type="dxa"/>
          </w:tcPr>
          <w:p w14:paraId="2A71D133" w14:textId="77777777" w:rsidR="00754AF2" w:rsidRDefault="00754AF2" w:rsidP="00173C69">
            <w:pPr>
              <w:spacing w:before="100" w:beforeAutospacing="1" w:after="100" w:afterAutospacing="1"/>
              <w:rPr>
                <w:rFonts w:ascii="ArialMT" w:hAnsi="ArialMT"/>
              </w:rPr>
            </w:pPr>
            <w:r w:rsidRPr="003046B8">
              <w:rPr>
                <w:rFonts w:ascii="ArialMT" w:hAnsi="ArialMT"/>
              </w:rPr>
              <w:t xml:space="preserve">Semigroup methods; or a </w:t>
            </w:r>
            <w:r>
              <w:rPr>
                <w:rFonts w:ascii="ArialMT" w:hAnsi="ArialMT"/>
              </w:rPr>
              <w:t>s</w:t>
            </w:r>
            <w:r w:rsidRPr="003046B8">
              <w:rPr>
                <w:rFonts w:ascii="ArialMT" w:hAnsi="ArialMT"/>
              </w:rPr>
              <w:t>urvey of numerical analysis in numerical computation of PDE solutions</w:t>
            </w:r>
            <w:r>
              <w:rPr>
                <w:rFonts w:ascii="ArialMT" w:hAnsi="ArialMT"/>
              </w:rPr>
              <w:t xml:space="preserve">.   </w:t>
            </w:r>
          </w:p>
          <w:p w14:paraId="6B7351BD" w14:textId="77777777" w:rsidR="00754AF2" w:rsidRDefault="00754AF2" w:rsidP="00173C69">
            <w:pPr>
              <w:spacing w:before="100" w:beforeAutospacing="1" w:after="100" w:afterAutospacing="1"/>
              <w:rPr>
                <w:rFonts w:ascii="TimesNewRomanPSMT" w:hAnsi="TimesNewRomanPSMT"/>
              </w:rPr>
            </w:pPr>
            <w:r>
              <w:rPr>
                <w:rFonts w:ascii="ArialMT" w:hAnsi="ArialMT"/>
              </w:rPr>
              <w:t>Final Exam</w:t>
            </w:r>
          </w:p>
        </w:tc>
      </w:tr>
    </w:tbl>
    <w:p w14:paraId="08C8C913" w14:textId="77777777" w:rsidR="00754AF2" w:rsidRDefault="00754AF2" w:rsidP="00754AF2">
      <w:pPr>
        <w:spacing w:before="100" w:beforeAutospacing="1" w:after="100" w:afterAutospacing="1"/>
        <w:rPr>
          <w:rFonts w:ascii="ArialMT" w:hAnsi="ArialMT"/>
        </w:rPr>
      </w:pPr>
    </w:p>
    <w:p w14:paraId="19D69F18" w14:textId="77777777" w:rsidR="00754AF2" w:rsidRDefault="00754AF2" w:rsidP="00754AF2">
      <w:pPr>
        <w:spacing w:before="100" w:beforeAutospacing="1" w:after="100" w:afterAutospacing="1"/>
        <w:rPr>
          <w:rFonts w:ascii="ArialMT" w:hAnsi="ArialMT"/>
        </w:rPr>
      </w:pPr>
    </w:p>
    <w:p w14:paraId="59A2103E" w14:textId="77777777" w:rsidR="00754AF2" w:rsidRDefault="00754AF2" w:rsidP="00754AF2">
      <w:pPr>
        <w:spacing w:before="100" w:beforeAutospacing="1" w:after="100" w:afterAutospacing="1"/>
        <w:rPr>
          <w:rFonts w:ascii="ArialMT" w:hAnsi="ArialMT"/>
        </w:rPr>
      </w:pPr>
    </w:p>
    <w:p w14:paraId="39560107" w14:textId="77777777" w:rsidR="00754AF2" w:rsidRPr="00F66107" w:rsidRDefault="00754AF2" w:rsidP="00754AF2">
      <w:pPr>
        <w:spacing w:before="100" w:beforeAutospacing="1" w:after="100" w:afterAutospacing="1"/>
      </w:pPr>
      <w:r w:rsidRPr="00F66107">
        <w:rPr>
          <w:rFonts w:ascii="ArialMT" w:hAnsi="ArialMT"/>
        </w:rPr>
        <w:t xml:space="preserve">LSU letter grades will be assigned according to this table. </w:t>
      </w:r>
      <w:r>
        <w:rPr>
          <w:rFonts w:ascii="ArialMT" w:hAnsi="ArialMT"/>
        </w:rPr>
        <w:t xml:space="preserve"> The</w:t>
      </w:r>
      <w:r w:rsidRPr="00F66107">
        <w:rPr>
          <w:rFonts w:ascii="ArialMT" w:hAnsi="ArialMT"/>
        </w:rPr>
        <w:t xml:space="preserve"> end</w:t>
      </w:r>
      <w:r>
        <w:rPr>
          <w:rFonts w:ascii="ArialMT" w:hAnsi="ArialMT"/>
        </w:rPr>
        <w:t>-</w:t>
      </w:r>
      <w:r w:rsidRPr="00F66107">
        <w:rPr>
          <w:rFonts w:ascii="ArialMT" w:hAnsi="ArialMT"/>
        </w:rPr>
        <w:t>of</w:t>
      </w:r>
      <w:r>
        <w:rPr>
          <w:rFonts w:ascii="ArialMT" w:hAnsi="ArialMT"/>
        </w:rPr>
        <w:t>-</w:t>
      </w:r>
      <w:r w:rsidRPr="00F66107">
        <w:rPr>
          <w:rFonts w:ascii="ArialMT" w:hAnsi="ArialMT"/>
        </w:rPr>
        <w:t xml:space="preserve">semester numerical grades are rounded to whole numbers (for example, 94.49 </w:t>
      </w:r>
      <w:r>
        <w:rPr>
          <w:rFonts w:ascii="ArialMT" w:hAnsi="ArialMT"/>
        </w:rPr>
        <w:t>=</w:t>
      </w:r>
      <w:r w:rsidRPr="00F66107">
        <w:rPr>
          <w:rFonts w:ascii="ArialMT" w:hAnsi="ArialMT"/>
        </w:rPr>
        <w:t xml:space="preserve"> 94, 94.50 = 95)</w:t>
      </w:r>
      <w:r>
        <w:rPr>
          <w:rFonts w:ascii="ArialMT" w:hAnsi="ArialMT"/>
        </w:rPr>
        <w:t>:</w:t>
      </w:r>
    </w:p>
    <w:p w14:paraId="33722F9A" w14:textId="77777777" w:rsidR="00754AF2" w:rsidRPr="00F66107" w:rsidRDefault="00754AF2" w:rsidP="00754AF2">
      <w:pPr>
        <w:spacing w:before="100" w:beforeAutospacing="1" w:after="100" w:afterAutospacing="1"/>
        <w:ind w:left="2790"/>
      </w:pPr>
      <w:r w:rsidRPr="00F66107">
        <w:rPr>
          <w:rFonts w:ascii="ArialMT" w:hAnsi="ArialMT"/>
        </w:rPr>
        <w:t>A+</w:t>
      </w:r>
      <w:r>
        <w:rPr>
          <w:rFonts w:ascii="ArialMT" w:hAnsi="ArialMT"/>
        </w:rPr>
        <w:tab/>
      </w:r>
      <w:r w:rsidRPr="00F66107">
        <w:rPr>
          <w:rFonts w:ascii="ArialMT" w:hAnsi="ArialMT"/>
        </w:rPr>
        <w:t>98-100</w:t>
      </w:r>
      <w:r w:rsidRPr="00F66107">
        <w:rPr>
          <w:rFonts w:ascii="ArialMT" w:hAnsi="ArialMT"/>
        </w:rPr>
        <w:br/>
        <w:t>A</w:t>
      </w:r>
      <w:r>
        <w:rPr>
          <w:rFonts w:ascii="ArialMT" w:hAnsi="ArialMT"/>
        </w:rPr>
        <w:tab/>
      </w:r>
      <w:r w:rsidRPr="00F66107">
        <w:rPr>
          <w:rFonts w:ascii="ArialMT" w:hAnsi="ArialMT"/>
        </w:rPr>
        <w:t>94-97</w:t>
      </w:r>
      <w:r w:rsidRPr="00F66107">
        <w:rPr>
          <w:rFonts w:ascii="ArialMT" w:hAnsi="ArialMT"/>
        </w:rPr>
        <w:br/>
        <w:t>A-</w:t>
      </w:r>
      <w:r>
        <w:rPr>
          <w:rFonts w:ascii="ArialMT" w:hAnsi="ArialMT"/>
        </w:rPr>
        <w:tab/>
      </w:r>
      <w:r w:rsidRPr="00F66107">
        <w:rPr>
          <w:rFonts w:ascii="ArialMT" w:hAnsi="ArialMT"/>
        </w:rPr>
        <w:t>90-93</w:t>
      </w:r>
      <w:r w:rsidRPr="00F66107">
        <w:rPr>
          <w:rFonts w:ascii="ArialMT" w:hAnsi="ArialMT"/>
        </w:rPr>
        <w:br/>
        <w:t>B+</w:t>
      </w:r>
      <w:r>
        <w:rPr>
          <w:rFonts w:ascii="ArialMT" w:hAnsi="ArialMT"/>
        </w:rPr>
        <w:tab/>
      </w:r>
      <w:r w:rsidRPr="00F66107">
        <w:rPr>
          <w:rFonts w:ascii="ArialMT" w:hAnsi="ArialMT"/>
        </w:rPr>
        <w:t>87-89</w:t>
      </w:r>
      <w:r w:rsidRPr="00F66107">
        <w:rPr>
          <w:rFonts w:ascii="ArialMT" w:hAnsi="ArialMT"/>
        </w:rPr>
        <w:br/>
        <w:t>B</w:t>
      </w:r>
      <w:r>
        <w:rPr>
          <w:rFonts w:ascii="ArialMT" w:hAnsi="ArialMT"/>
        </w:rPr>
        <w:tab/>
      </w:r>
      <w:r w:rsidRPr="00F66107">
        <w:rPr>
          <w:rFonts w:ascii="ArialMT" w:hAnsi="ArialMT"/>
        </w:rPr>
        <w:t>84-86</w:t>
      </w:r>
      <w:r w:rsidRPr="00F66107">
        <w:rPr>
          <w:rFonts w:ascii="ArialMT" w:hAnsi="ArialMT"/>
        </w:rPr>
        <w:br/>
        <w:t>B-</w:t>
      </w:r>
      <w:r>
        <w:rPr>
          <w:rFonts w:ascii="ArialMT" w:hAnsi="ArialMT"/>
        </w:rPr>
        <w:tab/>
      </w:r>
      <w:r w:rsidRPr="00F66107">
        <w:rPr>
          <w:rFonts w:ascii="ArialMT" w:hAnsi="ArialMT"/>
        </w:rPr>
        <w:t>80-83</w:t>
      </w:r>
      <w:r w:rsidRPr="00F66107">
        <w:rPr>
          <w:rFonts w:ascii="ArialMT" w:hAnsi="ArialMT"/>
        </w:rPr>
        <w:br/>
        <w:t>C+</w:t>
      </w:r>
      <w:r>
        <w:rPr>
          <w:rFonts w:ascii="ArialMT" w:hAnsi="ArialMT"/>
        </w:rPr>
        <w:tab/>
      </w:r>
      <w:r w:rsidRPr="00F66107">
        <w:rPr>
          <w:rFonts w:ascii="ArialMT" w:hAnsi="ArialMT"/>
        </w:rPr>
        <w:t>77-79</w:t>
      </w:r>
      <w:r w:rsidRPr="00F66107">
        <w:rPr>
          <w:rFonts w:ascii="ArialMT" w:hAnsi="ArialMT"/>
        </w:rPr>
        <w:br/>
        <w:t>C</w:t>
      </w:r>
      <w:r>
        <w:rPr>
          <w:rFonts w:ascii="ArialMT" w:hAnsi="ArialMT"/>
        </w:rPr>
        <w:tab/>
      </w:r>
      <w:r w:rsidRPr="00F66107">
        <w:rPr>
          <w:rFonts w:ascii="ArialMT" w:hAnsi="ArialMT"/>
        </w:rPr>
        <w:t>71-76</w:t>
      </w:r>
      <w:r w:rsidRPr="00F66107">
        <w:rPr>
          <w:rFonts w:ascii="ArialMT" w:hAnsi="ArialMT"/>
        </w:rPr>
        <w:br/>
        <w:t xml:space="preserve">C- </w:t>
      </w:r>
      <w:r>
        <w:rPr>
          <w:rFonts w:ascii="ArialMT" w:hAnsi="ArialMT"/>
        </w:rPr>
        <w:tab/>
      </w:r>
      <w:r w:rsidRPr="00F66107">
        <w:rPr>
          <w:rFonts w:ascii="ArialMT" w:hAnsi="ArialMT"/>
        </w:rPr>
        <w:t>68-70</w:t>
      </w:r>
      <w:r w:rsidRPr="00F66107">
        <w:rPr>
          <w:rFonts w:ascii="ArialMT" w:hAnsi="ArialMT"/>
        </w:rPr>
        <w:br/>
        <w:t xml:space="preserve">D+ </w:t>
      </w:r>
      <w:r>
        <w:rPr>
          <w:rFonts w:ascii="ArialMT" w:hAnsi="ArialMT"/>
        </w:rPr>
        <w:tab/>
      </w:r>
      <w:r w:rsidRPr="00F66107">
        <w:rPr>
          <w:rFonts w:ascii="ArialMT" w:hAnsi="ArialMT"/>
        </w:rPr>
        <w:t>65-67</w:t>
      </w:r>
      <w:r w:rsidRPr="00F66107">
        <w:rPr>
          <w:rFonts w:ascii="ArialMT" w:hAnsi="ArialMT"/>
        </w:rPr>
        <w:br/>
        <w:t xml:space="preserve">D </w:t>
      </w:r>
      <w:r>
        <w:rPr>
          <w:rFonts w:ascii="ArialMT" w:hAnsi="ArialMT"/>
        </w:rPr>
        <w:tab/>
      </w:r>
      <w:r w:rsidRPr="00F66107">
        <w:rPr>
          <w:rFonts w:ascii="ArialMT" w:hAnsi="ArialMT"/>
        </w:rPr>
        <w:t>62-64</w:t>
      </w:r>
      <w:r w:rsidRPr="00F66107">
        <w:rPr>
          <w:rFonts w:ascii="ArialMT" w:hAnsi="ArialMT"/>
        </w:rPr>
        <w:br/>
        <w:t xml:space="preserve">D- </w:t>
      </w:r>
      <w:r>
        <w:rPr>
          <w:rFonts w:ascii="ArialMT" w:hAnsi="ArialMT"/>
        </w:rPr>
        <w:tab/>
      </w:r>
      <w:r w:rsidRPr="00F66107">
        <w:rPr>
          <w:rFonts w:ascii="ArialMT" w:hAnsi="ArialMT"/>
        </w:rPr>
        <w:t>58-61</w:t>
      </w:r>
      <w:r w:rsidRPr="00F66107">
        <w:rPr>
          <w:rFonts w:ascii="ArialMT" w:hAnsi="ArialMT"/>
        </w:rPr>
        <w:br/>
        <w:t xml:space="preserve">F </w:t>
      </w:r>
      <w:r>
        <w:rPr>
          <w:rFonts w:ascii="ArialMT" w:hAnsi="ArialMT"/>
        </w:rPr>
        <w:tab/>
      </w:r>
      <w:r w:rsidRPr="00F66107">
        <w:rPr>
          <w:rFonts w:ascii="ArialMT" w:hAnsi="ArialMT"/>
        </w:rPr>
        <w:t xml:space="preserve">57 and below </w:t>
      </w:r>
    </w:p>
    <w:p w14:paraId="3E98FA6A" w14:textId="77777777" w:rsidR="00754AF2" w:rsidRPr="00F66107" w:rsidRDefault="00754AF2" w:rsidP="00754AF2">
      <w:pPr>
        <w:spacing w:before="100" w:beforeAutospacing="1" w:after="100" w:afterAutospacing="1"/>
      </w:pPr>
      <w:r w:rsidRPr="00F66107">
        <w:rPr>
          <w:rFonts w:ascii="ArialMT" w:hAnsi="ArialMT"/>
        </w:rPr>
        <w:t xml:space="preserve">Final grades will be computed from the following activities: </w:t>
      </w:r>
    </w:p>
    <w:p w14:paraId="0DCB9BB0" w14:textId="77777777" w:rsidR="00754AF2" w:rsidRPr="00F66107" w:rsidRDefault="00754AF2" w:rsidP="00754AF2">
      <w:pPr>
        <w:spacing w:before="100" w:beforeAutospacing="1" w:after="100" w:afterAutospacing="1"/>
      </w:pPr>
      <w:r w:rsidRPr="00F66107">
        <w:rPr>
          <w:rFonts w:ascii="Arial" w:hAnsi="Arial" w:cs="Arial"/>
          <w:b/>
          <w:bCs/>
        </w:rPr>
        <w:t xml:space="preserve">GRADING Scheme: </w:t>
      </w:r>
    </w:p>
    <w:p w14:paraId="572066FC" w14:textId="77777777" w:rsidR="00754AF2" w:rsidRPr="00F66107" w:rsidRDefault="00754AF2" w:rsidP="00754AF2">
      <w:pPr>
        <w:spacing w:before="100" w:beforeAutospacing="1" w:after="100" w:afterAutospacing="1"/>
      </w:pPr>
      <w:r>
        <w:rPr>
          <w:rFonts w:ascii="ArialMT" w:hAnsi="ArialMT"/>
        </w:rPr>
        <w:t>Bi-weekly assignments 8</w:t>
      </w:r>
      <w:r w:rsidRPr="00F66107">
        <w:rPr>
          <w:rFonts w:ascii="ArialMT" w:hAnsi="ArialMT"/>
        </w:rPr>
        <w:t>0</w:t>
      </w:r>
      <w:r>
        <w:rPr>
          <w:rFonts w:ascii="ArialMT" w:hAnsi="ArialMT"/>
        </w:rPr>
        <w:t xml:space="preserve">%,  </w:t>
      </w:r>
      <w:r w:rsidRPr="00F66107">
        <w:rPr>
          <w:rFonts w:ascii="ArialMT" w:hAnsi="ArialMT"/>
        </w:rPr>
        <w:t>Final exam 2</w:t>
      </w:r>
      <w:r>
        <w:rPr>
          <w:rFonts w:ascii="ArialMT" w:hAnsi="ArialMT"/>
        </w:rPr>
        <w:t>0</w:t>
      </w:r>
      <w:r w:rsidRPr="00F66107">
        <w:rPr>
          <w:rFonts w:ascii="ArialMT" w:hAnsi="ArialMT"/>
        </w:rPr>
        <w:t>%</w:t>
      </w:r>
      <w:r>
        <w:rPr>
          <w:rFonts w:ascii="ArialMT" w:hAnsi="ArialMT"/>
        </w:rPr>
        <w:t>.</w:t>
      </w:r>
    </w:p>
    <w:p w14:paraId="111BA64B" w14:textId="77777777" w:rsidR="00754AF2" w:rsidRPr="00F66107" w:rsidRDefault="00754AF2" w:rsidP="00754AF2">
      <w:pPr>
        <w:spacing w:before="100" w:beforeAutospacing="1" w:after="100" w:afterAutospacing="1"/>
      </w:pPr>
      <w:r w:rsidRPr="00F66107">
        <w:rPr>
          <w:rFonts w:ascii="Arial" w:hAnsi="Arial" w:cs="Arial"/>
          <w:b/>
          <w:bCs/>
          <w:sz w:val="28"/>
          <w:szCs w:val="28"/>
        </w:rPr>
        <w:t xml:space="preserve">Description of Activities that will be Graded: </w:t>
      </w:r>
    </w:p>
    <w:p w14:paraId="6CC74F6E" w14:textId="77777777" w:rsidR="00754AF2" w:rsidRPr="00F66107" w:rsidRDefault="00754AF2" w:rsidP="00754AF2">
      <w:pPr>
        <w:spacing w:before="100" w:beforeAutospacing="1" w:after="100" w:afterAutospacing="1"/>
      </w:pPr>
      <w:r>
        <w:rPr>
          <w:rFonts w:ascii="Arial" w:hAnsi="Arial" w:cs="Arial"/>
          <w:b/>
          <w:bCs/>
        </w:rPr>
        <w:t>Assignments</w:t>
      </w:r>
      <w:r w:rsidRPr="00F66107">
        <w:rPr>
          <w:rFonts w:ascii="Arial" w:hAnsi="Arial" w:cs="Arial"/>
          <w:b/>
          <w:bCs/>
        </w:rPr>
        <w:t xml:space="preserve"> </w:t>
      </w:r>
    </w:p>
    <w:p w14:paraId="353F140A" w14:textId="77777777" w:rsidR="00754AF2" w:rsidRPr="00F66107" w:rsidRDefault="00754AF2" w:rsidP="00754AF2">
      <w:pPr>
        <w:spacing w:before="100" w:beforeAutospacing="1" w:after="100" w:afterAutospacing="1"/>
      </w:pPr>
      <w:r w:rsidRPr="00F66107">
        <w:rPr>
          <w:rFonts w:ascii="ArialMT" w:hAnsi="ArialMT"/>
        </w:rPr>
        <w:t>The grade</w:t>
      </w:r>
      <w:r>
        <w:rPr>
          <w:rFonts w:ascii="ArialMT" w:hAnsi="ArialMT"/>
        </w:rPr>
        <w:t xml:space="preserve"> on the assignments</w:t>
      </w:r>
      <w:r w:rsidRPr="00F66107">
        <w:rPr>
          <w:rFonts w:ascii="ArialMT" w:hAnsi="ArialMT"/>
        </w:rPr>
        <w:t xml:space="preserve"> is calculated as an average of the individual percent grades. </w:t>
      </w:r>
      <w:r>
        <w:rPr>
          <w:rFonts w:ascii="ArialMT" w:hAnsi="ArialMT"/>
        </w:rPr>
        <w:t xml:space="preserve">The assigned problems will come from the textbook or the instructor’s notes. </w:t>
      </w:r>
      <w:r w:rsidRPr="00F66107">
        <w:rPr>
          <w:rFonts w:ascii="ArialMT" w:hAnsi="ArialMT"/>
        </w:rPr>
        <w:t xml:space="preserve">Due dates are </w:t>
      </w:r>
      <w:r>
        <w:rPr>
          <w:rFonts w:ascii="ArialMT" w:hAnsi="ArialMT"/>
        </w:rPr>
        <w:t>given</w:t>
      </w:r>
      <w:r w:rsidRPr="00F66107">
        <w:rPr>
          <w:rFonts w:ascii="ArialMT" w:hAnsi="ArialMT"/>
        </w:rPr>
        <w:t xml:space="preserve"> on the course </w:t>
      </w:r>
      <w:r>
        <w:rPr>
          <w:rFonts w:ascii="ArialMT" w:hAnsi="ArialMT"/>
        </w:rPr>
        <w:t>web</w:t>
      </w:r>
      <w:r w:rsidRPr="00F66107">
        <w:rPr>
          <w:rFonts w:ascii="ArialMT" w:hAnsi="ArialMT"/>
        </w:rPr>
        <w:t xml:space="preserve">site. </w:t>
      </w:r>
    </w:p>
    <w:p w14:paraId="4FF09ED2" w14:textId="77777777" w:rsidR="00754AF2" w:rsidRDefault="00754AF2" w:rsidP="00754AF2">
      <w:pPr>
        <w:spacing w:before="100" w:beforeAutospacing="1" w:after="100" w:afterAutospacing="1"/>
        <w:rPr>
          <w:rFonts w:ascii="Arial" w:hAnsi="Arial" w:cs="Arial"/>
          <w:b/>
          <w:bCs/>
        </w:rPr>
      </w:pPr>
      <w:r w:rsidRPr="00F66107">
        <w:rPr>
          <w:rFonts w:ascii="Arial" w:hAnsi="Arial" w:cs="Arial"/>
          <w:b/>
          <w:bCs/>
        </w:rPr>
        <w:t xml:space="preserve">Final Exam </w:t>
      </w:r>
    </w:p>
    <w:p w14:paraId="5D09BA4D" w14:textId="77777777" w:rsidR="00754AF2" w:rsidRPr="00F66107" w:rsidRDefault="00754AF2" w:rsidP="00754AF2">
      <w:pPr>
        <w:spacing w:before="100" w:beforeAutospacing="1" w:after="100" w:afterAutospacing="1"/>
      </w:pPr>
      <w:r w:rsidRPr="00F66107">
        <w:rPr>
          <w:rFonts w:ascii="ArialMT" w:hAnsi="ArialMT"/>
        </w:rPr>
        <w:t>A comprehensive final exam will be taken at the time and date published in the LSU scheduling book.</w:t>
      </w:r>
    </w:p>
    <w:p w14:paraId="593CF7E9" w14:textId="77777777" w:rsidR="00754AF2" w:rsidRPr="00F66107" w:rsidRDefault="00754AF2" w:rsidP="00754AF2">
      <w:pPr>
        <w:spacing w:before="100" w:beforeAutospacing="1" w:after="100" w:afterAutospacing="1"/>
      </w:pPr>
      <w:r w:rsidRPr="00F66107">
        <w:rPr>
          <w:rFonts w:ascii="Arial" w:hAnsi="Arial" w:cs="Arial"/>
          <w:b/>
          <w:bCs/>
        </w:rPr>
        <w:t xml:space="preserve">Expectations </w:t>
      </w:r>
    </w:p>
    <w:p w14:paraId="12FF7A9E" w14:textId="77777777" w:rsidR="00754AF2" w:rsidRPr="00F66107" w:rsidRDefault="00754AF2" w:rsidP="00754AF2">
      <w:pPr>
        <w:spacing w:before="100" w:beforeAutospacing="1" w:after="100" w:afterAutospacing="1"/>
      </w:pPr>
      <w:r w:rsidRPr="00F66107">
        <w:rPr>
          <w:rFonts w:ascii="ArialMT" w:hAnsi="ArialMT"/>
        </w:rPr>
        <w:t xml:space="preserve">LSU’s general policy states that for each credit hour, the </w:t>
      </w:r>
      <w:proofErr w:type="spellStart"/>
      <w:r w:rsidRPr="00F66107">
        <w:rPr>
          <w:rFonts w:ascii="ArialMT" w:hAnsi="ArialMT"/>
        </w:rPr>
        <w:t>studen</w:t>
      </w:r>
      <w:proofErr w:type="spellEnd"/>
      <w:r w:rsidRPr="00F66107">
        <w:rPr>
          <w:rFonts w:ascii="ArialMT" w:hAnsi="ArialMT"/>
        </w:rPr>
        <w:t xml:space="preserve">) should plan to spend at least two hours working on course related activities outside of class. Since this course is for three credit hours, you should expect to spend a </w:t>
      </w:r>
      <w:r w:rsidRPr="00F559C9">
        <w:rPr>
          <w:rFonts w:ascii="Arial" w:hAnsi="Arial" w:cs="Arial"/>
        </w:rPr>
        <w:t>minimum of six</w:t>
      </w:r>
      <w:r w:rsidRPr="00F66107">
        <w:rPr>
          <w:rFonts w:ascii="Arial" w:hAnsi="Arial" w:cs="Arial"/>
          <w:b/>
          <w:bCs/>
        </w:rPr>
        <w:t xml:space="preserve"> </w:t>
      </w:r>
      <w:r w:rsidRPr="00F66107">
        <w:rPr>
          <w:rFonts w:ascii="ArialMT" w:hAnsi="ArialMT"/>
        </w:rPr>
        <w:t xml:space="preserve">hours </w:t>
      </w:r>
      <w:r w:rsidRPr="00F66107">
        <w:rPr>
          <w:rFonts w:ascii="ArialMT" w:hAnsi="ArialMT"/>
        </w:rPr>
        <w:lastRenderedPageBreak/>
        <w:t xml:space="preserve">outside of class each week working on assignments for this course. For more information see: </w:t>
      </w:r>
      <w:r w:rsidRPr="00F66107">
        <w:rPr>
          <w:rFonts w:ascii="ArialMT" w:hAnsi="ArialMT"/>
          <w:color w:val="0000FF"/>
        </w:rPr>
        <w:t>http://catalog.lsu.edu/content.php?catoid=12&amp;navoid=822</w:t>
      </w:r>
      <w:r w:rsidRPr="00F66107">
        <w:rPr>
          <w:rFonts w:ascii="ArialMT" w:hAnsi="ArialMT"/>
        </w:rPr>
        <w:t xml:space="preserve">. </w:t>
      </w:r>
    </w:p>
    <w:p w14:paraId="6E0FB21F" w14:textId="77777777" w:rsidR="00754AF2" w:rsidRPr="00F66107" w:rsidRDefault="00754AF2" w:rsidP="00754AF2">
      <w:pPr>
        <w:spacing w:before="100" w:beforeAutospacing="1" w:after="100" w:afterAutospacing="1"/>
      </w:pPr>
      <w:r w:rsidRPr="00F66107">
        <w:rPr>
          <w:rFonts w:ascii="Arial" w:hAnsi="Arial" w:cs="Arial"/>
          <w:b/>
          <w:bCs/>
        </w:rPr>
        <w:t xml:space="preserve">LSU student code of conduct </w:t>
      </w:r>
    </w:p>
    <w:p w14:paraId="6B314E56" w14:textId="77777777" w:rsidR="00754AF2" w:rsidRPr="00F66107" w:rsidRDefault="00754AF2" w:rsidP="00754AF2">
      <w:pPr>
        <w:spacing w:before="100" w:beforeAutospacing="1" w:after="100" w:afterAutospacing="1"/>
      </w:pPr>
      <w:r w:rsidRPr="00F66107">
        <w:rPr>
          <w:rFonts w:ascii="ArialMT" w:hAnsi="ArialMT"/>
        </w:rPr>
        <w:t xml:space="preserve">The LSU student code of conduct explains student rights, excused absences, and what is expected of student behavior. Students are expected to understand this code as described here: </w:t>
      </w:r>
      <w:r w:rsidRPr="00F66107">
        <w:rPr>
          <w:rFonts w:ascii="Calibri" w:hAnsi="Calibri" w:cs="Calibri"/>
          <w:color w:val="0000FF"/>
          <w:sz w:val="22"/>
          <w:szCs w:val="22"/>
        </w:rPr>
        <w:t>http://www.lsu.edu/students/saa/students/codeofconduct.php</w:t>
      </w:r>
      <w:r w:rsidRPr="00F66107">
        <w:rPr>
          <w:rFonts w:ascii="ArialMT" w:hAnsi="ArialMT"/>
        </w:rPr>
        <w:t xml:space="preserve">. Any violations of the LSU student code will be duly reported to the Dean of Students. </w:t>
      </w:r>
    </w:p>
    <w:p w14:paraId="5D973BD7" w14:textId="77777777" w:rsidR="00754AF2" w:rsidRPr="00F66107" w:rsidRDefault="00754AF2" w:rsidP="00754AF2">
      <w:pPr>
        <w:spacing w:before="100" w:beforeAutospacing="1" w:after="100" w:afterAutospacing="1"/>
      </w:pPr>
      <w:r w:rsidRPr="00F66107">
        <w:rPr>
          <w:rFonts w:ascii="Arial" w:hAnsi="Arial" w:cs="Arial"/>
          <w:b/>
          <w:bCs/>
        </w:rPr>
        <w:t xml:space="preserve">Disabilities </w:t>
      </w:r>
    </w:p>
    <w:p w14:paraId="0DDF9807" w14:textId="77777777" w:rsidR="00754AF2" w:rsidRDefault="00754AF2" w:rsidP="00754AF2">
      <w:pPr>
        <w:spacing w:before="100" w:beforeAutospacing="1" w:after="100" w:afterAutospacing="1"/>
        <w:rPr>
          <w:rFonts w:ascii="ArialMT" w:hAnsi="ArialMT"/>
        </w:rPr>
      </w:pPr>
      <w:r w:rsidRPr="00640E14">
        <w:rPr>
          <w:rFonts w:ascii="ArialMT" w:hAnsi="ArialMT"/>
        </w:rPr>
        <w:t>Louisiana State University is committed to providing reasonable accommodations for all persons with disabilities. The syllabus is available in alternate formats upon request.</w:t>
      </w:r>
    </w:p>
    <w:p w14:paraId="55D7EDC1" w14:textId="38EF4179" w:rsidR="00754AF2" w:rsidRPr="00640E14" w:rsidRDefault="00754AF2" w:rsidP="00754AF2">
      <w:pPr>
        <w:spacing w:before="100" w:beforeAutospacing="1" w:after="100" w:afterAutospacing="1"/>
        <w:rPr>
          <w:rFonts w:ascii="ArialMT" w:hAnsi="ArialMT"/>
        </w:rPr>
      </w:pPr>
      <w:r w:rsidRPr="00640E14">
        <w:rPr>
          <w:rFonts w:ascii="ArialMT" w:hAnsi="ArialMT"/>
        </w:rPr>
        <w:t xml:space="preserve">If you have a disability that may have some impact on your work in this class and for which you may require accommodations, please see a </w:t>
      </w:r>
      <w:hyperlink r:id="rId12" w:history="1">
        <w:r w:rsidRPr="00640E14">
          <w:rPr>
            <w:rStyle w:val="Hyperlink"/>
            <w:rFonts w:ascii="ArialMT" w:hAnsi="ArialMT"/>
          </w:rPr>
          <w:t>staff member in Disability Services</w:t>
        </w:r>
      </w:hyperlink>
      <w:r w:rsidRPr="00640E14">
        <w:rPr>
          <w:rFonts w:ascii="ArialMT" w:hAnsi="ArialMT"/>
        </w:rPr>
        <w:t xml:space="preserve"> so that such accommodations can be considered. Students that receive accommodation letters, please meet with me to discuss the provisions of those accommodations as soon as possible.</w:t>
      </w:r>
    </w:p>
    <w:sectPr w:rsidR="00754AF2" w:rsidRPr="00640E14" w:rsidSect="00754AF2">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83F341" w14:textId="77777777" w:rsidR="001964C0" w:rsidRDefault="001964C0" w:rsidP="004B62DA">
      <w:r>
        <w:separator/>
      </w:r>
    </w:p>
  </w:endnote>
  <w:endnote w:type="continuationSeparator" w:id="0">
    <w:p w14:paraId="07542CA4" w14:textId="77777777" w:rsidR="001964C0" w:rsidRDefault="001964C0" w:rsidP="004B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5622288"/>
      <w:docPartObj>
        <w:docPartGallery w:val="Page Numbers (Bottom of Page)"/>
        <w:docPartUnique/>
      </w:docPartObj>
    </w:sdtPr>
    <w:sdtEndPr>
      <w:rPr>
        <w:noProof/>
      </w:rPr>
    </w:sdtEndPr>
    <w:sdtContent>
      <w:p w14:paraId="6A4610A8" w14:textId="39CE8280" w:rsidR="00754AF2" w:rsidRDefault="00754AF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617FDA" w14:textId="77777777" w:rsidR="00754AF2" w:rsidRDefault="00754A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E65D9" w14:textId="77777777" w:rsidR="001964C0" w:rsidRDefault="001964C0" w:rsidP="004B62DA">
      <w:r>
        <w:separator/>
      </w:r>
    </w:p>
  </w:footnote>
  <w:footnote w:type="continuationSeparator" w:id="0">
    <w:p w14:paraId="7C6B5AFD" w14:textId="77777777" w:rsidR="001964C0" w:rsidRDefault="001964C0" w:rsidP="004B62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D7536F" w14:textId="77777777" w:rsidR="00B53E21" w:rsidRDefault="00B53E21">
    <w:pPr>
      <w:pStyle w:val="Header"/>
    </w:pPr>
    <w:r>
      <w:t>R</w:t>
    </w:r>
    <w:r w:rsidR="004F5EF3">
      <w:t xml:space="preserve">ev. </w:t>
    </w:r>
    <w:r w:rsidR="0016764F">
      <w:t>10/2017</w:t>
    </w:r>
  </w:p>
  <w:p w14:paraId="73A886FD" w14:textId="77777777" w:rsidR="00B53E21" w:rsidRDefault="00F36B73" w:rsidP="00F36B73">
    <w:pPr>
      <w:pStyle w:val="Header"/>
      <w:jc w:val="center"/>
    </w:pPr>
    <w:r w:rsidRPr="004C1EE1">
      <w:rPr>
        <w:rFonts w:ascii="Arial" w:hAnsi="Arial" w:cs="Arial"/>
        <w:b/>
      </w:rPr>
      <w:t xml:space="preserve">REQUEST FOR </w:t>
    </w:r>
    <w:r w:rsidRPr="004C1EE1">
      <w:rPr>
        <w:rFonts w:ascii="Arial" w:hAnsi="Arial" w:cs="Arial"/>
        <w:b/>
        <w:sz w:val="36"/>
      </w:rPr>
      <w:t>ADDITION</w:t>
    </w:r>
    <w:r w:rsidRPr="004C1EE1">
      <w:rPr>
        <w:rFonts w:ascii="Arial" w:hAnsi="Arial" w:cs="Arial"/>
        <w:b/>
      </w:rPr>
      <w:t xml:space="preserve"> OF NEW COURSE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65284" w14:textId="77777777" w:rsidR="00754AF2" w:rsidRDefault="00754AF2" w:rsidP="00754AF2">
    <w:pPr>
      <w:pStyle w:val="Header"/>
    </w:pPr>
    <w:r>
      <w:t>Rev. 7/2015</w:t>
    </w:r>
  </w:p>
  <w:p w14:paraId="2B3883C5" w14:textId="77777777" w:rsidR="00754AF2" w:rsidRPr="00C418AE" w:rsidRDefault="00754AF2" w:rsidP="00754AF2">
    <w:pPr>
      <w:jc w:val="center"/>
      <w:outlineLvl w:val="0"/>
      <w:rPr>
        <w:rFonts w:ascii="Arial" w:hAnsi="Arial" w:cs="Arial"/>
        <w:b/>
      </w:rPr>
    </w:pPr>
    <w:r>
      <w:rPr>
        <w:rFonts w:ascii="Arial" w:hAnsi="Arial" w:cs="Arial"/>
        <w:b/>
      </w:rPr>
      <w:t xml:space="preserve">Addendum </w:t>
    </w:r>
    <w:r w:rsidRPr="00C418AE">
      <w:rPr>
        <w:rFonts w:ascii="Arial" w:hAnsi="Arial" w:cs="Arial"/>
        <w:b/>
      </w:rPr>
      <w:t>for FORM A</w:t>
    </w:r>
  </w:p>
  <w:p w14:paraId="3223F31C" w14:textId="77777777" w:rsidR="00754AF2" w:rsidRPr="00C418AE" w:rsidRDefault="00754AF2" w:rsidP="00754AF2">
    <w:pPr>
      <w:tabs>
        <w:tab w:val="left" w:pos="-1440"/>
        <w:tab w:val="left" w:pos="-720"/>
        <w:tab w:val="left" w:pos="0"/>
        <w:tab w:val="left" w:pos="684"/>
        <w:tab w:val="left" w:pos="1436"/>
        <w:tab w:val="left" w:pos="2120"/>
        <w:tab w:val="left" w:pos="2872"/>
        <w:tab w:val="left" w:pos="3556"/>
      </w:tabs>
      <w:jc w:val="center"/>
      <w:outlineLvl w:val="0"/>
      <w:rPr>
        <w:rFonts w:ascii="Century Gothic" w:hAnsi="Century Gothic"/>
        <w:b/>
      </w:rPr>
    </w:pPr>
    <w:r w:rsidRPr="00C418AE">
      <w:rPr>
        <w:rFonts w:ascii="Century Gothic" w:hAnsi="Century Gothic"/>
        <w:b/>
      </w:rPr>
      <w:t>Request for Addition of New Course</w:t>
    </w:r>
  </w:p>
  <w:p w14:paraId="57FDE2CF" w14:textId="77777777" w:rsidR="00754AF2" w:rsidRDefault="00754AF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0368D" w14:textId="77777777" w:rsidR="00D64A41" w:rsidRDefault="00D64A41" w:rsidP="00D64A4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F13BB1"/>
    <w:multiLevelType w:val="hybridMultilevel"/>
    <w:tmpl w:val="8F8C8434"/>
    <w:lvl w:ilvl="0" w:tplc="FFFFFFFF">
      <w:start w:val="1"/>
      <w:numFmt w:val="decimal"/>
      <w:lvlText w:val="%1."/>
      <w:lvlJc w:val="left"/>
      <w:pPr>
        <w:ind w:left="1444" w:hanging="360"/>
      </w:pPr>
    </w:lvl>
    <w:lvl w:ilvl="1" w:tplc="FFFFFFFF" w:tentative="1">
      <w:start w:val="1"/>
      <w:numFmt w:val="lowerLetter"/>
      <w:lvlText w:val="%2."/>
      <w:lvlJc w:val="left"/>
      <w:pPr>
        <w:ind w:left="2164" w:hanging="360"/>
      </w:pPr>
    </w:lvl>
    <w:lvl w:ilvl="2" w:tplc="FFFFFFFF" w:tentative="1">
      <w:start w:val="1"/>
      <w:numFmt w:val="lowerRoman"/>
      <w:lvlText w:val="%3."/>
      <w:lvlJc w:val="right"/>
      <w:pPr>
        <w:ind w:left="2884" w:hanging="180"/>
      </w:pPr>
    </w:lvl>
    <w:lvl w:ilvl="3" w:tplc="FFFFFFFF" w:tentative="1">
      <w:start w:val="1"/>
      <w:numFmt w:val="decimal"/>
      <w:lvlText w:val="%4."/>
      <w:lvlJc w:val="left"/>
      <w:pPr>
        <w:ind w:left="3604" w:hanging="360"/>
      </w:pPr>
    </w:lvl>
    <w:lvl w:ilvl="4" w:tplc="FFFFFFFF" w:tentative="1">
      <w:start w:val="1"/>
      <w:numFmt w:val="lowerLetter"/>
      <w:lvlText w:val="%5."/>
      <w:lvlJc w:val="left"/>
      <w:pPr>
        <w:ind w:left="4324" w:hanging="360"/>
      </w:pPr>
    </w:lvl>
    <w:lvl w:ilvl="5" w:tplc="FFFFFFFF" w:tentative="1">
      <w:start w:val="1"/>
      <w:numFmt w:val="lowerRoman"/>
      <w:lvlText w:val="%6."/>
      <w:lvlJc w:val="right"/>
      <w:pPr>
        <w:ind w:left="5044" w:hanging="180"/>
      </w:pPr>
    </w:lvl>
    <w:lvl w:ilvl="6" w:tplc="FFFFFFFF" w:tentative="1">
      <w:start w:val="1"/>
      <w:numFmt w:val="decimal"/>
      <w:lvlText w:val="%7."/>
      <w:lvlJc w:val="left"/>
      <w:pPr>
        <w:ind w:left="5764" w:hanging="360"/>
      </w:pPr>
    </w:lvl>
    <w:lvl w:ilvl="7" w:tplc="FFFFFFFF" w:tentative="1">
      <w:start w:val="1"/>
      <w:numFmt w:val="lowerLetter"/>
      <w:lvlText w:val="%8."/>
      <w:lvlJc w:val="left"/>
      <w:pPr>
        <w:ind w:left="6484" w:hanging="360"/>
      </w:pPr>
    </w:lvl>
    <w:lvl w:ilvl="8" w:tplc="FFFFFFFF" w:tentative="1">
      <w:start w:val="1"/>
      <w:numFmt w:val="lowerRoman"/>
      <w:lvlText w:val="%9."/>
      <w:lvlJc w:val="right"/>
      <w:pPr>
        <w:ind w:left="7204" w:hanging="180"/>
      </w:pPr>
    </w:lvl>
  </w:abstractNum>
  <w:abstractNum w:abstractNumId="11" w15:restartNumberingAfterBreak="0">
    <w:nsid w:val="2F9354E9"/>
    <w:multiLevelType w:val="hybridMultilevel"/>
    <w:tmpl w:val="8F8C8434"/>
    <w:lvl w:ilvl="0" w:tplc="0409000F">
      <w:start w:val="1"/>
      <w:numFmt w:val="decimal"/>
      <w:lvlText w:val="%1."/>
      <w:lvlJc w:val="left"/>
      <w:pPr>
        <w:ind w:left="1444" w:hanging="360"/>
      </w:pPr>
    </w:lvl>
    <w:lvl w:ilvl="1" w:tplc="04090019" w:tentative="1">
      <w:start w:val="1"/>
      <w:numFmt w:val="lowerLetter"/>
      <w:lvlText w:val="%2."/>
      <w:lvlJc w:val="left"/>
      <w:pPr>
        <w:ind w:left="2164" w:hanging="360"/>
      </w:pPr>
    </w:lvl>
    <w:lvl w:ilvl="2" w:tplc="0409001B" w:tentative="1">
      <w:start w:val="1"/>
      <w:numFmt w:val="lowerRoman"/>
      <w:lvlText w:val="%3."/>
      <w:lvlJc w:val="right"/>
      <w:pPr>
        <w:ind w:left="2884" w:hanging="180"/>
      </w:pPr>
    </w:lvl>
    <w:lvl w:ilvl="3" w:tplc="0409000F" w:tentative="1">
      <w:start w:val="1"/>
      <w:numFmt w:val="decimal"/>
      <w:lvlText w:val="%4."/>
      <w:lvlJc w:val="left"/>
      <w:pPr>
        <w:ind w:left="3604" w:hanging="360"/>
      </w:pPr>
    </w:lvl>
    <w:lvl w:ilvl="4" w:tplc="04090019" w:tentative="1">
      <w:start w:val="1"/>
      <w:numFmt w:val="lowerLetter"/>
      <w:lvlText w:val="%5."/>
      <w:lvlJc w:val="left"/>
      <w:pPr>
        <w:ind w:left="4324" w:hanging="360"/>
      </w:pPr>
    </w:lvl>
    <w:lvl w:ilvl="5" w:tplc="0409001B" w:tentative="1">
      <w:start w:val="1"/>
      <w:numFmt w:val="lowerRoman"/>
      <w:lvlText w:val="%6."/>
      <w:lvlJc w:val="right"/>
      <w:pPr>
        <w:ind w:left="5044" w:hanging="180"/>
      </w:pPr>
    </w:lvl>
    <w:lvl w:ilvl="6" w:tplc="0409000F" w:tentative="1">
      <w:start w:val="1"/>
      <w:numFmt w:val="decimal"/>
      <w:lvlText w:val="%7."/>
      <w:lvlJc w:val="left"/>
      <w:pPr>
        <w:ind w:left="5764" w:hanging="360"/>
      </w:pPr>
    </w:lvl>
    <w:lvl w:ilvl="7" w:tplc="04090019" w:tentative="1">
      <w:start w:val="1"/>
      <w:numFmt w:val="lowerLetter"/>
      <w:lvlText w:val="%8."/>
      <w:lvlJc w:val="left"/>
      <w:pPr>
        <w:ind w:left="6484" w:hanging="360"/>
      </w:pPr>
    </w:lvl>
    <w:lvl w:ilvl="8" w:tplc="0409001B" w:tentative="1">
      <w:start w:val="1"/>
      <w:numFmt w:val="lowerRoman"/>
      <w:lvlText w:val="%9."/>
      <w:lvlJc w:val="right"/>
      <w:pPr>
        <w:ind w:left="7204"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0"/>
  <w:defaultTabStop w:val="72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62DA"/>
    <w:rsid w:val="000071F7"/>
    <w:rsid w:val="000134FA"/>
    <w:rsid w:val="0002798A"/>
    <w:rsid w:val="00060B96"/>
    <w:rsid w:val="00063EEE"/>
    <w:rsid w:val="00083002"/>
    <w:rsid w:val="00087B85"/>
    <w:rsid w:val="000948F8"/>
    <w:rsid w:val="000A01F1"/>
    <w:rsid w:val="000A0EEC"/>
    <w:rsid w:val="000B62F9"/>
    <w:rsid w:val="000C1163"/>
    <w:rsid w:val="000D03FF"/>
    <w:rsid w:val="000D2539"/>
    <w:rsid w:val="000E0F23"/>
    <w:rsid w:val="000F2DF4"/>
    <w:rsid w:val="000F6783"/>
    <w:rsid w:val="001008E9"/>
    <w:rsid w:val="00101CD9"/>
    <w:rsid w:val="001059A0"/>
    <w:rsid w:val="00113C61"/>
    <w:rsid w:val="00120C95"/>
    <w:rsid w:val="00127C28"/>
    <w:rsid w:val="0014065F"/>
    <w:rsid w:val="0014663E"/>
    <w:rsid w:val="001564EE"/>
    <w:rsid w:val="00164395"/>
    <w:rsid w:val="001668F7"/>
    <w:rsid w:val="0016764F"/>
    <w:rsid w:val="00175CEA"/>
    <w:rsid w:val="00180664"/>
    <w:rsid w:val="00184474"/>
    <w:rsid w:val="00184D7D"/>
    <w:rsid w:val="00185BA5"/>
    <w:rsid w:val="00195009"/>
    <w:rsid w:val="001964C0"/>
    <w:rsid w:val="0019779B"/>
    <w:rsid w:val="001A0B9A"/>
    <w:rsid w:val="001C0839"/>
    <w:rsid w:val="00243A45"/>
    <w:rsid w:val="00250014"/>
    <w:rsid w:val="002548B8"/>
    <w:rsid w:val="00254D4B"/>
    <w:rsid w:val="00270672"/>
    <w:rsid w:val="00275BB5"/>
    <w:rsid w:val="00286F6A"/>
    <w:rsid w:val="00291C8C"/>
    <w:rsid w:val="002A1ECE"/>
    <w:rsid w:val="002A2510"/>
    <w:rsid w:val="002A733C"/>
    <w:rsid w:val="002B4D1D"/>
    <w:rsid w:val="002C10B1"/>
    <w:rsid w:val="002D222A"/>
    <w:rsid w:val="002D486E"/>
    <w:rsid w:val="003076FD"/>
    <w:rsid w:val="00317005"/>
    <w:rsid w:val="00335259"/>
    <w:rsid w:val="003363F8"/>
    <w:rsid w:val="00344398"/>
    <w:rsid w:val="003555E3"/>
    <w:rsid w:val="00370396"/>
    <w:rsid w:val="00380F4B"/>
    <w:rsid w:val="003868A7"/>
    <w:rsid w:val="003929F1"/>
    <w:rsid w:val="003A11E9"/>
    <w:rsid w:val="003A1B63"/>
    <w:rsid w:val="003A41A1"/>
    <w:rsid w:val="003B2326"/>
    <w:rsid w:val="003D167B"/>
    <w:rsid w:val="003E0B75"/>
    <w:rsid w:val="003E0D2C"/>
    <w:rsid w:val="003E6C78"/>
    <w:rsid w:val="003F1D46"/>
    <w:rsid w:val="003F279E"/>
    <w:rsid w:val="00437ED0"/>
    <w:rsid w:val="00440CD8"/>
    <w:rsid w:val="004413EF"/>
    <w:rsid w:val="00443837"/>
    <w:rsid w:val="00450F66"/>
    <w:rsid w:val="00461739"/>
    <w:rsid w:val="00467865"/>
    <w:rsid w:val="00471623"/>
    <w:rsid w:val="0048685F"/>
    <w:rsid w:val="004A1437"/>
    <w:rsid w:val="004A4198"/>
    <w:rsid w:val="004A54EA"/>
    <w:rsid w:val="004B0578"/>
    <w:rsid w:val="004B62DA"/>
    <w:rsid w:val="004C2FEE"/>
    <w:rsid w:val="004D570C"/>
    <w:rsid w:val="004D5758"/>
    <w:rsid w:val="004E34C6"/>
    <w:rsid w:val="004F5EF3"/>
    <w:rsid w:val="004F62AD"/>
    <w:rsid w:val="00501AE8"/>
    <w:rsid w:val="00504B65"/>
    <w:rsid w:val="005114CE"/>
    <w:rsid w:val="00511A19"/>
    <w:rsid w:val="0052122B"/>
    <w:rsid w:val="00542885"/>
    <w:rsid w:val="00555483"/>
    <w:rsid w:val="005557F6"/>
    <w:rsid w:val="00563778"/>
    <w:rsid w:val="00564794"/>
    <w:rsid w:val="00592B12"/>
    <w:rsid w:val="005A5A15"/>
    <w:rsid w:val="005B4AE2"/>
    <w:rsid w:val="005C0F59"/>
    <w:rsid w:val="005C3D49"/>
    <w:rsid w:val="005D3C0C"/>
    <w:rsid w:val="005E019F"/>
    <w:rsid w:val="005E1B61"/>
    <w:rsid w:val="005E63CC"/>
    <w:rsid w:val="005F6E87"/>
    <w:rsid w:val="00613129"/>
    <w:rsid w:val="00617C65"/>
    <w:rsid w:val="00646582"/>
    <w:rsid w:val="00682C69"/>
    <w:rsid w:val="00684925"/>
    <w:rsid w:val="006A115E"/>
    <w:rsid w:val="006D2635"/>
    <w:rsid w:val="006D33C4"/>
    <w:rsid w:val="006D779C"/>
    <w:rsid w:val="006E4F63"/>
    <w:rsid w:val="006E729E"/>
    <w:rsid w:val="006E7D12"/>
    <w:rsid w:val="006F77DA"/>
    <w:rsid w:val="007229D0"/>
    <w:rsid w:val="00723D9A"/>
    <w:rsid w:val="0073674B"/>
    <w:rsid w:val="0073782D"/>
    <w:rsid w:val="00754AF2"/>
    <w:rsid w:val="007602AC"/>
    <w:rsid w:val="00764059"/>
    <w:rsid w:val="007647DF"/>
    <w:rsid w:val="0076638B"/>
    <w:rsid w:val="00767808"/>
    <w:rsid w:val="00774B67"/>
    <w:rsid w:val="00793AC6"/>
    <w:rsid w:val="0079772B"/>
    <w:rsid w:val="007A1515"/>
    <w:rsid w:val="007A71DE"/>
    <w:rsid w:val="007B199B"/>
    <w:rsid w:val="007B6119"/>
    <w:rsid w:val="007C1DA0"/>
    <w:rsid w:val="007E2A15"/>
    <w:rsid w:val="007E56C4"/>
    <w:rsid w:val="00805787"/>
    <w:rsid w:val="008107D6"/>
    <w:rsid w:val="00833719"/>
    <w:rsid w:val="00841645"/>
    <w:rsid w:val="00852EC6"/>
    <w:rsid w:val="008713FE"/>
    <w:rsid w:val="0088782D"/>
    <w:rsid w:val="00897053"/>
    <w:rsid w:val="008A0543"/>
    <w:rsid w:val="008B08EF"/>
    <w:rsid w:val="008B24BB"/>
    <w:rsid w:val="008B31BF"/>
    <w:rsid w:val="008B57DD"/>
    <w:rsid w:val="008B7081"/>
    <w:rsid w:val="008D40FF"/>
    <w:rsid w:val="00902964"/>
    <w:rsid w:val="009033B1"/>
    <w:rsid w:val="009126F8"/>
    <w:rsid w:val="0094790F"/>
    <w:rsid w:val="00966B90"/>
    <w:rsid w:val="009737B7"/>
    <w:rsid w:val="009802C4"/>
    <w:rsid w:val="0099366B"/>
    <w:rsid w:val="009973A4"/>
    <w:rsid w:val="009976D9"/>
    <w:rsid w:val="00997A3E"/>
    <w:rsid w:val="009A1809"/>
    <w:rsid w:val="009A4EA3"/>
    <w:rsid w:val="009A55DC"/>
    <w:rsid w:val="009C220D"/>
    <w:rsid w:val="009C785E"/>
    <w:rsid w:val="009D6AEA"/>
    <w:rsid w:val="00A20D3B"/>
    <w:rsid w:val="00A211B2"/>
    <w:rsid w:val="00A2727E"/>
    <w:rsid w:val="00A35524"/>
    <w:rsid w:val="00A36963"/>
    <w:rsid w:val="00A74F99"/>
    <w:rsid w:val="00A77A43"/>
    <w:rsid w:val="00A82288"/>
    <w:rsid w:val="00A82BA3"/>
    <w:rsid w:val="00A94ACC"/>
    <w:rsid w:val="00AA7471"/>
    <w:rsid w:val="00AC2B38"/>
    <w:rsid w:val="00AC6BAC"/>
    <w:rsid w:val="00AD702E"/>
    <w:rsid w:val="00AE6FA4"/>
    <w:rsid w:val="00AF26C3"/>
    <w:rsid w:val="00B03907"/>
    <w:rsid w:val="00B11811"/>
    <w:rsid w:val="00B165BD"/>
    <w:rsid w:val="00B26045"/>
    <w:rsid w:val="00B311E1"/>
    <w:rsid w:val="00B46B27"/>
    <w:rsid w:val="00B4735C"/>
    <w:rsid w:val="00B53E21"/>
    <w:rsid w:val="00B57C7D"/>
    <w:rsid w:val="00B65BC2"/>
    <w:rsid w:val="00B7755D"/>
    <w:rsid w:val="00B90EC2"/>
    <w:rsid w:val="00B94828"/>
    <w:rsid w:val="00BA268F"/>
    <w:rsid w:val="00BB6D3E"/>
    <w:rsid w:val="00BC39FE"/>
    <w:rsid w:val="00BD5C94"/>
    <w:rsid w:val="00BD65C7"/>
    <w:rsid w:val="00C079CA"/>
    <w:rsid w:val="00C418AE"/>
    <w:rsid w:val="00C5330F"/>
    <w:rsid w:val="00C67741"/>
    <w:rsid w:val="00C74647"/>
    <w:rsid w:val="00C76039"/>
    <w:rsid w:val="00C76480"/>
    <w:rsid w:val="00C80AD2"/>
    <w:rsid w:val="00C90A29"/>
    <w:rsid w:val="00C92FD6"/>
    <w:rsid w:val="00CA28E6"/>
    <w:rsid w:val="00CC46D5"/>
    <w:rsid w:val="00CD247C"/>
    <w:rsid w:val="00D03A13"/>
    <w:rsid w:val="00D14E73"/>
    <w:rsid w:val="00D279C1"/>
    <w:rsid w:val="00D356E2"/>
    <w:rsid w:val="00D54333"/>
    <w:rsid w:val="00D6155E"/>
    <w:rsid w:val="00D64A41"/>
    <w:rsid w:val="00D70D83"/>
    <w:rsid w:val="00D74446"/>
    <w:rsid w:val="00D90A75"/>
    <w:rsid w:val="00D96713"/>
    <w:rsid w:val="00DA4B5C"/>
    <w:rsid w:val="00DB08A5"/>
    <w:rsid w:val="00DC47A2"/>
    <w:rsid w:val="00DE1551"/>
    <w:rsid w:val="00DE1DCC"/>
    <w:rsid w:val="00DE7FB7"/>
    <w:rsid w:val="00E20DDA"/>
    <w:rsid w:val="00E23DB6"/>
    <w:rsid w:val="00E32A8B"/>
    <w:rsid w:val="00E3484D"/>
    <w:rsid w:val="00E3494E"/>
    <w:rsid w:val="00E36054"/>
    <w:rsid w:val="00E37E7B"/>
    <w:rsid w:val="00E46E04"/>
    <w:rsid w:val="00E8028A"/>
    <w:rsid w:val="00E87396"/>
    <w:rsid w:val="00EB478A"/>
    <w:rsid w:val="00EC2165"/>
    <w:rsid w:val="00EC42A3"/>
    <w:rsid w:val="00EF32F0"/>
    <w:rsid w:val="00EF6346"/>
    <w:rsid w:val="00F02A61"/>
    <w:rsid w:val="00F264EB"/>
    <w:rsid w:val="00F2763D"/>
    <w:rsid w:val="00F31473"/>
    <w:rsid w:val="00F36B73"/>
    <w:rsid w:val="00F63D10"/>
    <w:rsid w:val="00F83033"/>
    <w:rsid w:val="00F966AA"/>
    <w:rsid w:val="00FA0934"/>
    <w:rsid w:val="00FA3EFE"/>
    <w:rsid w:val="00FB538F"/>
    <w:rsid w:val="00FB6E78"/>
    <w:rsid w:val="00FC3071"/>
    <w:rsid w:val="00FD547F"/>
    <w:rsid w:val="00FD5902"/>
    <w:rsid w:val="00FE13CC"/>
    <w:rsid w:val="00FF0314"/>
    <w:rsid w:val="00FF4E28"/>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9FD5B1"/>
  <w15:docId w15:val="{BEBB49D3-8EFF-4163-A98B-ECD146160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A3EFE"/>
    <w:rPr>
      <w:sz w:val="24"/>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uiPriority w:val="39"/>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Header">
    <w:name w:val="header"/>
    <w:basedOn w:val="Normal"/>
    <w:link w:val="HeaderChar"/>
    <w:unhideWhenUsed/>
    <w:rsid w:val="004B62DA"/>
    <w:pPr>
      <w:tabs>
        <w:tab w:val="center" w:pos="4680"/>
        <w:tab w:val="right" w:pos="9360"/>
      </w:tabs>
    </w:pPr>
  </w:style>
  <w:style w:type="character" w:customStyle="1" w:styleId="HeaderChar">
    <w:name w:val="Header Char"/>
    <w:basedOn w:val="DefaultParagraphFont"/>
    <w:link w:val="Header"/>
    <w:rsid w:val="004B62DA"/>
    <w:rPr>
      <w:rFonts w:asciiTheme="minorHAnsi" w:hAnsiTheme="minorHAnsi"/>
      <w:sz w:val="16"/>
      <w:szCs w:val="24"/>
    </w:rPr>
  </w:style>
  <w:style w:type="paragraph" w:styleId="Footer">
    <w:name w:val="footer"/>
    <w:basedOn w:val="Normal"/>
    <w:link w:val="FooterChar"/>
    <w:uiPriority w:val="99"/>
    <w:unhideWhenUsed/>
    <w:rsid w:val="004B62DA"/>
    <w:pPr>
      <w:tabs>
        <w:tab w:val="center" w:pos="4680"/>
        <w:tab w:val="right" w:pos="9360"/>
      </w:tabs>
    </w:pPr>
  </w:style>
  <w:style w:type="character" w:customStyle="1" w:styleId="FooterChar">
    <w:name w:val="Footer Char"/>
    <w:basedOn w:val="DefaultParagraphFont"/>
    <w:link w:val="Footer"/>
    <w:uiPriority w:val="99"/>
    <w:rsid w:val="004B62DA"/>
    <w:rPr>
      <w:rFonts w:asciiTheme="minorHAnsi" w:hAnsiTheme="minorHAnsi"/>
      <w:sz w:val="16"/>
      <w:szCs w:val="24"/>
    </w:rPr>
  </w:style>
  <w:style w:type="character" w:styleId="PlaceholderText">
    <w:name w:val="Placeholder Text"/>
    <w:basedOn w:val="DefaultParagraphFont"/>
    <w:uiPriority w:val="99"/>
    <w:semiHidden/>
    <w:rsid w:val="004B62DA"/>
    <w:rPr>
      <w:color w:val="808080"/>
    </w:rPr>
  </w:style>
  <w:style w:type="character" w:customStyle="1" w:styleId="Hypertext">
    <w:name w:val="Hypertext"/>
    <w:rsid w:val="00D64A41"/>
    <w:rPr>
      <w:color w:val="0000FF"/>
      <w:u w:val="single"/>
    </w:rPr>
  </w:style>
  <w:style w:type="paragraph" w:styleId="BodyTextIndent">
    <w:name w:val="Body Text Indent"/>
    <w:basedOn w:val="Normal"/>
    <w:link w:val="BodyTextIndentChar"/>
    <w:rsid w:val="00D64A41"/>
    <w:pPr>
      <w:widowControl w:val="0"/>
      <w:tabs>
        <w:tab w:val="left" w:pos="-1440"/>
        <w:tab w:val="left" w:pos="-720"/>
        <w:tab w:val="left" w:pos="0"/>
        <w:tab w:val="left" w:pos="684"/>
        <w:tab w:val="left" w:pos="1350"/>
        <w:tab w:val="left" w:pos="2120"/>
        <w:tab w:val="left" w:pos="2872"/>
        <w:tab w:val="left" w:pos="3556"/>
      </w:tabs>
      <w:autoSpaceDE w:val="0"/>
      <w:autoSpaceDN w:val="0"/>
      <w:adjustRightInd w:val="0"/>
      <w:ind w:left="720" w:firstLine="4"/>
    </w:pPr>
    <w:rPr>
      <w:rFonts w:ascii="Century Gothic" w:hAnsi="Century Gothic"/>
      <w:sz w:val="20"/>
    </w:rPr>
  </w:style>
  <w:style w:type="character" w:customStyle="1" w:styleId="BodyTextIndentChar">
    <w:name w:val="Body Text Indent Char"/>
    <w:basedOn w:val="DefaultParagraphFont"/>
    <w:link w:val="BodyTextIndent"/>
    <w:rsid w:val="00D64A41"/>
    <w:rPr>
      <w:rFonts w:ascii="Century Gothic" w:hAnsi="Century Gothic"/>
      <w:szCs w:val="24"/>
    </w:rPr>
  </w:style>
  <w:style w:type="paragraph" w:styleId="ListParagraph">
    <w:name w:val="List Paragraph"/>
    <w:basedOn w:val="Normal"/>
    <w:uiPriority w:val="34"/>
    <w:unhideWhenUsed/>
    <w:qFormat/>
    <w:rsid w:val="00FA3EFE"/>
    <w:pPr>
      <w:ind w:left="720"/>
      <w:contextualSpacing/>
    </w:pPr>
  </w:style>
  <w:style w:type="character" w:styleId="Hyperlink">
    <w:name w:val="Hyperlink"/>
    <w:basedOn w:val="DefaultParagraphFont"/>
    <w:uiPriority w:val="99"/>
    <w:unhideWhenUsed/>
    <w:rsid w:val="00754A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977783">
      <w:bodyDiv w:val="1"/>
      <w:marLeft w:val="0"/>
      <w:marRight w:val="0"/>
      <w:marTop w:val="0"/>
      <w:marBottom w:val="0"/>
      <w:divBdr>
        <w:top w:val="none" w:sz="0" w:space="0" w:color="auto"/>
        <w:left w:val="none" w:sz="0" w:space="0" w:color="auto"/>
        <w:bottom w:val="none" w:sz="0" w:space="0" w:color="auto"/>
        <w:right w:val="none" w:sz="0" w:space="0" w:color="auto"/>
      </w:divBdr>
    </w:div>
    <w:div w:id="471218780">
      <w:bodyDiv w:val="1"/>
      <w:marLeft w:val="0"/>
      <w:marRight w:val="0"/>
      <w:marTop w:val="0"/>
      <w:marBottom w:val="0"/>
      <w:divBdr>
        <w:top w:val="none" w:sz="0" w:space="0" w:color="auto"/>
        <w:left w:val="none" w:sz="0" w:space="0" w:color="auto"/>
        <w:bottom w:val="none" w:sz="0" w:space="0" w:color="auto"/>
        <w:right w:val="none" w:sz="0" w:space="0" w:color="auto"/>
      </w:divBdr>
    </w:div>
    <w:div w:id="603652648">
      <w:bodyDiv w:val="1"/>
      <w:marLeft w:val="0"/>
      <w:marRight w:val="0"/>
      <w:marTop w:val="0"/>
      <w:marBottom w:val="0"/>
      <w:divBdr>
        <w:top w:val="none" w:sz="0" w:space="0" w:color="auto"/>
        <w:left w:val="none" w:sz="0" w:space="0" w:color="auto"/>
        <w:bottom w:val="none" w:sz="0" w:space="0" w:color="auto"/>
        <w:right w:val="none" w:sz="0" w:space="0" w:color="auto"/>
      </w:divBdr>
    </w:div>
    <w:div w:id="1009218829">
      <w:bodyDiv w:val="1"/>
      <w:marLeft w:val="0"/>
      <w:marRight w:val="0"/>
      <w:marTop w:val="0"/>
      <w:marBottom w:val="0"/>
      <w:divBdr>
        <w:top w:val="none" w:sz="0" w:space="0" w:color="auto"/>
        <w:left w:val="none" w:sz="0" w:space="0" w:color="auto"/>
        <w:bottom w:val="none" w:sz="0" w:space="0" w:color="auto"/>
        <w:right w:val="none" w:sz="0" w:space="0" w:color="auto"/>
      </w:divBdr>
    </w:div>
    <w:div w:id="1116758949">
      <w:bodyDiv w:val="1"/>
      <w:marLeft w:val="0"/>
      <w:marRight w:val="0"/>
      <w:marTop w:val="0"/>
      <w:marBottom w:val="0"/>
      <w:divBdr>
        <w:top w:val="none" w:sz="0" w:space="0" w:color="auto"/>
        <w:left w:val="none" w:sz="0" w:space="0" w:color="auto"/>
        <w:bottom w:val="none" w:sz="0" w:space="0" w:color="auto"/>
        <w:right w:val="none" w:sz="0" w:space="0" w:color="auto"/>
      </w:divBdr>
    </w:div>
    <w:div w:id="1153064719">
      <w:bodyDiv w:val="1"/>
      <w:marLeft w:val="0"/>
      <w:marRight w:val="0"/>
      <w:marTop w:val="0"/>
      <w:marBottom w:val="0"/>
      <w:divBdr>
        <w:top w:val="none" w:sz="0" w:space="0" w:color="auto"/>
        <w:left w:val="none" w:sz="0" w:space="0" w:color="auto"/>
        <w:bottom w:val="none" w:sz="0" w:space="0" w:color="auto"/>
        <w:right w:val="none" w:sz="0" w:space="0" w:color="auto"/>
      </w:divBdr>
    </w:div>
    <w:div w:id="1271015792">
      <w:bodyDiv w:val="1"/>
      <w:marLeft w:val="0"/>
      <w:marRight w:val="0"/>
      <w:marTop w:val="0"/>
      <w:marBottom w:val="0"/>
      <w:divBdr>
        <w:top w:val="none" w:sz="0" w:space="0" w:color="auto"/>
        <w:left w:val="none" w:sz="0" w:space="0" w:color="auto"/>
        <w:bottom w:val="none" w:sz="0" w:space="0" w:color="auto"/>
        <w:right w:val="none" w:sz="0" w:space="0" w:color="auto"/>
      </w:divBdr>
    </w:div>
    <w:div w:id="1400060355">
      <w:bodyDiv w:val="1"/>
      <w:marLeft w:val="0"/>
      <w:marRight w:val="0"/>
      <w:marTop w:val="0"/>
      <w:marBottom w:val="0"/>
      <w:divBdr>
        <w:top w:val="none" w:sz="0" w:space="0" w:color="auto"/>
        <w:left w:val="none" w:sz="0" w:space="0" w:color="auto"/>
        <w:bottom w:val="none" w:sz="0" w:space="0" w:color="auto"/>
        <w:right w:val="none" w:sz="0" w:space="0" w:color="auto"/>
      </w:divBdr>
    </w:div>
    <w:div w:id="1425691770">
      <w:bodyDiv w:val="1"/>
      <w:marLeft w:val="0"/>
      <w:marRight w:val="0"/>
      <w:marTop w:val="0"/>
      <w:marBottom w:val="0"/>
      <w:divBdr>
        <w:top w:val="none" w:sz="0" w:space="0" w:color="auto"/>
        <w:left w:val="none" w:sz="0" w:space="0" w:color="auto"/>
        <w:bottom w:val="none" w:sz="0" w:space="0" w:color="auto"/>
        <w:right w:val="none" w:sz="0" w:space="0" w:color="auto"/>
      </w:divBdr>
    </w:div>
    <w:div w:id="2006401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su.edu/disability/about/staff.ph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astr1\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86FD8E56-79A4-4042-BEBF-6D0A9339F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Template>
  <TotalTime>8</TotalTime>
  <Pages>6</Pages>
  <Words>1460</Words>
  <Characters>8323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9764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Anna M Castrillo</dc:creator>
  <cp:keywords/>
  <cp:lastModifiedBy>Charles N Delzell</cp:lastModifiedBy>
  <cp:revision>5</cp:revision>
  <cp:lastPrinted>2021-10-11T19:20:00Z</cp:lastPrinted>
  <dcterms:created xsi:type="dcterms:W3CDTF">2021-10-16T22:20:00Z</dcterms:created>
  <dcterms:modified xsi:type="dcterms:W3CDTF">2021-10-17T00:47:00Z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