
<file path=[Content_Types].xml><?xml version="1.0" encoding="utf-8"?>
<Types xmlns="http://schemas.openxmlformats.org/package/2006/content-types">
  <Default Extension="bin" ContentType="application/vnd.openxmlformats-officedocument.oleObject"/>
  <Default Extension="png" ContentType="image/png"/>
  <Default Extension="tmp"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CF8" w:rsidRPr="00461E3D" w:rsidRDefault="003D4CF8" w:rsidP="003D4CF8">
      <w:pPr>
        <w:pStyle w:val="Title"/>
      </w:pPr>
      <w:r w:rsidRPr="00461E3D">
        <w:t xml:space="preserve">LSU College Readiness </w:t>
      </w:r>
      <w:r w:rsidR="00693981">
        <w:t xml:space="preserve">Dual Enrollment </w:t>
      </w:r>
      <w:r w:rsidRPr="00461E3D">
        <w:t>Program</w:t>
      </w:r>
      <w:r w:rsidR="00693981">
        <w:t xml:space="preserve"> for Math</w:t>
      </w:r>
    </w:p>
    <w:p w:rsidR="00401117" w:rsidRDefault="003D4CF8" w:rsidP="003D4CF8">
      <w:pPr>
        <w:pStyle w:val="Title"/>
      </w:pPr>
      <w:r w:rsidRPr="00461E3D">
        <w:t xml:space="preserve">  COURSE PROFILE with LM</w:t>
      </w:r>
      <w:r w:rsidR="00401117">
        <w:t>S</w:t>
      </w:r>
    </w:p>
    <w:p w:rsidR="003D4CF8" w:rsidRPr="00461E3D" w:rsidRDefault="00401117" w:rsidP="003D4CF8">
      <w:pPr>
        <w:pStyle w:val="Title"/>
      </w:pPr>
      <w:r>
        <w:t>3-22-</w:t>
      </w:r>
      <w:r w:rsidR="00812D3A">
        <w:t>20</w:t>
      </w:r>
      <w:r>
        <w:t>17</w:t>
      </w:r>
    </w:p>
    <w:p w:rsidR="003D4CF8" w:rsidRPr="00134527" w:rsidRDefault="003D4CF8" w:rsidP="003D4CF8">
      <w:pPr>
        <w:spacing w:after="0"/>
        <w:rPr>
          <w:rFonts w:asciiTheme="minorHAnsi" w:hAnsiTheme="minorHAnsi" w:cstheme="minorHAnsi"/>
          <w:b/>
          <w:sz w:val="24"/>
          <w:szCs w:val="24"/>
          <w:lang w:val="en"/>
        </w:rPr>
      </w:pPr>
    </w:p>
    <w:p w:rsidR="003D4CF8" w:rsidRPr="00461E3D" w:rsidRDefault="003D4CF8" w:rsidP="003D4CF8">
      <w:pPr>
        <w:spacing w:after="0"/>
        <w:rPr>
          <w:rFonts w:asciiTheme="minorHAnsi" w:hAnsiTheme="minorHAnsi" w:cstheme="minorHAnsi"/>
          <w:b/>
          <w:color w:val="FF0000"/>
          <w:lang w:val="en"/>
        </w:rPr>
      </w:pPr>
      <w:r w:rsidRPr="00461E3D">
        <w:rPr>
          <w:rFonts w:asciiTheme="minorHAnsi" w:hAnsiTheme="minorHAnsi" w:cstheme="minorHAnsi"/>
          <w:b/>
          <w:sz w:val="24"/>
          <w:szCs w:val="24"/>
          <w:lang w:val="en"/>
        </w:rPr>
        <w:t xml:space="preserve">COURSE NAME:  </w:t>
      </w:r>
      <w:r>
        <w:rPr>
          <w:rFonts w:asciiTheme="minorHAnsi" w:hAnsiTheme="minorHAnsi" w:cstheme="minorHAnsi"/>
          <w:b/>
          <w:sz w:val="24"/>
          <w:szCs w:val="24"/>
          <w:highlight w:val="yellow"/>
          <w:lang w:val="en"/>
        </w:rPr>
        <w:t>Geometry</w:t>
      </w:r>
    </w:p>
    <w:p w:rsidR="00693981" w:rsidRDefault="00693981" w:rsidP="003D4CF8">
      <w:pPr>
        <w:spacing w:after="0"/>
        <w:rPr>
          <w:rFonts w:asciiTheme="minorHAnsi" w:hAnsiTheme="minorHAnsi" w:cstheme="minorHAnsi"/>
          <w:b/>
          <w:sz w:val="24"/>
          <w:szCs w:val="24"/>
          <w:lang w:val="en"/>
        </w:rPr>
      </w:pPr>
      <w:r>
        <w:rPr>
          <w:rFonts w:asciiTheme="minorHAnsi" w:hAnsiTheme="minorHAnsi" w:cstheme="minorHAnsi"/>
          <w:b/>
          <w:sz w:val="24"/>
          <w:szCs w:val="24"/>
          <w:lang w:val="en"/>
        </w:rPr>
        <w:t>HIGH SCHOOL COURSE CODE:  160323</w:t>
      </w:r>
    </w:p>
    <w:p w:rsidR="003D4CF8" w:rsidRPr="00286821" w:rsidRDefault="003D4CF8" w:rsidP="003D4CF8">
      <w:pPr>
        <w:spacing w:after="0"/>
        <w:rPr>
          <w:rFonts w:asciiTheme="minorHAnsi" w:hAnsiTheme="minorHAnsi" w:cstheme="minorHAnsi"/>
          <w:b/>
          <w:sz w:val="24"/>
          <w:szCs w:val="24"/>
        </w:rPr>
      </w:pPr>
      <w:r w:rsidRPr="00461E3D">
        <w:rPr>
          <w:rFonts w:asciiTheme="minorHAnsi" w:hAnsiTheme="minorHAnsi" w:cstheme="minorHAnsi"/>
          <w:b/>
          <w:sz w:val="24"/>
          <w:szCs w:val="24"/>
          <w:lang w:val="en"/>
        </w:rPr>
        <w:t xml:space="preserve">PRIMARY ONLINE CONTENT SOURCE:  </w:t>
      </w:r>
      <w:r>
        <w:rPr>
          <w:rFonts w:asciiTheme="minorHAnsi" w:hAnsiTheme="minorHAnsi" w:cstheme="minorHAnsi"/>
          <w:b/>
          <w:i/>
          <w:sz w:val="24"/>
          <w:szCs w:val="24"/>
          <w:lang w:val="en"/>
        </w:rPr>
        <w:t>Geometry</w:t>
      </w:r>
      <w:r w:rsidRPr="00461E3D">
        <w:rPr>
          <w:rFonts w:asciiTheme="minorHAnsi" w:hAnsiTheme="minorHAnsi" w:cstheme="minorHAnsi"/>
          <w:b/>
          <w:i/>
          <w:sz w:val="24"/>
          <w:szCs w:val="24"/>
          <w:lang w:val="en"/>
        </w:rPr>
        <w:t xml:space="preserve"> in </w:t>
      </w:r>
      <w:proofErr w:type="spellStart"/>
      <w:r w:rsidRPr="00461E3D">
        <w:rPr>
          <w:rFonts w:asciiTheme="minorHAnsi" w:hAnsiTheme="minorHAnsi" w:cstheme="minorHAnsi"/>
          <w:b/>
          <w:i/>
          <w:sz w:val="24"/>
          <w:szCs w:val="24"/>
          <w:lang w:val="en"/>
        </w:rPr>
        <w:t>MyMathLab</w:t>
      </w:r>
      <w:proofErr w:type="spellEnd"/>
      <w:r w:rsidRPr="00461E3D">
        <w:rPr>
          <w:rFonts w:asciiTheme="minorHAnsi" w:hAnsiTheme="minorHAnsi" w:cstheme="minorHAnsi"/>
          <w:i/>
          <w:sz w:val="24"/>
          <w:szCs w:val="24"/>
        </w:rPr>
        <w:t xml:space="preserve">, </w:t>
      </w:r>
      <w:proofErr w:type="spellStart"/>
      <w:r>
        <w:rPr>
          <w:rFonts w:asciiTheme="minorHAnsi" w:hAnsiTheme="minorHAnsi" w:cstheme="minorHAnsi"/>
          <w:b/>
          <w:sz w:val="24"/>
          <w:szCs w:val="24"/>
        </w:rPr>
        <w:t>Elayn</w:t>
      </w:r>
      <w:proofErr w:type="spellEnd"/>
      <w:r>
        <w:rPr>
          <w:rFonts w:asciiTheme="minorHAnsi" w:hAnsiTheme="minorHAnsi" w:cstheme="minorHAnsi"/>
          <w:b/>
          <w:sz w:val="24"/>
          <w:szCs w:val="24"/>
        </w:rPr>
        <w:t xml:space="preserve"> Martin-Gay</w:t>
      </w:r>
    </w:p>
    <w:p w:rsidR="003D4CF8" w:rsidRPr="00461E3D" w:rsidRDefault="003D4CF8" w:rsidP="003D4CF8">
      <w:pPr>
        <w:spacing w:after="0"/>
        <w:rPr>
          <w:rFonts w:asciiTheme="minorHAnsi" w:hAnsiTheme="minorHAnsi" w:cstheme="minorHAnsi"/>
          <w:b/>
          <w:sz w:val="24"/>
          <w:szCs w:val="24"/>
          <w:lang w:val="en"/>
        </w:rPr>
      </w:pPr>
      <w:r w:rsidRPr="00461E3D">
        <w:rPr>
          <w:rFonts w:asciiTheme="minorHAnsi" w:hAnsiTheme="minorHAnsi" w:cstheme="minorHAnsi"/>
          <w:b/>
          <w:sz w:val="24"/>
          <w:szCs w:val="24"/>
          <w:lang w:val="en"/>
        </w:rPr>
        <w:t>COURSE/UNIT CREDIT:  1 Carnegie Unit</w:t>
      </w:r>
      <w:r w:rsidR="00693981">
        <w:rPr>
          <w:rFonts w:asciiTheme="minorHAnsi" w:hAnsiTheme="minorHAnsi" w:cstheme="minorHAnsi"/>
          <w:b/>
          <w:sz w:val="24"/>
          <w:szCs w:val="24"/>
          <w:lang w:val="en"/>
        </w:rPr>
        <w:t xml:space="preserve"> for full year</w:t>
      </w:r>
    </w:p>
    <w:p w:rsidR="003D4CF8" w:rsidRPr="00461E3D" w:rsidRDefault="003D4CF8" w:rsidP="003D4CF8">
      <w:pPr>
        <w:spacing w:after="0"/>
        <w:rPr>
          <w:rFonts w:asciiTheme="minorHAnsi" w:hAnsiTheme="minorHAnsi" w:cstheme="minorHAnsi"/>
          <w:b/>
          <w:sz w:val="24"/>
          <w:szCs w:val="24"/>
          <w:lang w:val="en"/>
        </w:rPr>
      </w:pPr>
      <w:r w:rsidRPr="00461E3D">
        <w:rPr>
          <w:rFonts w:asciiTheme="minorHAnsi" w:hAnsiTheme="minorHAnsi" w:cstheme="minorHAnsi"/>
          <w:b/>
          <w:sz w:val="24"/>
          <w:szCs w:val="24"/>
          <w:lang w:val="en"/>
        </w:rPr>
        <w:t xml:space="preserve">GRADE(S):  </w:t>
      </w:r>
      <w:r>
        <w:rPr>
          <w:rFonts w:asciiTheme="minorHAnsi" w:hAnsiTheme="minorHAnsi" w:cstheme="minorHAnsi"/>
          <w:b/>
          <w:sz w:val="24"/>
          <w:szCs w:val="24"/>
          <w:lang w:val="en"/>
        </w:rPr>
        <w:t xml:space="preserve">8, </w:t>
      </w:r>
      <w:r w:rsidRPr="00461E3D">
        <w:rPr>
          <w:rFonts w:asciiTheme="minorHAnsi" w:hAnsiTheme="minorHAnsi" w:cstheme="minorHAnsi"/>
          <w:b/>
          <w:sz w:val="24"/>
          <w:szCs w:val="24"/>
          <w:lang w:val="en"/>
        </w:rPr>
        <w:t xml:space="preserve">9, </w:t>
      </w:r>
      <w:r>
        <w:rPr>
          <w:rFonts w:asciiTheme="minorHAnsi" w:hAnsiTheme="minorHAnsi" w:cstheme="minorHAnsi"/>
          <w:b/>
          <w:sz w:val="24"/>
          <w:szCs w:val="24"/>
          <w:lang w:val="en"/>
        </w:rPr>
        <w:t>or 10</w:t>
      </w:r>
    </w:p>
    <w:p w:rsidR="003D4CF8" w:rsidRDefault="003D4CF8" w:rsidP="005A6AD4">
      <w:pPr>
        <w:spacing w:after="0"/>
        <w:rPr>
          <w:rFonts w:asciiTheme="minorHAnsi" w:hAnsiTheme="minorHAnsi" w:cstheme="minorHAnsi"/>
          <w:b/>
          <w:sz w:val="24"/>
          <w:szCs w:val="24"/>
          <w:lang w:val="en"/>
        </w:rPr>
      </w:pPr>
      <w:r w:rsidRPr="00461E3D">
        <w:rPr>
          <w:rFonts w:asciiTheme="minorHAnsi" w:hAnsiTheme="minorHAnsi" w:cstheme="minorHAnsi"/>
          <w:b/>
          <w:sz w:val="24"/>
          <w:szCs w:val="24"/>
          <w:lang w:val="en"/>
        </w:rPr>
        <w:t xml:space="preserve">PREREQUISITE(S):  Successful Completion of </w:t>
      </w:r>
      <w:r>
        <w:rPr>
          <w:rFonts w:asciiTheme="minorHAnsi" w:hAnsiTheme="minorHAnsi" w:cstheme="minorHAnsi"/>
          <w:b/>
          <w:sz w:val="24"/>
          <w:szCs w:val="24"/>
          <w:lang w:val="en"/>
        </w:rPr>
        <w:t>Algebra I</w:t>
      </w:r>
    </w:p>
    <w:p w:rsidR="005A6AD4" w:rsidRPr="00461E3D" w:rsidRDefault="005A6AD4" w:rsidP="005A6AD4">
      <w:pPr>
        <w:spacing w:after="0"/>
        <w:rPr>
          <w:rFonts w:asciiTheme="minorHAnsi" w:hAnsiTheme="minorHAnsi" w:cstheme="minorHAnsi"/>
          <w:b/>
          <w:color w:val="FF0000"/>
          <w:lang w:val="en"/>
        </w:rPr>
      </w:pPr>
    </w:p>
    <w:p w:rsidR="003D4CF8" w:rsidRPr="00461E3D" w:rsidRDefault="003D4CF8" w:rsidP="003D4CF8">
      <w:pPr>
        <w:spacing w:after="0"/>
        <w:rPr>
          <w:rFonts w:asciiTheme="minorHAnsi" w:hAnsiTheme="minorHAnsi" w:cstheme="minorHAnsi"/>
          <w:b/>
          <w:sz w:val="24"/>
          <w:szCs w:val="24"/>
          <w:lang w:val="en"/>
        </w:rPr>
      </w:pPr>
      <w:r w:rsidRPr="00461E3D">
        <w:rPr>
          <w:rFonts w:asciiTheme="minorHAnsi" w:hAnsiTheme="minorHAnsi" w:cstheme="minorHAnsi"/>
          <w:b/>
          <w:sz w:val="24"/>
          <w:szCs w:val="24"/>
          <w:lang w:val="en"/>
        </w:rPr>
        <w:t>CHAPTERS</w:t>
      </w:r>
    </w:p>
    <w:p w:rsidR="003D4CF8" w:rsidRPr="00461E3D" w:rsidRDefault="003D4CF8" w:rsidP="003D4CF8">
      <w:pPr>
        <w:spacing w:after="0"/>
        <w:rPr>
          <w:rFonts w:asciiTheme="minorHAnsi" w:hAnsiTheme="minorHAnsi" w:cstheme="minorHAnsi"/>
          <w:b/>
          <w:sz w:val="24"/>
          <w:szCs w:val="24"/>
          <w:lang w:val="en"/>
        </w:rPr>
      </w:pPr>
      <w:r>
        <w:rPr>
          <w:rFonts w:asciiTheme="minorHAnsi" w:hAnsiTheme="minorHAnsi" w:cstheme="minorHAnsi"/>
          <w:b/>
          <w:sz w:val="24"/>
          <w:szCs w:val="24"/>
          <w:lang w:val="en"/>
        </w:rPr>
        <w:t>1</w:t>
      </w:r>
      <w:r w:rsidRPr="00461E3D">
        <w:rPr>
          <w:rFonts w:asciiTheme="minorHAnsi" w:hAnsiTheme="minorHAnsi" w:cstheme="minorHAnsi"/>
          <w:b/>
          <w:sz w:val="24"/>
          <w:szCs w:val="24"/>
          <w:lang w:val="en"/>
        </w:rPr>
        <w:t xml:space="preserve"> – </w:t>
      </w:r>
      <w:r>
        <w:rPr>
          <w:rFonts w:asciiTheme="minorHAnsi" w:hAnsiTheme="minorHAnsi" w:cstheme="minorHAnsi"/>
          <w:b/>
          <w:sz w:val="24"/>
          <w:szCs w:val="24"/>
          <w:lang w:val="en"/>
        </w:rPr>
        <w:t>The Beginning of Geometry</w:t>
      </w:r>
    </w:p>
    <w:p w:rsidR="003D4CF8" w:rsidRDefault="003D4CF8" w:rsidP="003D4CF8">
      <w:pPr>
        <w:spacing w:after="0"/>
        <w:rPr>
          <w:rFonts w:asciiTheme="minorHAnsi" w:hAnsiTheme="minorHAnsi" w:cstheme="minorHAnsi"/>
          <w:b/>
          <w:sz w:val="24"/>
          <w:szCs w:val="24"/>
          <w:lang w:val="en"/>
        </w:rPr>
      </w:pPr>
      <w:r>
        <w:rPr>
          <w:rFonts w:asciiTheme="minorHAnsi" w:hAnsiTheme="minorHAnsi" w:cstheme="minorHAnsi"/>
          <w:b/>
          <w:sz w:val="24"/>
          <w:szCs w:val="24"/>
          <w:lang w:val="en"/>
        </w:rPr>
        <w:t>2</w:t>
      </w:r>
      <w:r w:rsidRPr="00461E3D">
        <w:rPr>
          <w:rFonts w:asciiTheme="minorHAnsi" w:hAnsiTheme="minorHAnsi" w:cstheme="minorHAnsi"/>
          <w:b/>
          <w:sz w:val="24"/>
          <w:szCs w:val="24"/>
          <w:lang w:val="en"/>
        </w:rPr>
        <w:t xml:space="preserve"> – </w:t>
      </w:r>
      <w:r>
        <w:rPr>
          <w:rFonts w:asciiTheme="minorHAnsi" w:hAnsiTheme="minorHAnsi" w:cstheme="minorHAnsi"/>
          <w:b/>
          <w:sz w:val="24"/>
          <w:szCs w:val="24"/>
          <w:lang w:val="en"/>
        </w:rPr>
        <w:t>Introduction to Reasoning and Proofs</w:t>
      </w:r>
    </w:p>
    <w:p w:rsidR="003D4CF8" w:rsidRPr="00461E3D" w:rsidRDefault="003D4CF8" w:rsidP="003D4CF8">
      <w:pPr>
        <w:spacing w:after="0"/>
        <w:rPr>
          <w:rFonts w:asciiTheme="minorHAnsi" w:hAnsiTheme="minorHAnsi" w:cstheme="minorHAnsi"/>
          <w:b/>
          <w:sz w:val="24"/>
          <w:szCs w:val="24"/>
          <w:lang w:val="en"/>
        </w:rPr>
      </w:pPr>
      <w:r>
        <w:rPr>
          <w:rFonts w:asciiTheme="minorHAnsi" w:hAnsiTheme="minorHAnsi" w:cstheme="minorHAnsi"/>
          <w:b/>
          <w:sz w:val="24"/>
          <w:szCs w:val="24"/>
          <w:lang w:val="en"/>
        </w:rPr>
        <w:t>3</w:t>
      </w:r>
      <w:r w:rsidRPr="00461E3D">
        <w:rPr>
          <w:rFonts w:asciiTheme="minorHAnsi" w:hAnsiTheme="minorHAnsi" w:cstheme="minorHAnsi"/>
          <w:b/>
          <w:sz w:val="24"/>
          <w:szCs w:val="24"/>
          <w:lang w:val="en"/>
        </w:rPr>
        <w:t xml:space="preserve"> – </w:t>
      </w:r>
      <w:r>
        <w:rPr>
          <w:rFonts w:asciiTheme="minorHAnsi" w:hAnsiTheme="minorHAnsi" w:cstheme="minorHAnsi"/>
          <w:b/>
          <w:sz w:val="24"/>
          <w:szCs w:val="24"/>
          <w:lang w:val="en"/>
        </w:rPr>
        <w:t>Parallel and Perpendicular Lines</w:t>
      </w:r>
    </w:p>
    <w:p w:rsidR="003D4CF8" w:rsidRDefault="003D4CF8" w:rsidP="003D4CF8">
      <w:pPr>
        <w:spacing w:after="0"/>
        <w:rPr>
          <w:rFonts w:asciiTheme="minorHAnsi" w:hAnsiTheme="minorHAnsi" w:cstheme="minorHAnsi"/>
          <w:b/>
          <w:sz w:val="24"/>
          <w:szCs w:val="24"/>
          <w:lang w:val="en"/>
        </w:rPr>
      </w:pPr>
      <w:r>
        <w:rPr>
          <w:rFonts w:asciiTheme="minorHAnsi" w:hAnsiTheme="minorHAnsi" w:cstheme="minorHAnsi"/>
          <w:b/>
          <w:sz w:val="24"/>
          <w:szCs w:val="24"/>
          <w:lang w:val="en"/>
        </w:rPr>
        <w:t>4</w:t>
      </w:r>
      <w:r w:rsidRPr="00461E3D">
        <w:rPr>
          <w:rFonts w:asciiTheme="minorHAnsi" w:hAnsiTheme="minorHAnsi" w:cstheme="minorHAnsi"/>
          <w:b/>
          <w:sz w:val="24"/>
          <w:szCs w:val="24"/>
          <w:lang w:val="en"/>
        </w:rPr>
        <w:t xml:space="preserve"> – </w:t>
      </w:r>
      <w:r>
        <w:rPr>
          <w:rFonts w:asciiTheme="minorHAnsi" w:hAnsiTheme="minorHAnsi" w:cstheme="minorHAnsi"/>
          <w:b/>
          <w:sz w:val="24"/>
          <w:szCs w:val="24"/>
          <w:lang w:val="en"/>
        </w:rPr>
        <w:t xml:space="preserve">Triangles and Congruence </w:t>
      </w:r>
    </w:p>
    <w:p w:rsidR="003D4CF8" w:rsidRDefault="003D4CF8" w:rsidP="003D4CF8">
      <w:pPr>
        <w:spacing w:after="0"/>
        <w:rPr>
          <w:rFonts w:asciiTheme="minorHAnsi" w:hAnsiTheme="minorHAnsi" w:cstheme="minorHAnsi"/>
          <w:b/>
          <w:sz w:val="24"/>
          <w:szCs w:val="24"/>
          <w:lang w:val="en"/>
        </w:rPr>
      </w:pPr>
      <w:r>
        <w:rPr>
          <w:rFonts w:asciiTheme="minorHAnsi" w:hAnsiTheme="minorHAnsi" w:cstheme="minorHAnsi"/>
          <w:b/>
          <w:sz w:val="24"/>
          <w:szCs w:val="24"/>
          <w:lang w:val="en"/>
        </w:rPr>
        <w:t>5</w:t>
      </w:r>
      <w:r w:rsidRPr="00461E3D">
        <w:rPr>
          <w:rFonts w:asciiTheme="minorHAnsi" w:hAnsiTheme="minorHAnsi" w:cstheme="minorHAnsi"/>
          <w:b/>
          <w:sz w:val="24"/>
          <w:szCs w:val="24"/>
          <w:lang w:val="en"/>
        </w:rPr>
        <w:t xml:space="preserve"> – </w:t>
      </w:r>
      <w:r>
        <w:rPr>
          <w:rFonts w:asciiTheme="minorHAnsi" w:hAnsiTheme="minorHAnsi" w:cstheme="minorHAnsi"/>
          <w:b/>
          <w:sz w:val="24"/>
          <w:szCs w:val="24"/>
          <w:lang w:val="en"/>
        </w:rPr>
        <w:t>Special Properties of Triangles</w:t>
      </w:r>
    </w:p>
    <w:p w:rsidR="003D4CF8" w:rsidRDefault="003D4CF8" w:rsidP="003D4CF8">
      <w:pPr>
        <w:spacing w:after="0"/>
        <w:rPr>
          <w:rFonts w:asciiTheme="minorHAnsi" w:hAnsiTheme="minorHAnsi" w:cstheme="minorHAnsi"/>
          <w:b/>
          <w:sz w:val="24"/>
          <w:szCs w:val="24"/>
          <w:lang w:val="en"/>
        </w:rPr>
      </w:pPr>
      <w:r>
        <w:rPr>
          <w:rFonts w:asciiTheme="minorHAnsi" w:hAnsiTheme="minorHAnsi" w:cstheme="minorHAnsi"/>
          <w:b/>
          <w:sz w:val="24"/>
          <w:szCs w:val="24"/>
          <w:lang w:val="en"/>
        </w:rPr>
        <w:t>6 – Quadrilaterals</w:t>
      </w:r>
    </w:p>
    <w:p w:rsidR="003D4CF8" w:rsidRDefault="003D4CF8" w:rsidP="003D4CF8">
      <w:pPr>
        <w:spacing w:after="0"/>
        <w:rPr>
          <w:rFonts w:asciiTheme="minorHAnsi" w:hAnsiTheme="minorHAnsi" w:cstheme="minorHAnsi"/>
          <w:b/>
          <w:sz w:val="24"/>
          <w:szCs w:val="24"/>
          <w:lang w:val="en"/>
        </w:rPr>
      </w:pPr>
      <w:r>
        <w:rPr>
          <w:rFonts w:asciiTheme="minorHAnsi" w:hAnsiTheme="minorHAnsi" w:cstheme="minorHAnsi"/>
          <w:b/>
          <w:sz w:val="24"/>
          <w:szCs w:val="24"/>
          <w:lang w:val="en"/>
        </w:rPr>
        <w:t>7 – Similarity</w:t>
      </w:r>
    </w:p>
    <w:p w:rsidR="003D4CF8" w:rsidRDefault="003D4CF8" w:rsidP="003D4CF8">
      <w:pPr>
        <w:spacing w:after="0"/>
        <w:rPr>
          <w:rFonts w:asciiTheme="minorHAnsi" w:hAnsiTheme="minorHAnsi" w:cstheme="minorHAnsi"/>
          <w:b/>
          <w:sz w:val="24"/>
          <w:szCs w:val="24"/>
          <w:lang w:val="en"/>
        </w:rPr>
      </w:pPr>
      <w:r>
        <w:rPr>
          <w:rFonts w:asciiTheme="minorHAnsi" w:hAnsiTheme="minorHAnsi" w:cstheme="minorHAnsi"/>
          <w:b/>
          <w:sz w:val="24"/>
          <w:szCs w:val="24"/>
          <w:lang w:val="en"/>
        </w:rPr>
        <w:t>8 – Transformations</w:t>
      </w:r>
    </w:p>
    <w:p w:rsidR="003D4CF8" w:rsidRDefault="003D4CF8" w:rsidP="003D4CF8">
      <w:pPr>
        <w:spacing w:after="0"/>
        <w:rPr>
          <w:rFonts w:asciiTheme="minorHAnsi" w:hAnsiTheme="minorHAnsi" w:cstheme="minorHAnsi"/>
          <w:b/>
          <w:sz w:val="24"/>
          <w:szCs w:val="24"/>
          <w:lang w:val="en"/>
        </w:rPr>
      </w:pPr>
      <w:r>
        <w:rPr>
          <w:rFonts w:asciiTheme="minorHAnsi" w:hAnsiTheme="minorHAnsi" w:cstheme="minorHAnsi"/>
          <w:b/>
          <w:sz w:val="24"/>
          <w:szCs w:val="24"/>
          <w:lang w:val="en"/>
        </w:rPr>
        <w:t>9 – Right Triangles and Trigonometry</w:t>
      </w:r>
    </w:p>
    <w:p w:rsidR="003D4CF8" w:rsidRDefault="003D4CF8" w:rsidP="003D4CF8">
      <w:pPr>
        <w:spacing w:after="0"/>
        <w:rPr>
          <w:rFonts w:asciiTheme="minorHAnsi" w:hAnsiTheme="minorHAnsi" w:cstheme="minorHAnsi"/>
          <w:b/>
          <w:sz w:val="24"/>
          <w:szCs w:val="24"/>
          <w:lang w:val="en"/>
        </w:rPr>
      </w:pPr>
      <w:r>
        <w:rPr>
          <w:rFonts w:asciiTheme="minorHAnsi" w:hAnsiTheme="minorHAnsi" w:cstheme="minorHAnsi"/>
          <w:b/>
          <w:sz w:val="24"/>
          <w:szCs w:val="24"/>
          <w:lang w:val="en"/>
        </w:rPr>
        <w:t>10 – Area</w:t>
      </w:r>
    </w:p>
    <w:p w:rsidR="003D4CF8" w:rsidRDefault="003D4CF8" w:rsidP="003D4CF8">
      <w:pPr>
        <w:spacing w:after="0"/>
        <w:rPr>
          <w:rFonts w:asciiTheme="minorHAnsi" w:hAnsiTheme="minorHAnsi" w:cstheme="minorHAnsi"/>
          <w:b/>
          <w:sz w:val="24"/>
          <w:szCs w:val="24"/>
          <w:lang w:val="en"/>
        </w:rPr>
      </w:pPr>
      <w:r>
        <w:rPr>
          <w:rFonts w:asciiTheme="minorHAnsi" w:hAnsiTheme="minorHAnsi" w:cstheme="minorHAnsi"/>
          <w:b/>
          <w:sz w:val="24"/>
          <w:szCs w:val="24"/>
          <w:lang w:val="en"/>
        </w:rPr>
        <w:t>11 – Surface Area and Volume</w:t>
      </w:r>
    </w:p>
    <w:p w:rsidR="003D4CF8" w:rsidRPr="00461E3D" w:rsidRDefault="003D4CF8" w:rsidP="003D4CF8">
      <w:pPr>
        <w:spacing w:after="0"/>
        <w:rPr>
          <w:rFonts w:asciiTheme="minorHAnsi" w:hAnsiTheme="minorHAnsi" w:cstheme="minorHAnsi"/>
          <w:b/>
          <w:sz w:val="24"/>
          <w:szCs w:val="24"/>
          <w:lang w:val="en"/>
        </w:rPr>
      </w:pPr>
      <w:r>
        <w:rPr>
          <w:rFonts w:asciiTheme="minorHAnsi" w:hAnsiTheme="minorHAnsi" w:cstheme="minorHAnsi"/>
          <w:b/>
          <w:sz w:val="24"/>
          <w:szCs w:val="24"/>
          <w:lang w:val="en"/>
        </w:rPr>
        <w:t>12 – Circles and Other Conic Sections</w:t>
      </w:r>
    </w:p>
    <w:p w:rsidR="003D4CF8" w:rsidRDefault="003D4CF8" w:rsidP="005A6AD4">
      <w:pPr>
        <w:spacing w:after="0"/>
        <w:rPr>
          <w:rFonts w:asciiTheme="minorHAnsi" w:hAnsiTheme="minorHAnsi" w:cstheme="minorHAnsi"/>
          <w:b/>
          <w:sz w:val="24"/>
          <w:szCs w:val="24"/>
          <w:lang w:val="en"/>
        </w:rPr>
      </w:pPr>
      <w:r>
        <w:rPr>
          <w:rFonts w:asciiTheme="minorHAnsi" w:hAnsiTheme="minorHAnsi" w:cstheme="minorHAnsi"/>
          <w:b/>
          <w:sz w:val="24"/>
          <w:szCs w:val="24"/>
          <w:lang w:val="en"/>
        </w:rPr>
        <w:t>13</w:t>
      </w:r>
      <w:r w:rsidRPr="00461E3D">
        <w:rPr>
          <w:rFonts w:asciiTheme="minorHAnsi" w:hAnsiTheme="minorHAnsi" w:cstheme="minorHAnsi"/>
          <w:b/>
          <w:sz w:val="24"/>
          <w:szCs w:val="24"/>
          <w:lang w:val="en"/>
        </w:rPr>
        <w:t xml:space="preserve"> – </w:t>
      </w:r>
      <w:r>
        <w:rPr>
          <w:rFonts w:asciiTheme="minorHAnsi" w:hAnsiTheme="minorHAnsi" w:cstheme="minorHAnsi"/>
          <w:b/>
          <w:sz w:val="24"/>
          <w:szCs w:val="24"/>
          <w:lang w:val="en"/>
        </w:rPr>
        <w:t>Probability</w:t>
      </w:r>
    </w:p>
    <w:p w:rsidR="005A6AD4" w:rsidRPr="004C200B" w:rsidRDefault="005A6AD4" w:rsidP="005A6AD4">
      <w:pPr>
        <w:spacing w:after="0"/>
        <w:rPr>
          <w:rFonts w:asciiTheme="minorHAnsi" w:hAnsiTheme="minorHAnsi" w:cstheme="minorHAnsi"/>
          <w:b/>
          <w:sz w:val="24"/>
          <w:szCs w:val="24"/>
          <w:lang w:val="en"/>
        </w:rPr>
      </w:pPr>
      <w:bookmarkStart w:id="0" w:name="_GoBack"/>
      <w:bookmarkEnd w:id="0"/>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Description w:val="list of objectives by section and with LMS correlation identified"/>
      </w:tblPr>
      <w:tblGrid>
        <w:gridCol w:w="8275"/>
        <w:gridCol w:w="1350"/>
      </w:tblGrid>
      <w:tr w:rsidR="003D4CF8" w:rsidTr="005A6AD4">
        <w:trPr>
          <w:cantSplit/>
          <w:tblHeader/>
        </w:trPr>
        <w:tc>
          <w:tcPr>
            <w:tcW w:w="8275" w:type="dxa"/>
            <w:shd w:val="clear" w:color="auto" w:fill="FFE599"/>
          </w:tcPr>
          <w:p w:rsidR="003D4CF8" w:rsidRPr="00423918" w:rsidRDefault="003D4CF8" w:rsidP="003D4CF8">
            <w:pPr>
              <w:spacing w:after="0"/>
              <w:rPr>
                <w:rFonts w:asciiTheme="minorHAnsi" w:hAnsiTheme="minorHAnsi" w:cstheme="minorHAnsi"/>
                <w:b/>
                <w:sz w:val="24"/>
                <w:szCs w:val="24"/>
              </w:rPr>
            </w:pPr>
            <w:r w:rsidRPr="00423918">
              <w:rPr>
                <w:rFonts w:asciiTheme="minorHAnsi" w:hAnsiTheme="minorHAnsi" w:cstheme="minorHAnsi"/>
                <w:b/>
                <w:sz w:val="24"/>
                <w:szCs w:val="24"/>
                <w:lang w:val="en"/>
              </w:rPr>
              <w:br w:type="page"/>
            </w:r>
            <w:r w:rsidRPr="00423918">
              <w:rPr>
                <w:rFonts w:asciiTheme="minorHAnsi" w:hAnsiTheme="minorHAnsi" w:cstheme="minorHAnsi"/>
                <w:b/>
                <w:sz w:val="24"/>
                <w:szCs w:val="24"/>
              </w:rPr>
              <w:t xml:space="preserve">SECTION NAMES (NUMBER OF EXERCISES) AND LEARNING OBJECTIVES </w:t>
            </w:r>
          </w:p>
        </w:tc>
        <w:tc>
          <w:tcPr>
            <w:tcW w:w="1350" w:type="dxa"/>
            <w:tcBorders>
              <w:bottom w:val="single" w:sz="4" w:space="0" w:color="auto"/>
            </w:tcBorders>
            <w:shd w:val="clear" w:color="auto" w:fill="FFE599"/>
          </w:tcPr>
          <w:p w:rsidR="003D4CF8" w:rsidRPr="00423918" w:rsidRDefault="003D4CF8" w:rsidP="003D4CF8">
            <w:pPr>
              <w:spacing w:after="0"/>
              <w:jc w:val="center"/>
              <w:rPr>
                <w:rFonts w:asciiTheme="minorHAnsi" w:hAnsiTheme="minorHAnsi" w:cstheme="minorHAnsi"/>
                <w:b/>
                <w:sz w:val="24"/>
                <w:szCs w:val="24"/>
              </w:rPr>
            </w:pPr>
            <w:r w:rsidRPr="00423918">
              <w:rPr>
                <w:rFonts w:asciiTheme="minorHAnsi" w:hAnsiTheme="minorHAnsi" w:cstheme="minorHAnsi"/>
                <w:b/>
                <w:sz w:val="24"/>
                <w:szCs w:val="24"/>
              </w:rPr>
              <w:t>LMS #</w:t>
            </w:r>
          </w:p>
        </w:tc>
      </w:tr>
      <w:tr w:rsidR="003D4CF8" w:rsidRPr="003D4CF8" w:rsidTr="005A6AD4">
        <w:trPr>
          <w:cantSplit/>
        </w:trPr>
        <w:tc>
          <w:tcPr>
            <w:tcW w:w="8275" w:type="dxa"/>
            <w:tcBorders>
              <w:right w:val="nil"/>
            </w:tcBorders>
            <w:shd w:val="clear" w:color="auto" w:fill="FFE599"/>
          </w:tcPr>
          <w:p w:rsidR="003D4CF8" w:rsidRPr="003D4CF8" w:rsidRDefault="003D4CF8" w:rsidP="003D4CF8">
            <w:pPr>
              <w:spacing w:after="0"/>
              <w:rPr>
                <w:rFonts w:asciiTheme="minorHAnsi" w:hAnsiTheme="minorHAnsi" w:cstheme="minorHAnsi"/>
                <w:sz w:val="24"/>
                <w:szCs w:val="24"/>
              </w:rPr>
            </w:pPr>
            <w:r w:rsidRPr="003D4CF8">
              <w:rPr>
                <w:rFonts w:asciiTheme="minorHAnsi" w:hAnsiTheme="minorHAnsi" w:cstheme="minorHAnsi"/>
                <w:b/>
                <w:sz w:val="24"/>
                <w:szCs w:val="24"/>
              </w:rPr>
              <w:t xml:space="preserve">CHAPTER 1:  The Beginning of Geometry </w:t>
            </w:r>
          </w:p>
        </w:tc>
        <w:tc>
          <w:tcPr>
            <w:tcW w:w="1350" w:type="dxa"/>
            <w:tcBorders>
              <w:left w:val="nil"/>
            </w:tcBorders>
            <w:shd w:val="clear" w:color="auto" w:fill="FFE599"/>
          </w:tcPr>
          <w:p w:rsidR="003D4CF8" w:rsidRPr="00423918" w:rsidRDefault="003D4CF8" w:rsidP="003D4CF8">
            <w:pPr>
              <w:spacing w:after="0"/>
              <w:rPr>
                <w:rFonts w:asciiTheme="minorHAnsi" w:hAnsiTheme="minorHAnsi" w:cstheme="minorHAnsi"/>
                <w:sz w:val="24"/>
                <w:szCs w:val="24"/>
              </w:rPr>
            </w:pPr>
            <w:r w:rsidRPr="00423918">
              <w:rPr>
                <w:rFonts w:asciiTheme="minorHAnsi" w:hAnsiTheme="minorHAnsi" w:cstheme="minorHAnsi"/>
                <w:color w:val="FFE599" w:themeColor="accent4" w:themeTint="66"/>
                <w:sz w:val="24"/>
                <w:szCs w:val="24"/>
              </w:rPr>
              <w:t>no data</w:t>
            </w:r>
          </w:p>
        </w:tc>
      </w:tr>
      <w:tr w:rsidR="003D4CF8" w:rsidRPr="003D4CF8" w:rsidTr="005A6AD4">
        <w:trPr>
          <w:cantSplit/>
        </w:trPr>
        <w:tc>
          <w:tcPr>
            <w:tcW w:w="8275" w:type="dxa"/>
            <w:shd w:val="clear" w:color="auto" w:fill="auto"/>
          </w:tcPr>
          <w:p w:rsidR="003D4CF8" w:rsidRPr="003D4CF8" w:rsidRDefault="003D4CF8" w:rsidP="005A6AD4">
            <w:pPr>
              <w:spacing w:after="0" w:line="240" w:lineRule="auto"/>
              <w:rPr>
                <w:rFonts w:asciiTheme="minorHAnsi" w:hAnsiTheme="minorHAnsi" w:cstheme="minorHAnsi"/>
                <w:b/>
                <w:sz w:val="24"/>
                <w:szCs w:val="24"/>
              </w:rPr>
            </w:pPr>
            <w:proofErr w:type="gramStart"/>
            <w:r w:rsidRPr="003D4CF8">
              <w:rPr>
                <w:rFonts w:asciiTheme="minorHAnsi" w:hAnsiTheme="minorHAnsi" w:cstheme="minorHAnsi"/>
                <w:b/>
                <w:sz w:val="24"/>
                <w:szCs w:val="24"/>
              </w:rPr>
              <w:t>1.2  Geometry</w:t>
            </w:r>
            <w:proofErr w:type="gramEnd"/>
            <w:r w:rsidRPr="003D4CF8">
              <w:rPr>
                <w:rFonts w:asciiTheme="minorHAnsi" w:hAnsiTheme="minorHAnsi" w:cstheme="minorHAnsi"/>
                <w:b/>
                <w:sz w:val="24"/>
                <w:szCs w:val="24"/>
              </w:rPr>
              <w:t xml:space="preserve"> – A Mathematical System (32)</w:t>
            </w:r>
          </w:p>
          <w:p w:rsidR="003D4CF8" w:rsidRPr="003D4CF8" w:rsidRDefault="003D4CF8" w:rsidP="005A6AD4">
            <w:pPr>
              <w:spacing w:after="0" w:line="240" w:lineRule="auto"/>
              <w:rPr>
                <w:rFonts w:asciiTheme="minorHAnsi" w:hAnsiTheme="minorHAnsi" w:cstheme="minorHAnsi"/>
                <w:b/>
                <w:sz w:val="24"/>
                <w:szCs w:val="24"/>
              </w:rPr>
            </w:pPr>
            <w:r w:rsidRPr="003D4CF8">
              <w:rPr>
                <w:rFonts w:asciiTheme="minorHAnsi" w:hAnsiTheme="minorHAnsi" w:cstheme="minorHAnsi"/>
                <w:color w:val="323232"/>
                <w:sz w:val="24"/>
                <w:szCs w:val="24"/>
              </w:rPr>
              <w:t>Understand how a mathematical system, like geometry, is formed.</w:t>
            </w:r>
          </w:p>
        </w:tc>
        <w:tc>
          <w:tcPr>
            <w:tcW w:w="1350" w:type="dxa"/>
            <w:shd w:val="clear" w:color="auto" w:fill="auto"/>
          </w:tcPr>
          <w:p w:rsidR="003D4CF8" w:rsidRPr="003D4CF8" w:rsidRDefault="003D4CF8" w:rsidP="005A6AD4">
            <w:pPr>
              <w:spacing w:after="0" w:line="240" w:lineRule="auto"/>
              <w:jc w:val="center"/>
              <w:rPr>
                <w:rFonts w:asciiTheme="minorHAnsi" w:hAnsiTheme="minorHAnsi" w:cstheme="minorHAnsi"/>
              </w:rPr>
            </w:pPr>
          </w:p>
        </w:tc>
      </w:tr>
      <w:tr w:rsidR="003D4CF8" w:rsidRPr="003D4CF8" w:rsidTr="005A6AD4">
        <w:trPr>
          <w:cantSplit/>
          <w:trHeight w:val="463"/>
        </w:trPr>
        <w:tc>
          <w:tcPr>
            <w:tcW w:w="8275" w:type="dxa"/>
            <w:shd w:val="clear" w:color="auto" w:fill="auto"/>
          </w:tcPr>
          <w:p w:rsidR="003D4CF8" w:rsidRPr="003D4CF8" w:rsidRDefault="003D4CF8" w:rsidP="005A6AD4">
            <w:pPr>
              <w:spacing w:after="0" w:line="240" w:lineRule="auto"/>
              <w:rPr>
                <w:rFonts w:asciiTheme="minorHAnsi" w:hAnsiTheme="minorHAnsi" w:cstheme="minorHAnsi"/>
                <w:b/>
                <w:sz w:val="24"/>
                <w:szCs w:val="24"/>
              </w:rPr>
            </w:pPr>
            <w:proofErr w:type="gramStart"/>
            <w:r w:rsidRPr="003D4CF8">
              <w:rPr>
                <w:rFonts w:asciiTheme="minorHAnsi" w:hAnsiTheme="minorHAnsi" w:cstheme="minorHAnsi"/>
                <w:b/>
                <w:sz w:val="24"/>
                <w:szCs w:val="24"/>
              </w:rPr>
              <w:t>1.3  Points</w:t>
            </w:r>
            <w:proofErr w:type="gramEnd"/>
            <w:r w:rsidRPr="003D4CF8">
              <w:rPr>
                <w:rFonts w:asciiTheme="minorHAnsi" w:hAnsiTheme="minorHAnsi" w:cstheme="minorHAnsi"/>
                <w:b/>
                <w:sz w:val="24"/>
                <w:szCs w:val="24"/>
              </w:rPr>
              <w:t>, Lines, and Planes (49)</w:t>
            </w:r>
          </w:p>
          <w:p w:rsidR="003D4CF8" w:rsidRPr="003D4CF8" w:rsidRDefault="003D4CF8"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Learn the basic terms and postulates of geometry</w:t>
            </w:r>
          </w:p>
        </w:tc>
        <w:tc>
          <w:tcPr>
            <w:tcW w:w="1350" w:type="dxa"/>
            <w:shd w:val="clear" w:color="auto" w:fill="auto"/>
          </w:tcPr>
          <w:p w:rsidR="003D4CF8" w:rsidRPr="003D4CF8" w:rsidRDefault="003D4CF8" w:rsidP="005A6AD4">
            <w:pPr>
              <w:spacing w:after="0" w:line="240" w:lineRule="auto"/>
              <w:jc w:val="center"/>
              <w:rPr>
                <w:rFonts w:asciiTheme="minorHAnsi" w:hAnsiTheme="minorHAnsi" w:cstheme="minorHAnsi"/>
              </w:rPr>
            </w:pPr>
            <w:r w:rsidRPr="003D4CF8">
              <w:rPr>
                <w:rFonts w:asciiTheme="minorHAnsi" w:hAnsiTheme="minorHAnsi" w:cstheme="minorHAnsi"/>
                <w:sz w:val="24"/>
                <w:szCs w:val="24"/>
              </w:rPr>
              <w:t>G-CO.A.1</w:t>
            </w:r>
          </w:p>
        </w:tc>
      </w:tr>
      <w:tr w:rsidR="003D4CF8" w:rsidRPr="003D4CF8" w:rsidTr="005A6AD4">
        <w:trPr>
          <w:cantSplit/>
          <w:trHeight w:val="895"/>
        </w:trPr>
        <w:tc>
          <w:tcPr>
            <w:tcW w:w="8275" w:type="dxa"/>
            <w:shd w:val="clear" w:color="auto" w:fill="auto"/>
          </w:tcPr>
          <w:p w:rsidR="003D4CF8" w:rsidRPr="003D4CF8" w:rsidRDefault="003D4CF8" w:rsidP="005A6AD4">
            <w:pPr>
              <w:spacing w:after="0" w:line="240" w:lineRule="auto"/>
              <w:rPr>
                <w:rFonts w:asciiTheme="minorHAnsi" w:hAnsiTheme="minorHAnsi" w:cstheme="minorHAnsi"/>
                <w:b/>
                <w:sz w:val="24"/>
                <w:szCs w:val="24"/>
              </w:rPr>
            </w:pPr>
            <w:proofErr w:type="gramStart"/>
            <w:r w:rsidRPr="003D4CF8">
              <w:rPr>
                <w:rFonts w:asciiTheme="minorHAnsi" w:hAnsiTheme="minorHAnsi" w:cstheme="minorHAnsi"/>
                <w:b/>
                <w:sz w:val="24"/>
                <w:szCs w:val="24"/>
              </w:rPr>
              <w:t>1.4  Segments</w:t>
            </w:r>
            <w:proofErr w:type="gramEnd"/>
            <w:r w:rsidRPr="003D4CF8">
              <w:rPr>
                <w:rFonts w:asciiTheme="minorHAnsi" w:hAnsiTheme="minorHAnsi" w:cstheme="minorHAnsi"/>
                <w:b/>
                <w:sz w:val="24"/>
                <w:szCs w:val="24"/>
              </w:rPr>
              <w:t xml:space="preserve"> and Their Measures (35)</w:t>
            </w:r>
          </w:p>
          <w:p w:rsidR="003D4CF8" w:rsidRPr="003D4CF8" w:rsidRDefault="003D4CF8"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Determine where a point is on a line</w:t>
            </w:r>
          </w:p>
          <w:p w:rsidR="003D4CF8" w:rsidRPr="003D4CF8" w:rsidRDefault="003D4CF8"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Understand the measure of segments</w:t>
            </w:r>
          </w:p>
          <w:p w:rsidR="003D4CF8" w:rsidRPr="003D4CF8" w:rsidRDefault="003D4CF8"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Determine whether segments are congruent</w:t>
            </w:r>
          </w:p>
          <w:p w:rsidR="003D4CF8" w:rsidRPr="003D4CF8" w:rsidRDefault="003D4CF8" w:rsidP="005A6AD4">
            <w:pPr>
              <w:spacing w:after="0" w:line="240" w:lineRule="auto"/>
              <w:rPr>
                <w:rFonts w:asciiTheme="minorHAnsi" w:hAnsiTheme="minorHAnsi" w:cstheme="minorHAnsi"/>
                <w:b/>
                <w:sz w:val="24"/>
                <w:szCs w:val="24"/>
              </w:rPr>
            </w:pPr>
            <w:r w:rsidRPr="003D4CF8">
              <w:rPr>
                <w:rFonts w:asciiTheme="minorHAnsi" w:hAnsiTheme="minorHAnsi" w:cstheme="minorHAnsi"/>
                <w:sz w:val="24"/>
                <w:szCs w:val="24"/>
              </w:rPr>
              <w:t>Use segment postulates and algebra to find segment lengths</w:t>
            </w:r>
          </w:p>
        </w:tc>
        <w:tc>
          <w:tcPr>
            <w:tcW w:w="1350" w:type="dxa"/>
            <w:shd w:val="clear" w:color="auto" w:fill="auto"/>
          </w:tcPr>
          <w:p w:rsidR="003D4CF8" w:rsidRPr="003D4CF8" w:rsidRDefault="003D4CF8"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G-CO.A.1</w:t>
            </w:r>
          </w:p>
          <w:p w:rsidR="003D4CF8" w:rsidRPr="003D4CF8" w:rsidRDefault="003D4CF8" w:rsidP="005A6AD4">
            <w:pPr>
              <w:spacing w:after="0" w:line="240" w:lineRule="auto"/>
              <w:jc w:val="center"/>
              <w:rPr>
                <w:rFonts w:asciiTheme="minorHAnsi" w:hAnsiTheme="minorHAnsi" w:cstheme="minorHAnsi"/>
              </w:rPr>
            </w:pPr>
          </w:p>
        </w:tc>
      </w:tr>
      <w:tr w:rsidR="003D4CF8" w:rsidRPr="003D4CF8" w:rsidTr="005A6AD4">
        <w:trPr>
          <w:cantSplit/>
          <w:trHeight w:val="832"/>
        </w:trPr>
        <w:tc>
          <w:tcPr>
            <w:tcW w:w="8275" w:type="dxa"/>
            <w:shd w:val="clear" w:color="auto" w:fill="auto"/>
          </w:tcPr>
          <w:p w:rsidR="003D4CF8" w:rsidRPr="003D4CF8" w:rsidRDefault="003D4CF8" w:rsidP="005A6AD4">
            <w:pPr>
              <w:spacing w:after="0" w:line="240" w:lineRule="auto"/>
              <w:rPr>
                <w:rFonts w:asciiTheme="minorHAnsi" w:hAnsiTheme="minorHAnsi" w:cstheme="minorHAnsi"/>
                <w:b/>
                <w:sz w:val="24"/>
                <w:szCs w:val="24"/>
              </w:rPr>
            </w:pPr>
            <w:proofErr w:type="gramStart"/>
            <w:r w:rsidRPr="003D4CF8">
              <w:rPr>
                <w:rFonts w:asciiTheme="minorHAnsi" w:hAnsiTheme="minorHAnsi" w:cstheme="minorHAnsi"/>
                <w:b/>
                <w:sz w:val="24"/>
                <w:szCs w:val="24"/>
              </w:rPr>
              <w:lastRenderedPageBreak/>
              <w:t>1.5  Angles</w:t>
            </w:r>
            <w:proofErr w:type="gramEnd"/>
            <w:r w:rsidRPr="003D4CF8">
              <w:rPr>
                <w:rFonts w:asciiTheme="minorHAnsi" w:hAnsiTheme="minorHAnsi" w:cstheme="minorHAnsi"/>
                <w:b/>
                <w:sz w:val="24"/>
                <w:szCs w:val="24"/>
              </w:rPr>
              <w:t xml:space="preserve"> and Their Measures (35)</w:t>
            </w:r>
          </w:p>
          <w:p w:rsidR="003D4CF8" w:rsidRPr="003D4CF8" w:rsidRDefault="003D4CF8"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Understand the measure of angles</w:t>
            </w:r>
          </w:p>
          <w:p w:rsidR="003D4CF8" w:rsidRPr="003D4CF8" w:rsidRDefault="003D4CF8" w:rsidP="005A6AD4">
            <w:pPr>
              <w:spacing w:after="0" w:line="240" w:lineRule="auto"/>
              <w:rPr>
                <w:rFonts w:asciiTheme="minorHAnsi" w:hAnsiTheme="minorHAnsi" w:cstheme="minorHAnsi"/>
                <w:b/>
                <w:sz w:val="24"/>
                <w:szCs w:val="24"/>
              </w:rPr>
            </w:pPr>
            <w:r w:rsidRPr="003D4CF8">
              <w:rPr>
                <w:rFonts w:asciiTheme="minorHAnsi" w:hAnsiTheme="minorHAnsi" w:cstheme="minorHAnsi"/>
                <w:sz w:val="24"/>
                <w:szCs w:val="24"/>
              </w:rPr>
              <w:t>Use algebra and the Angle Addition Postulate to solve applications</w:t>
            </w:r>
          </w:p>
        </w:tc>
        <w:tc>
          <w:tcPr>
            <w:tcW w:w="1350" w:type="dxa"/>
            <w:shd w:val="clear" w:color="auto" w:fill="auto"/>
          </w:tcPr>
          <w:p w:rsidR="003D4CF8" w:rsidRPr="003D4CF8" w:rsidRDefault="003D4CF8"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G-CO.A.1</w:t>
            </w:r>
          </w:p>
        </w:tc>
      </w:tr>
      <w:tr w:rsidR="003D4CF8" w:rsidRPr="003D4CF8" w:rsidTr="005A6AD4">
        <w:trPr>
          <w:cantSplit/>
          <w:trHeight w:val="805"/>
        </w:trPr>
        <w:tc>
          <w:tcPr>
            <w:tcW w:w="8275" w:type="dxa"/>
            <w:shd w:val="clear" w:color="auto" w:fill="auto"/>
          </w:tcPr>
          <w:p w:rsidR="003D4CF8" w:rsidRPr="003D4CF8" w:rsidRDefault="003D4CF8" w:rsidP="005A6AD4">
            <w:pPr>
              <w:spacing w:after="0" w:line="240" w:lineRule="auto"/>
              <w:rPr>
                <w:rFonts w:asciiTheme="minorHAnsi" w:hAnsiTheme="minorHAnsi" w:cstheme="minorHAnsi"/>
                <w:b/>
                <w:sz w:val="24"/>
                <w:szCs w:val="24"/>
              </w:rPr>
            </w:pPr>
            <w:proofErr w:type="gramStart"/>
            <w:r w:rsidRPr="003D4CF8">
              <w:rPr>
                <w:rFonts w:asciiTheme="minorHAnsi" w:hAnsiTheme="minorHAnsi" w:cstheme="minorHAnsi"/>
                <w:b/>
                <w:sz w:val="24"/>
                <w:szCs w:val="24"/>
              </w:rPr>
              <w:t>1.6  Angle</w:t>
            </w:r>
            <w:proofErr w:type="gramEnd"/>
            <w:r w:rsidRPr="003D4CF8">
              <w:rPr>
                <w:rFonts w:asciiTheme="minorHAnsi" w:hAnsiTheme="minorHAnsi" w:cstheme="minorHAnsi"/>
                <w:b/>
                <w:sz w:val="24"/>
                <w:szCs w:val="24"/>
              </w:rPr>
              <w:t xml:space="preserve"> Pairs and Their Relationships (52)</w:t>
            </w:r>
          </w:p>
          <w:p w:rsidR="003D4CF8" w:rsidRPr="003D4CF8" w:rsidRDefault="003D4CF8"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Learn special relationships between pairs of angles</w:t>
            </w:r>
          </w:p>
          <w:p w:rsidR="003D4CF8" w:rsidRPr="003D4CF8" w:rsidRDefault="003D4CF8"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Use algebra to find angle measures</w:t>
            </w:r>
          </w:p>
        </w:tc>
        <w:tc>
          <w:tcPr>
            <w:tcW w:w="1350" w:type="dxa"/>
            <w:shd w:val="clear" w:color="auto" w:fill="auto"/>
          </w:tcPr>
          <w:p w:rsidR="003D4CF8" w:rsidRPr="003D4CF8" w:rsidRDefault="003D4CF8"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 xml:space="preserve"> G-CO.A.1</w:t>
            </w:r>
          </w:p>
          <w:p w:rsidR="003D4CF8" w:rsidRPr="003D4CF8" w:rsidRDefault="003D4CF8"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7.G.B.5</w:t>
            </w:r>
          </w:p>
        </w:tc>
      </w:tr>
      <w:tr w:rsidR="003D4CF8" w:rsidRPr="003D4CF8" w:rsidTr="005A6AD4">
        <w:trPr>
          <w:cantSplit/>
          <w:trHeight w:val="805"/>
        </w:trPr>
        <w:tc>
          <w:tcPr>
            <w:tcW w:w="8275" w:type="dxa"/>
            <w:shd w:val="clear" w:color="auto" w:fill="auto"/>
          </w:tcPr>
          <w:p w:rsidR="003D4CF8" w:rsidRPr="003D4CF8" w:rsidRDefault="003D4CF8" w:rsidP="005A6AD4">
            <w:pPr>
              <w:spacing w:after="0" w:line="240" w:lineRule="auto"/>
              <w:rPr>
                <w:rFonts w:asciiTheme="minorHAnsi" w:hAnsiTheme="minorHAnsi" w:cstheme="minorHAnsi"/>
                <w:b/>
                <w:sz w:val="24"/>
                <w:szCs w:val="24"/>
              </w:rPr>
            </w:pPr>
            <w:proofErr w:type="gramStart"/>
            <w:r w:rsidRPr="003D4CF8">
              <w:rPr>
                <w:rFonts w:asciiTheme="minorHAnsi" w:hAnsiTheme="minorHAnsi" w:cstheme="minorHAnsi"/>
                <w:b/>
                <w:sz w:val="24"/>
                <w:szCs w:val="24"/>
              </w:rPr>
              <w:t>1.7  Midpoint</w:t>
            </w:r>
            <w:proofErr w:type="gramEnd"/>
            <w:r w:rsidRPr="003D4CF8">
              <w:rPr>
                <w:rFonts w:asciiTheme="minorHAnsi" w:hAnsiTheme="minorHAnsi" w:cstheme="minorHAnsi"/>
                <w:b/>
                <w:sz w:val="24"/>
                <w:szCs w:val="24"/>
              </w:rPr>
              <w:t xml:space="preserve"> and Distance Formulas (39)</w:t>
            </w:r>
          </w:p>
          <w:p w:rsidR="003D4CF8" w:rsidRPr="003D4CF8" w:rsidRDefault="003D4CF8"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Find the midpoint of a segment</w:t>
            </w:r>
          </w:p>
          <w:p w:rsidR="003D4CF8" w:rsidRPr="003D4CF8" w:rsidRDefault="003D4CF8"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Find the endpoint of a segment</w:t>
            </w:r>
          </w:p>
          <w:p w:rsidR="003D4CF8" w:rsidRPr="003D4CF8" w:rsidRDefault="003D4CF8"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Find the distance between two points on the coordinate plane</w:t>
            </w:r>
          </w:p>
          <w:p w:rsidR="003D4CF8" w:rsidRPr="003D4CF8" w:rsidRDefault="003D4CF8" w:rsidP="005A6AD4">
            <w:pPr>
              <w:spacing w:after="0" w:line="240" w:lineRule="auto"/>
              <w:rPr>
                <w:rFonts w:asciiTheme="minorHAnsi" w:hAnsiTheme="minorHAnsi" w:cstheme="minorHAnsi"/>
                <w:b/>
                <w:sz w:val="24"/>
                <w:szCs w:val="24"/>
              </w:rPr>
            </w:pPr>
            <w:r w:rsidRPr="003D4CF8">
              <w:rPr>
                <w:rFonts w:asciiTheme="minorHAnsi" w:hAnsiTheme="minorHAnsi" w:cstheme="minorHAnsi"/>
                <w:sz w:val="24"/>
                <w:szCs w:val="24"/>
              </w:rPr>
              <w:t>Find the midpoint and distance of two points</w:t>
            </w:r>
          </w:p>
        </w:tc>
        <w:tc>
          <w:tcPr>
            <w:tcW w:w="1350" w:type="dxa"/>
            <w:shd w:val="clear" w:color="auto" w:fill="auto"/>
          </w:tcPr>
          <w:p w:rsidR="003D4CF8" w:rsidRPr="003D4CF8" w:rsidRDefault="003D4CF8"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G-GPE.B.6</w:t>
            </w:r>
          </w:p>
          <w:p w:rsidR="003D4CF8" w:rsidRPr="003D4CF8" w:rsidRDefault="003D4CF8"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8.G.B.8</w:t>
            </w:r>
          </w:p>
          <w:p w:rsidR="003D4CF8" w:rsidRPr="003D4CF8" w:rsidRDefault="003D4CF8" w:rsidP="005A6AD4">
            <w:pPr>
              <w:spacing w:after="0" w:line="240" w:lineRule="auto"/>
              <w:jc w:val="center"/>
              <w:rPr>
                <w:rFonts w:asciiTheme="minorHAnsi" w:hAnsiTheme="minorHAnsi" w:cstheme="minorHAnsi"/>
                <w:sz w:val="24"/>
                <w:szCs w:val="24"/>
              </w:rPr>
            </w:pPr>
          </w:p>
        </w:tc>
      </w:tr>
      <w:tr w:rsidR="003D4CF8" w:rsidRPr="003D4CF8" w:rsidTr="005A6AD4">
        <w:trPr>
          <w:cantSplit/>
          <w:trHeight w:val="643"/>
        </w:trPr>
        <w:tc>
          <w:tcPr>
            <w:tcW w:w="8275" w:type="dxa"/>
            <w:shd w:val="clear" w:color="auto" w:fill="auto"/>
          </w:tcPr>
          <w:p w:rsidR="003D4CF8" w:rsidRPr="003D4CF8" w:rsidRDefault="003D4CF8" w:rsidP="005A6AD4">
            <w:pPr>
              <w:spacing w:after="0" w:line="240" w:lineRule="auto"/>
              <w:rPr>
                <w:rFonts w:asciiTheme="minorHAnsi" w:hAnsiTheme="minorHAnsi" w:cstheme="minorHAnsi"/>
                <w:b/>
                <w:sz w:val="24"/>
                <w:szCs w:val="24"/>
              </w:rPr>
            </w:pPr>
            <w:proofErr w:type="gramStart"/>
            <w:r w:rsidRPr="003D4CF8">
              <w:rPr>
                <w:rFonts w:asciiTheme="minorHAnsi" w:hAnsiTheme="minorHAnsi" w:cstheme="minorHAnsi"/>
                <w:b/>
                <w:sz w:val="24"/>
                <w:szCs w:val="24"/>
              </w:rPr>
              <w:t>1.8  Basic</w:t>
            </w:r>
            <w:proofErr w:type="gramEnd"/>
            <w:r w:rsidRPr="003D4CF8">
              <w:rPr>
                <w:rFonts w:asciiTheme="minorHAnsi" w:hAnsiTheme="minorHAnsi" w:cstheme="minorHAnsi"/>
                <w:b/>
                <w:sz w:val="24"/>
                <w:szCs w:val="24"/>
              </w:rPr>
              <w:t xml:space="preserve"> Geometry Constructions (25)</w:t>
            </w:r>
          </w:p>
          <w:p w:rsidR="003D4CF8" w:rsidRPr="003D4CF8" w:rsidRDefault="003D4CF8"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Make basic constructions using a straight edge and a compass</w:t>
            </w:r>
          </w:p>
        </w:tc>
        <w:tc>
          <w:tcPr>
            <w:tcW w:w="1350" w:type="dxa"/>
            <w:tcBorders>
              <w:bottom w:val="single" w:sz="4" w:space="0" w:color="auto"/>
            </w:tcBorders>
            <w:shd w:val="clear" w:color="auto" w:fill="auto"/>
          </w:tcPr>
          <w:p w:rsidR="003D4CF8" w:rsidRPr="003D4CF8" w:rsidRDefault="003D4CF8"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G-CO.D.12</w:t>
            </w:r>
          </w:p>
        </w:tc>
      </w:tr>
      <w:tr w:rsidR="003D4CF8" w:rsidRPr="003D4CF8" w:rsidTr="005A6AD4">
        <w:trPr>
          <w:cantSplit/>
          <w:trHeight w:val="265"/>
        </w:trPr>
        <w:tc>
          <w:tcPr>
            <w:tcW w:w="8275" w:type="dxa"/>
            <w:tcBorders>
              <w:right w:val="nil"/>
            </w:tcBorders>
            <w:shd w:val="clear" w:color="auto" w:fill="FFE599"/>
          </w:tcPr>
          <w:p w:rsidR="003D4CF8" w:rsidRPr="003D4CF8" w:rsidRDefault="003D4CF8" w:rsidP="005A6AD4">
            <w:pPr>
              <w:spacing w:after="0" w:line="240" w:lineRule="auto"/>
              <w:rPr>
                <w:rFonts w:asciiTheme="minorHAnsi" w:hAnsiTheme="minorHAnsi" w:cstheme="minorHAnsi"/>
                <w:b/>
                <w:sz w:val="24"/>
                <w:szCs w:val="24"/>
              </w:rPr>
            </w:pPr>
            <w:r w:rsidRPr="003D4CF8">
              <w:rPr>
                <w:rFonts w:asciiTheme="minorHAnsi" w:hAnsiTheme="minorHAnsi" w:cstheme="minorHAnsi"/>
                <w:b/>
                <w:sz w:val="24"/>
                <w:szCs w:val="24"/>
              </w:rPr>
              <w:t>CHAPTER 2:  Introduction to Reasoning and Proofs</w:t>
            </w:r>
          </w:p>
        </w:tc>
        <w:tc>
          <w:tcPr>
            <w:tcW w:w="1350" w:type="dxa"/>
            <w:tcBorders>
              <w:left w:val="nil"/>
            </w:tcBorders>
            <w:shd w:val="clear" w:color="auto" w:fill="FFE599"/>
          </w:tcPr>
          <w:p w:rsidR="003D4CF8" w:rsidRPr="00423918" w:rsidRDefault="003D4CF8" w:rsidP="005A6AD4">
            <w:pPr>
              <w:spacing w:after="0" w:line="240" w:lineRule="auto"/>
              <w:rPr>
                <w:rFonts w:asciiTheme="minorHAnsi" w:hAnsiTheme="minorHAnsi" w:cstheme="minorHAnsi"/>
                <w:sz w:val="24"/>
                <w:szCs w:val="24"/>
              </w:rPr>
            </w:pPr>
            <w:r w:rsidRPr="00423918">
              <w:rPr>
                <w:rFonts w:asciiTheme="minorHAnsi" w:hAnsiTheme="minorHAnsi" w:cstheme="minorHAnsi"/>
                <w:color w:val="FFE599" w:themeColor="accent4" w:themeTint="66"/>
                <w:sz w:val="24"/>
                <w:szCs w:val="24"/>
              </w:rPr>
              <w:t>no data</w:t>
            </w:r>
          </w:p>
        </w:tc>
      </w:tr>
      <w:tr w:rsidR="003D4CF8" w:rsidRPr="003D4CF8" w:rsidTr="005A6AD4">
        <w:trPr>
          <w:cantSplit/>
          <w:trHeight w:val="805"/>
        </w:trPr>
        <w:tc>
          <w:tcPr>
            <w:tcW w:w="8275" w:type="dxa"/>
            <w:shd w:val="clear" w:color="auto" w:fill="auto"/>
          </w:tcPr>
          <w:p w:rsidR="003D4CF8" w:rsidRPr="003D4CF8" w:rsidRDefault="003D4CF8" w:rsidP="005A6AD4">
            <w:pPr>
              <w:spacing w:after="0" w:line="240" w:lineRule="auto"/>
              <w:rPr>
                <w:rFonts w:asciiTheme="minorHAnsi" w:hAnsiTheme="minorHAnsi" w:cstheme="minorHAnsi"/>
                <w:b/>
                <w:sz w:val="24"/>
                <w:szCs w:val="24"/>
              </w:rPr>
            </w:pPr>
            <w:proofErr w:type="gramStart"/>
            <w:r w:rsidRPr="003D4CF8">
              <w:rPr>
                <w:rFonts w:asciiTheme="minorHAnsi" w:hAnsiTheme="minorHAnsi" w:cstheme="minorHAnsi"/>
                <w:b/>
                <w:sz w:val="24"/>
                <w:szCs w:val="24"/>
              </w:rPr>
              <w:t>2.1  Perimeter</w:t>
            </w:r>
            <w:proofErr w:type="gramEnd"/>
            <w:r w:rsidRPr="003D4CF8">
              <w:rPr>
                <w:rFonts w:asciiTheme="minorHAnsi" w:hAnsiTheme="minorHAnsi" w:cstheme="minorHAnsi"/>
                <w:b/>
                <w:sz w:val="24"/>
                <w:szCs w:val="24"/>
              </w:rPr>
              <w:t>, Circumference, and Area (44)</w:t>
            </w:r>
          </w:p>
          <w:p w:rsidR="003D4CF8" w:rsidRPr="003D4CF8" w:rsidRDefault="003D4CF8"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Find the perimeter of circumference of basic shapes</w:t>
            </w:r>
          </w:p>
          <w:p w:rsidR="003D4CF8" w:rsidRPr="003D4CF8" w:rsidRDefault="003D4CF8"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Find the area of basic shapes</w:t>
            </w:r>
          </w:p>
          <w:p w:rsidR="003D4CF8" w:rsidRPr="003D4CF8" w:rsidRDefault="003D4CF8"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Determine whether a situation is discussing area or perimeter</w:t>
            </w:r>
          </w:p>
          <w:p w:rsidR="003D4CF8" w:rsidRPr="003D4CF8" w:rsidRDefault="003D4CF8"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Determine the perimeter and area</w:t>
            </w:r>
          </w:p>
          <w:p w:rsidR="003D4CF8" w:rsidRPr="003D4CF8" w:rsidRDefault="003D4CF8" w:rsidP="005A6AD4">
            <w:pPr>
              <w:spacing w:after="0" w:line="240" w:lineRule="auto"/>
              <w:rPr>
                <w:rFonts w:asciiTheme="minorHAnsi" w:hAnsiTheme="minorHAnsi" w:cstheme="minorHAnsi"/>
                <w:b/>
                <w:sz w:val="24"/>
                <w:szCs w:val="24"/>
              </w:rPr>
            </w:pPr>
            <w:r w:rsidRPr="003D4CF8">
              <w:rPr>
                <w:rFonts w:asciiTheme="minorHAnsi" w:hAnsiTheme="minorHAnsi" w:cstheme="minorHAnsi"/>
                <w:sz w:val="24"/>
                <w:szCs w:val="24"/>
              </w:rPr>
              <w:t>Understand the concepts of perimeter and area</w:t>
            </w:r>
          </w:p>
        </w:tc>
        <w:tc>
          <w:tcPr>
            <w:tcW w:w="1350" w:type="dxa"/>
            <w:shd w:val="clear" w:color="auto" w:fill="auto"/>
          </w:tcPr>
          <w:p w:rsidR="003D4CF8" w:rsidRPr="003D4CF8" w:rsidRDefault="003D4CF8"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 xml:space="preserve"> G-GPE.B.7</w:t>
            </w:r>
          </w:p>
        </w:tc>
      </w:tr>
      <w:tr w:rsidR="003D4CF8" w:rsidRPr="003D4CF8" w:rsidTr="005A6AD4">
        <w:trPr>
          <w:cantSplit/>
          <w:trHeight w:val="805"/>
        </w:trPr>
        <w:tc>
          <w:tcPr>
            <w:tcW w:w="8275" w:type="dxa"/>
            <w:shd w:val="clear" w:color="auto" w:fill="auto"/>
          </w:tcPr>
          <w:p w:rsidR="003D4CF8" w:rsidRPr="003D4CF8" w:rsidRDefault="003D4CF8" w:rsidP="005A6AD4">
            <w:pPr>
              <w:spacing w:after="0" w:line="240" w:lineRule="auto"/>
              <w:rPr>
                <w:rFonts w:asciiTheme="minorHAnsi" w:hAnsiTheme="minorHAnsi" w:cstheme="minorHAnsi"/>
                <w:b/>
                <w:sz w:val="24"/>
                <w:szCs w:val="24"/>
              </w:rPr>
            </w:pPr>
            <w:proofErr w:type="gramStart"/>
            <w:r w:rsidRPr="003D4CF8">
              <w:rPr>
                <w:rFonts w:asciiTheme="minorHAnsi" w:hAnsiTheme="minorHAnsi" w:cstheme="minorHAnsi"/>
                <w:b/>
                <w:sz w:val="24"/>
                <w:szCs w:val="24"/>
              </w:rPr>
              <w:t>2.6  Properties</w:t>
            </w:r>
            <w:proofErr w:type="gramEnd"/>
            <w:r w:rsidRPr="003D4CF8">
              <w:rPr>
                <w:rFonts w:asciiTheme="minorHAnsi" w:hAnsiTheme="minorHAnsi" w:cstheme="minorHAnsi"/>
                <w:b/>
                <w:sz w:val="24"/>
                <w:szCs w:val="24"/>
              </w:rPr>
              <w:t xml:space="preserve"> of Equality and Two-Column Proofs (41)</w:t>
            </w:r>
          </w:p>
          <w:p w:rsidR="003D4CF8" w:rsidRPr="003D4CF8" w:rsidRDefault="003D4CF8"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Use properties of equality to justify reasons for steps</w:t>
            </w:r>
          </w:p>
          <w:p w:rsidR="003D4CF8" w:rsidRPr="003D4CF8" w:rsidRDefault="003D4CF8" w:rsidP="005A6AD4">
            <w:pPr>
              <w:spacing w:after="0" w:line="240" w:lineRule="auto"/>
              <w:rPr>
                <w:rFonts w:asciiTheme="minorHAnsi" w:hAnsiTheme="minorHAnsi" w:cstheme="minorHAnsi"/>
                <w:b/>
                <w:sz w:val="24"/>
                <w:szCs w:val="24"/>
              </w:rPr>
            </w:pPr>
            <w:r w:rsidRPr="003D4CF8">
              <w:rPr>
                <w:rFonts w:asciiTheme="minorHAnsi" w:hAnsiTheme="minorHAnsi" w:cstheme="minorHAnsi"/>
                <w:sz w:val="24"/>
                <w:szCs w:val="24"/>
              </w:rPr>
              <w:t>Write a two-column proof</w:t>
            </w:r>
          </w:p>
        </w:tc>
        <w:tc>
          <w:tcPr>
            <w:tcW w:w="1350" w:type="dxa"/>
            <w:shd w:val="clear" w:color="auto" w:fill="auto"/>
          </w:tcPr>
          <w:p w:rsidR="003D4CF8" w:rsidRPr="003D4CF8" w:rsidRDefault="003D4CF8"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G-CO.C.9</w:t>
            </w:r>
          </w:p>
          <w:p w:rsidR="003D4CF8" w:rsidRPr="003D4CF8" w:rsidRDefault="003D4CF8" w:rsidP="005A6AD4">
            <w:pPr>
              <w:spacing w:after="0" w:line="240" w:lineRule="auto"/>
              <w:jc w:val="center"/>
              <w:rPr>
                <w:rFonts w:asciiTheme="minorHAnsi" w:hAnsiTheme="minorHAnsi" w:cstheme="minorHAnsi"/>
                <w:sz w:val="24"/>
                <w:szCs w:val="24"/>
              </w:rPr>
            </w:pPr>
          </w:p>
        </w:tc>
      </w:tr>
      <w:tr w:rsidR="003D4CF8" w:rsidRPr="003D4CF8" w:rsidTr="005A6AD4">
        <w:trPr>
          <w:cantSplit/>
          <w:trHeight w:val="490"/>
        </w:trPr>
        <w:tc>
          <w:tcPr>
            <w:tcW w:w="8275" w:type="dxa"/>
            <w:shd w:val="clear" w:color="auto" w:fill="auto"/>
          </w:tcPr>
          <w:p w:rsidR="003D4CF8" w:rsidRPr="003D4CF8" w:rsidRDefault="003D4CF8" w:rsidP="005A6AD4">
            <w:pPr>
              <w:spacing w:after="0" w:line="240" w:lineRule="auto"/>
              <w:rPr>
                <w:rFonts w:asciiTheme="minorHAnsi" w:hAnsiTheme="minorHAnsi" w:cstheme="minorHAnsi"/>
                <w:b/>
                <w:sz w:val="24"/>
                <w:szCs w:val="24"/>
              </w:rPr>
            </w:pPr>
            <w:proofErr w:type="gramStart"/>
            <w:r w:rsidRPr="003D4CF8">
              <w:rPr>
                <w:rFonts w:asciiTheme="minorHAnsi" w:hAnsiTheme="minorHAnsi" w:cstheme="minorHAnsi"/>
                <w:b/>
                <w:sz w:val="24"/>
                <w:szCs w:val="24"/>
              </w:rPr>
              <w:t>2.7  Proving</w:t>
            </w:r>
            <w:proofErr w:type="gramEnd"/>
            <w:r w:rsidRPr="003D4CF8">
              <w:rPr>
                <w:rFonts w:asciiTheme="minorHAnsi" w:hAnsiTheme="minorHAnsi" w:cstheme="minorHAnsi"/>
                <w:b/>
                <w:sz w:val="24"/>
                <w:szCs w:val="24"/>
              </w:rPr>
              <w:t xml:space="preserve"> Theorems About Angles (37)</w:t>
            </w:r>
          </w:p>
          <w:p w:rsidR="003D4CF8" w:rsidRPr="003D4CF8" w:rsidRDefault="003D4CF8"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Prove and uses theorems about angles</w:t>
            </w:r>
          </w:p>
        </w:tc>
        <w:tc>
          <w:tcPr>
            <w:tcW w:w="1350" w:type="dxa"/>
            <w:shd w:val="clear" w:color="auto" w:fill="auto"/>
          </w:tcPr>
          <w:p w:rsidR="003D4CF8" w:rsidRPr="003D4CF8" w:rsidRDefault="003D4CF8"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G-CO.C.9</w:t>
            </w:r>
          </w:p>
        </w:tc>
      </w:tr>
      <w:tr w:rsidR="003D4CF8" w:rsidRPr="003D4CF8" w:rsidTr="005A6AD4">
        <w:trPr>
          <w:cantSplit/>
          <w:trHeight w:val="283"/>
        </w:trPr>
        <w:tc>
          <w:tcPr>
            <w:tcW w:w="8275" w:type="dxa"/>
            <w:shd w:val="clear" w:color="auto" w:fill="FFE599"/>
          </w:tcPr>
          <w:p w:rsidR="003D4CF8" w:rsidRPr="003D4CF8" w:rsidRDefault="003D4CF8" w:rsidP="005A6AD4">
            <w:pPr>
              <w:spacing w:after="0" w:line="240" w:lineRule="auto"/>
              <w:rPr>
                <w:rFonts w:asciiTheme="minorHAnsi" w:hAnsiTheme="minorHAnsi" w:cstheme="minorHAnsi"/>
                <w:b/>
                <w:sz w:val="24"/>
                <w:szCs w:val="24"/>
              </w:rPr>
            </w:pPr>
            <w:r w:rsidRPr="003D4CF8">
              <w:rPr>
                <w:rFonts w:asciiTheme="minorHAnsi" w:hAnsiTheme="minorHAnsi" w:cstheme="minorHAnsi"/>
                <w:b/>
                <w:sz w:val="24"/>
                <w:szCs w:val="24"/>
              </w:rPr>
              <w:t>CHAPTER 3:  Parallel and Perpendicular Lines</w:t>
            </w:r>
          </w:p>
        </w:tc>
        <w:tc>
          <w:tcPr>
            <w:tcW w:w="1350" w:type="dxa"/>
            <w:shd w:val="clear" w:color="auto" w:fill="FFE599"/>
          </w:tcPr>
          <w:p w:rsidR="003D4CF8" w:rsidRPr="00423918" w:rsidRDefault="003D4CF8" w:rsidP="005A6AD4">
            <w:pPr>
              <w:spacing w:after="0" w:line="240" w:lineRule="auto"/>
              <w:rPr>
                <w:rFonts w:asciiTheme="minorHAnsi" w:hAnsiTheme="minorHAnsi" w:cstheme="minorHAnsi"/>
                <w:sz w:val="24"/>
                <w:szCs w:val="24"/>
              </w:rPr>
            </w:pPr>
            <w:r w:rsidRPr="00423918">
              <w:rPr>
                <w:rFonts w:asciiTheme="minorHAnsi" w:hAnsiTheme="minorHAnsi" w:cstheme="minorHAnsi"/>
                <w:color w:val="FFE599" w:themeColor="accent4" w:themeTint="66"/>
                <w:sz w:val="24"/>
                <w:szCs w:val="24"/>
              </w:rPr>
              <w:t>no data</w:t>
            </w:r>
          </w:p>
        </w:tc>
      </w:tr>
      <w:tr w:rsidR="003D4CF8" w:rsidRPr="003D4CF8" w:rsidTr="005A6AD4">
        <w:trPr>
          <w:cantSplit/>
          <w:trHeight w:val="805"/>
        </w:trPr>
        <w:tc>
          <w:tcPr>
            <w:tcW w:w="8275" w:type="dxa"/>
            <w:shd w:val="clear" w:color="auto" w:fill="auto"/>
          </w:tcPr>
          <w:p w:rsidR="003D4CF8" w:rsidRPr="003D4CF8" w:rsidRDefault="003D4CF8" w:rsidP="005A6AD4">
            <w:pPr>
              <w:spacing w:after="0" w:line="240" w:lineRule="auto"/>
              <w:rPr>
                <w:rFonts w:asciiTheme="minorHAnsi" w:hAnsiTheme="minorHAnsi" w:cstheme="minorHAnsi"/>
                <w:b/>
                <w:sz w:val="24"/>
                <w:szCs w:val="24"/>
              </w:rPr>
            </w:pPr>
            <w:proofErr w:type="gramStart"/>
            <w:r w:rsidRPr="003D4CF8">
              <w:rPr>
                <w:rFonts w:asciiTheme="minorHAnsi" w:hAnsiTheme="minorHAnsi" w:cstheme="minorHAnsi"/>
                <w:b/>
                <w:sz w:val="24"/>
                <w:szCs w:val="24"/>
              </w:rPr>
              <w:t>3.1  Lines</w:t>
            </w:r>
            <w:proofErr w:type="gramEnd"/>
            <w:r w:rsidRPr="003D4CF8">
              <w:rPr>
                <w:rFonts w:asciiTheme="minorHAnsi" w:hAnsiTheme="minorHAnsi" w:cstheme="minorHAnsi"/>
                <w:b/>
                <w:sz w:val="24"/>
                <w:szCs w:val="24"/>
              </w:rPr>
              <w:t xml:space="preserve"> and Angles (61)</w:t>
            </w:r>
          </w:p>
          <w:p w:rsidR="003D4CF8" w:rsidRPr="003D4CF8" w:rsidRDefault="003D4CF8"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Identify relationships between lines and planes</w:t>
            </w:r>
          </w:p>
          <w:p w:rsidR="003D4CF8" w:rsidRPr="003D4CF8" w:rsidRDefault="003D4CF8" w:rsidP="005A6AD4">
            <w:pPr>
              <w:spacing w:after="0" w:line="240" w:lineRule="auto"/>
              <w:rPr>
                <w:rFonts w:asciiTheme="minorHAnsi" w:hAnsiTheme="minorHAnsi" w:cstheme="minorHAnsi"/>
                <w:b/>
                <w:sz w:val="24"/>
                <w:szCs w:val="24"/>
              </w:rPr>
            </w:pPr>
            <w:r w:rsidRPr="003D4CF8">
              <w:rPr>
                <w:rFonts w:asciiTheme="minorHAnsi" w:hAnsiTheme="minorHAnsi" w:cstheme="minorHAnsi"/>
                <w:sz w:val="24"/>
                <w:szCs w:val="24"/>
              </w:rPr>
              <w:t>Learn the names of angles formed by lines and a transversal</w:t>
            </w:r>
          </w:p>
        </w:tc>
        <w:tc>
          <w:tcPr>
            <w:tcW w:w="1350" w:type="dxa"/>
            <w:shd w:val="clear" w:color="auto" w:fill="auto"/>
          </w:tcPr>
          <w:p w:rsidR="003D4CF8" w:rsidRPr="003D4CF8" w:rsidRDefault="003D4CF8"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G-CO.A.1</w:t>
            </w:r>
          </w:p>
          <w:p w:rsidR="003D4CF8" w:rsidRPr="003D4CF8" w:rsidRDefault="003D4CF8"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8.G.A.5</w:t>
            </w:r>
          </w:p>
          <w:p w:rsidR="003D4CF8" w:rsidRPr="003D4CF8" w:rsidRDefault="003D4CF8"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 xml:space="preserve"> </w:t>
            </w:r>
          </w:p>
        </w:tc>
      </w:tr>
      <w:tr w:rsidR="003D4CF8" w:rsidRPr="003D4CF8" w:rsidTr="005A6AD4">
        <w:trPr>
          <w:cantSplit/>
          <w:trHeight w:val="805"/>
        </w:trPr>
        <w:tc>
          <w:tcPr>
            <w:tcW w:w="8275" w:type="dxa"/>
            <w:shd w:val="clear" w:color="auto" w:fill="auto"/>
          </w:tcPr>
          <w:p w:rsidR="003D4CF8" w:rsidRPr="003D4CF8" w:rsidRDefault="003D4CF8" w:rsidP="005A6AD4">
            <w:pPr>
              <w:spacing w:after="0" w:line="240" w:lineRule="auto"/>
              <w:rPr>
                <w:rFonts w:asciiTheme="minorHAnsi" w:hAnsiTheme="minorHAnsi" w:cstheme="minorHAnsi"/>
                <w:b/>
                <w:sz w:val="24"/>
                <w:szCs w:val="24"/>
              </w:rPr>
            </w:pPr>
            <w:proofErr w:type="gramStart"/>
            <w:r w:rsidRPr="003D4CF8">
              <w:rPr>
                <w:rFonts w:asciiTheme="minorHAnsi" w:hAnsiTheme="minorHAnsi" w:cstheme="minorHAnsi"/>
                <w:b/>
                <w:sz w:val="24"/>
                <w:szCs w:val="24"/>
              </w:rPr>
              <w:t>3.2  Proving</w:t>
            </w:r>
            <w:proofErr w:type="gramEnd"/>
            <w:r w:rsidRPr="003D4CF8">
              <w:rPr>
                <w:rFonts w:asciiTheme="minorHAnsi" w:hAnsiTheme="minorHAnsi" w:cstheme="minorHAnsi"/>
                <w:b/>
                <w:sz w:val="24"/>
                <w:szCs w:val="24"/>
              </w:rPr>
              <w:t xml:space="preserve"> Lines are Parallel (57)</w:t>
            </w:r>
          </w:p>
          <w:p w:rsidR="003D4CF8" w:rsidRPr="003D4CF8" w:rsidRDefault="003D4CF8"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Use theorems to prove that two lines are parallel</w:t>
            </w:r>
          </w:p>
          <w:p w:rsidR="003D4CF8" w:rsidRPr="003D4CF8" w:rsidRDefault="003D4CF8"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Use algebra to find the measures of angles needed so that lines are parallel.</w:t>
            </w:r>
          </w:p>
          <w:p w:rsidR="003D4CF8" w:rsidRPr="003D4CF8" w:rsidRDefault="003D4CF8" w:rsidP="005A6AD4">
            <w:pPr>
              <w:spacing w:after="0" w:line="240" w:lineRule="auto"/>
              <w:rPr>
                <w:rFonts w:asciiTheme="minorHAnsi" w:hAnsiTheme="minorHAnsi" w:cstheme="minorHAnsi"/>
                <w:b/>
                <w:sz w:val="24"/>
                <w:szCs w:val="24"/>
              </w:rPr>
            </w:pPr>
            <w:r w:rsidRPr="003D4CF8">
              <w:rPr>
                <w:rFonts w:asciiTheme="minorHAnsi" w:hAnsiTheme="minorHAnsi" w:cstheme="minorHAnsi"/>
                <w:sz w:val="24"/>
                <w:szCs w:val="24"/>
              </w:rPr>
              <w:t>Understand the concepts of proofs</w:t>
            </w:r>
          </w:p>
        </w:tc>
        <w:tc>
          <w:tcPr>
            <w:tcW w:w="1350" w:type="dxa"/>
            <w:shd w:val="clear" w:color="auto" w:fill="auto"/>
          </w:tcPr>
          <w:p w:rsidR="003D4CF8" w:rsidRPr="003D4CF8" w:rsidRDefault="003D4CF8"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G-CO.C.9</w:t>
            </w:r>
          </w:p>
          <w:p w:rsidR="003D4CF8" w:rsidRPr="003D4CF8" w:rsidRDefault="003D4CF8"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8.G.A.5</w:t>
            </w:r>
          </w:p>
          <w:p w:rsidR="003D4CF8" w:rsidRPr="003D4CF8" w:rsidRDefault="003D4CF8" w:rsidP="005A6AD4">
            <w:pPr>
              <w:spacing w:after="0" w:line="240" w:lineRule="auto"/>
              <w:jc w:val="center"/>
              <w:rPr>
                <w:rFonts w:asciiTheme="minorHAnsi" w:hAnsiTheme="minorHAnsi" w:cstheme="minorHAnsi"/>
                <w:sz w:val="24"/>
                <w:szCs w:val="24"/>
              </w:rPr>
            </w:pPr>
          </w:p>
        </w:tc>
      </w:tr>
      <w:tr w:rsidR="003D4CF8" w:rsidRPr="003D4CF8" w:rsidTr="005A6AD4">
        <w:trPr>
          <w:cantSplit/>
          <w:trHeight w:val="805"/>
        </w:trPr>
        <w:tc>
          <w:tcPr>
            <w:tcW w:w="8275" w:type="dxa"/>
            <w:shd w:val="clear" w:color="auto" w:fill="auto"/>
          </w:tcPr>
          <w:p w:rsidR="003D4CF8" w:rsidRPr="003D4CF8" w:rsidRDefault="003D4CF8" w:rsidP="005A6AD4">
            <w:pPr>
              <w:spacing w:after="0" w:line="240" w:lineRule="auto"/>
              <w:rPr>
                <w:rFonts w:asciiTheme="minorHAnsi" w:hAnsiTheme="minorHAnsi" w:cstheme="minorHAnsi"/>
                <w:b/>
                <w:sz w:val="24"/>
                <w:szCs w:val="24"/>
              </w:rPr>
            </w:pPr>
            <w:proofErr w:type="gramStart"/>
            <w:r w:rsidRPr="003D4CF8">
              <w:rPr>
                <w:rFonts w:asciiTheme="minorHAnsi" w:hAnsiTheme="minorHAnsi" w:cstheme="minorHAnsi"/>
                <w:b/>
                <w:sz w:val="24"/>
                <w:szCs w:val="24"/>
              </w:rPr>
              <w:t>3.3  Parallel</w:t>
            </w:r>
            <w:proofErr w:type="gramEnd"/>
            <w:r w:rsidRPr="003D4CF8">
              <w:rPr>
                <w:rFonts w:asciiTheme="minorHAnsi" w:hAnsiTheme="minorHAnsi" w:cstheme="minorHAnsi"/>
                <w:b/>
                <w:sz w:val="24"/>
                <w:szCs w:val="24"/>
              </w:rPr>
              <w:t xml:space="preserve"> Lines and Angles Formed by Transversals (45)</w:t>
            </w:r>
          </w:p>
          <w:p w:rsidR="003D4CF8" w:rsidRPr="003D4CF8" w:rsidRDefault="003D4CF8"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Prove and use theorems about parallel lines cut by a transversal</w:t>
            </w:r>
          </w:p>
          <w:p w:rsidR="003D4CF8" w:rsidRPr="003D4CF8" w:rsidRDefault="003D4CF8" w:rsidP="005A6AD4">
            <w:pPr>
              <w:spacing w:after="0" w:line="240" w:lineRule="auto"/>
              <w:rPr>
                <w:rFonts w:asciiTheme="minorHAnsi" w:hAnsiTheme="minorHAnsi" w:cstheme="minorHAnsi"/>
                <w:b/>
                <w:sz w:val="24"/>
                <w:szCs w:val="24"/>
              </w:rPr>
            </w:pPr>
            <w:r w:rsidRPr="003D4CF8">
              <w:rPr>
                <w:rFonts w:asciiTheme="minorHAnsi" w:hAnsiTheme="minorHAnsi" w:cstheme="minorHAnsi"/>
                <w:sz w:val="24"/>
                <w:szCs w:val="24"/>
              </w:rPr>
              <w:t>Use algebra to find measures of angles formed by parallel lines</w:t>
            </w:r>
          </w:p>
        </w:tc>
        <w:tc>
          <w:tcPr>
            <w:tcW w:w="1350" w:type="dxa"/>
            <w:shd w:val="clear" w:color="auto" w:fill="auto"/>
          </w:tcPr>
          <w:p w:rsidR="003D4CF8" w:rsidRPr="003D4CF8" w:rsidRDefault="003D4CF8"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G-CO.C.9</w:t>
            </w:r>
          </w:p>
        </w:tc>
      </w:tr>
      <w:tr w:rsidR="003D4CF8" w:rsidRPr="003D4CF8" w:rsidTr="005A6AD4">
        <w:trPr>
          <w:cantSplit/>
          <w:trHeight w:val="805"/>
        </w:trPr>
        <w:tc>
          <w:tcPr>
            <w:tcW w:w="8275" w:type="dxa"/>
            <w:shd w:val="clear" w:color="auto" w:fill="auto"/>
          </w:tcPr>
          <w:p w:rsidR="003D4CF8" w:rsidRPr="003D4CF8" w:rsidRDefault="003D4CF8" w:rsidP="005A6AD4">
            <w:pPr>
              <w:spacing w:after="0" w:line="240" w:lineRule="auto"/>
              <w:rPr>
                <w:rFonts w:asciiTheme="minorHAnsi" w:hAnsiTheme="minorHAnsi" w:cstheme="minorHAnsi"/>
                <w:b/>
                <w:sz w:val="24"/>
                <w:szCs w:val="24"/>
              </w:rPr>
            </w:pPr>
            <w:proofErr w:type="gramStart"/>
            <w:r w:rsidRPr="003D4CF8">
              <w:rPr>
                <w:rFonts w:asciiTheme="minorHAnsi" w:hAnsiTheme="minorHAnsi" w:cstheme="minorHAnsi"/>
                <w:b/>
                <w:sz w:val="24"/>
                <w:szCs w:val="24"/>
              </w:rPr>
              <w:t>3.4  Proving</w:t>
            </w:r>
            <w:proofErr w:type="gramEnd"/>
            <w:r w:rsidRPr="003D4CF8">
              <w:rPr>
                <w:rFonts w:asciiTheme="minorHAnsi" w:hAnsiTheme="minorHAnsi" w:cstheme="minorHAnsi"/>
                <w:b/>
                <w:sz w:val="24"/>
                <w:szCs w:val="24"/>
              </w:rPr>
              <w:t xml:space="preserve"> Theorems: Parallel and Perpendicular Lines (30)</w:t>
            </w:r>
          </w:p>
          <w:p w:rsidR="003D4CF8" w:rsidRPr="003D4CF8" w:rsidRDefault="003D4CF8"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Use and prove theorems about parallel and perpendicular lines</w:t>
            </w:r>
          </w:p>
          <w:p w:rsidR="003D4CF8" w:rsidRPr="003D4CF8" w:rsidRDefault="003D4CF8" w:rsidP="005A6AD4">
            <w:pPr>
              <w:spacing w:after="0" w:line="240" w:lineRule="auto"/>
              <w:rPr>
                <w:rFonts w:asciiTheme="minorHAnsi" w:hAnsiTheme="minorHAnsi" w:cstheme="minorHAnsi"/>
                <w:b/>
                <w:sz w:val="24"/>
                <w:szCs w:val="24"/>
              </w:rPr>
            </w:pPr>
            <w:r w:rsidRPr="003D4CF8">
              <w:rPr>
                <w:rFonts w:asciiTheme="minorHAnsi" w:hAnsiTheme="minorHAnsi" w:cstheme="minorHAnsi"/>
                <w:sz w:val="24"/>
                <w:szCs w:val="24"/>
              </w:rPr>
              <w:t>Use algebra to find measures of angles related to perpendicular lines</w:t>
            </w:r>
          </w:p>
        </w:tc>
        <w:tc>
          <w:tcPr>
            <w:tcW w:w="1350" w:type="dxa"/>
            <w:shd w:val="clear" w:color="auto" w:fill="auto"/>
          </w:tcPr>
          <w:p w:rsidR="003D4CF8" w:rsidRPr="003D4CF8" w:rsidRDefault="003D4CF8"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G-CO.C.9</w:t>
            </w:r>
          </w:p>
          <w:p w:rsidR="003D4CF8" w:rsidRPr="003D4CF8" w:rsidRDefault="003D4CF8"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G-MG.A.1</w:t>
            </w:r>
          </w:p>
        </w:tc>
      </w:tr>
      <w:tr w:rsidR="003D4CF8" w:rsidRPr="003D4CF8" w:rsidTr="005A6AD4">
        <w:trPr>
          <w:cantSplit/>
          <w:trHeight w:val="895"/>
        </w:trPr>
        <w:tc>
          <w:tcPr>
            <w:tcW w:w="8275" w:type="dxa"/>
            <w:shd w:val="clear" w:color="auto" w:fill="auto"/>
          </w:tcPr>
          <w:p w:rsidR="003D4CF8" w:rsidRPr="003D4CF8" w:rsidRDefault="003D4CF8" w:rsidP="005A6AD4">
            <w:pPr>
              <w:spacing w:after="0" w:line="240" w:lineRule="auto"/>
              <w:rPr>
                <w:rFonts w:asciiTheme="minorHAnsi" w:hAnsiTheme="minorHAnsi" w:cstheme="minorHAnsi"/>
                <w:b/>
                <w:sz w:val="24"/>
                <w:szCs w:val="24"/>
              </w:rPr>
            </w:pPr>
            <w:proofErr w:type="gramStart"/>
            <w:r w:rsidRPr="003D4CF8">
              <w:rPr>
                <w:rFonts w:asciiTheme="minorHAnsi" w:hAnsiTheme="minorHAnsi" w:cstheme="minorHAnsi"/>
                <w:b/>
                <w:sz w:val="24"/>
                <w:szCs w:val="24"/>
              </w:rPr>
              <w:lastRenderedPageBreak/>
              <w:t>3.5  Constructing</w:t>
            </w:r>
            <w:proofErr w:type="gramEnd"/>
            <w:r w:rsidRPr="003D4CF8">
              <w:rPr>
                <w:rFonts w:asciiTheme="minorHAnsi" w:hAnsiTheme="minorHAnsi" w:cstheme="minorHAnsi"/>
                <w:b/>
                <w:sz w:val="24"/>
                <w:szCs w:val="24"/>
              </w:rPr>
              <w:t xml:space="preserve"> Parallel an Perpendicular Lines (28)</w:t>
            </w:r>
          </w:p>
          <w:p w:rsidR="003D4CF8" w:rsidRPr="003D4CF8" w:rsidRDefault="003D4CF8"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Construct parallel and perpendicular lines</w:t>
            </w:r>
          </w:p>
          <w:p w:rsidR="003D4CF8" w:rsidRPr="003D4CF8" w:rsidRDefault="003D4CF8" w:rsidP="005A6AD4">
            <w:pPr>
              <w:spacing w:after="0" w:line="240" w:lineRule="auto"/>
              <w:rPr>
                <w:rFonts w:asciiTheme="minorHAnsi" w:hAnsiTheme="minorHAnsi" w:cstheme="minorHAnsi"/>
                <w:b/>
                <w:sz w:val="24"/>
                <w:szCs w:val="24"/>
              </w:rPr>
            </w:pPr>
            <w:r w:rsidRPr="003D4CF8">
              <w:rPr>
                <w:rFonts w:asciiTheme="minorHAnsi" w:hAnsiTheme="minorHAnsi" w:cstheme="minorHAnsi"/>
                <w:sz w:val="24"/>
                <w:szCs w:val="24"/>
              </w:rPr>
              <w:t>Construct geometric shapes</w:t>
            </w:r>
          </w:p>
        </w:tc>
        <w:tc>
          <w:tcPr>
            <w:tcW w:w="1350" w:type="dxa"/>
            <w:shd w:val="clear" w:color="auto" w:fill="auto"/>
          </w:tcPr>
          <w:p w:rsidR="003D4CF8" w:rsidRPr="003D4CF8" w:rsidRDefault="003D4CF8"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 xml:space="preserve"> G-CO.D.12</w:t>
            </w:r>
          </w:p>
          <w:p w:rsidR="003D4CF8" w:rsidRPr="003D4CF8" w:rsidRDefault="003D4CF8"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7.G.A.2</w:t>
            </w:r>
          </w:p>
          <w:p w:rsidR="003D4CF8" w:rsidRPr="003D4CF8" w:rsidRDefault="003D4CF8"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 xml:space="preserve"> </w:t>
            </w:r>
          </w:p>
        </w:tc>
      </w:tr>
      <w:tr w:rsidR="003D4CF8" w:rsidRPr="003D4CF8" w:rsidTr="005A6AD4">
        <w:trPr>
          <w:cantSplit/>
          <w:trHeight w:val="805"/>
        </w:trPr>
        <w:tc>
          <w:tcPr>
            <w:tcW w:w="8275" w:type="dxa"/>
            <w:shd w:val="clear" w:color="auto" w:fill="auto"/>
          </w:tcPr>
          <w:p w:rsidR="003D4CF8" w:rsidRPr="003D4CF8" w:rsidRDefault="003D4CF8" w:rsidP="005A6AD4">
            <w:pPr>
              <w:spacing w:after="0" w:line="240" w:lineRule="auto"/>
              <w:rPr>
                <w:rFonts w:asciiTheme="minorHAnsi" w:hAnsiTheme="minorHAnsi" w:cstheme="minorHAnsi"/>
                <w:b/>
                <w:sz w:val="24"/>
                <w:szCs w:val="24"/>
              </w:rPr>
            </w:pPr>
            <w:r w:rsidRPr="003D4CF8">
              <w:rPr>
                <w:rFonts w:asciiTheme="minorHAnsi" w:hAnsiTheme="minorHAnsi" w:cstheme="minorHAnsi"/>
              </w:rPr>
              <w:br w:type="page"/>
            </w:r>
            <w:proofErr w:type="gramStart"/>
            <w:r w:rsidRPr="003D4CF8">
              <w:rPr>
                <w:rFonts w:asciiTheme="minorHAnsi" w:hAnsiTheme="minorHAnsi" w:cstheme="minorHAnsi"/>
                <w:b/>
                <w:sz w:val="24"/>
                <w:szCs w:val="24"/>
              </w:rPr>
              <w:t>3.6  Coordinate</w:t>
            </w:r>
            <w:proofErr w:type="gramEnd"/>
            <w:r w:rsidRPr="003D4CF8">
              <w:rPr>
                <w:rFonts w:asciiTheme="minorHAnsi" w:hAnsiTheme="minorHAnsi" w:cstheme="minorHAnsi"/>
                <w:b/>
                <w:sz w:val="24"/>
                <w:szCs w:val="24"/>
              </w:rPr>
              <w:t xml:space="preserve"> Geometry – The Slope of a Line (30)</w:t>
            </w:r>
          </w:p>
          <w:p w:rsidR="003D4CF8" w:rsidRPr="003D4CF8" w:rsidRDefault="003D4CF8"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Find the slope of a line</w:t>
            </w:r>
          </w:p>
          <w:p w:rsidR="003D4CF8" w:rsidRPr="003D4CF8" w:rsidRDefault="003D4CF8"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Interpret the slope-intercept form in an application</w:t>
            </w:r>
          </w:p>
          <w:p w:rsidR="003D4CF8" w:rsidRPr="003D4CF8" w:rsidRDefault="003D4CF8" w:rsidP="005A6AD4">
            <w:pPr>
              <w:spacing w:after="0" w:line="240" w:lineRule="auto"/>
              <w:rPr>
                <w:rFonts w:asciiTheme="minorHAnsi" w:hAnsiTheme="minorHAnsi" w:cstheme="minorHAnsi"/>
                <w:b/>
                <w:sz w:val="24"/>
                <w:szCs w:val="24"/>
              </w:rPr>
            </w:pPr>
            <w:r w:rsidRPr="003D4CF8">
              <w:rPr>
                <w:rFonts w:asciiTheme="minorHAnsi" w:hAnsiTheme="minorHAnsi" w:cstheme="minorHAnsi"/>
                <w:sz w:val="24"/>
                <w:szCs w:val="24"/>
              </w:rPr>
              <w:t>Compare the slopes of parallel and perpendicular lines</w:t>
            </w:r>
          </w:p>
        </w:tc>
        <w:tc>
          <w:tcPr>
            <w:tcW w:w="1350" w:type="dxa"/>
            <w:shd w:val="clear" w:color="auto" w:fill="auto"/>
          </w:tcPr>
          <w:p w:rsidR="003D4CF8" w:rsidRPr="003D4CF8" w:rsidRDefault="003D4CF8"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G-GPE.B.5</w:t>
            </w:r>
          </w:p>
          <w:p w:rsidR="003D4CF8" w:rsidRPr="003D4CF8" w:rsidRDefault="003D4CF8"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8.EE.B.6</w:t>
            </w:r>
          </w:p>
        </w:tc>
      </w:tr>
      <w:tr w:rsidR="003D4CF8" w:rsidRPr="003D4CF8" w:rsidTr="005A6AD4">
        <w:trPr>
          <w:cantSplit/>
          <w:trHeight w:val="805"/>
        </w:trPr>
        <w:tc>
          <w:tcPr>
            <w:tcW w:w="8275" w:type="dxa"/>
            <w:shd w:val="clear" w:color="auto" w:fill="auto"/>
          </w:tcPr>
          <w:p w:rsidR="003D4CF8" w:rsidRPr="003D4CF8" w:rsidRDefault="003D4CF8" w:rsidP="005A6AD4">
            <w:pPr>
              <w:spacing w:after="0" w:line="240" w:lineRule="auto"/>
              <w:rPr>
                <w:rFonts w:asciiTheme="minorHAnsi" w:hAnsiTheme="minorHAnsi" w:cstheme="minorHAnsi"/>
                <w:b/>
                <w:sz w:val="24"/>
                <w:szCs w:val="24"/>
              </w:rPr>
            </w:pPr>
            <w:proofErr w:type="gramStart"/>
            <w:r w:rsidRPr="003D4CF8">
              <w:rPr>
                <w:rFonts w:asciiTheme="minorHAnsi" w:hAnsiTheme="minorHAnsi" w:cstheme="minorHAnsi"/>
                <w:b/>
                <w:sz w:val="24"/>
                <w:szCs w:val="24"/>
              </w:rPr>
              <w:t>3.7  Coordinate</w:t>
            </w:r>
            <w:proofErr w:type="gramEnd"/>
            <w:r w:rsidRPr="003D4CF8">
              <w:rPr>
                <w:rFonts w:asciiTheme="minorHAnsi" w:hAnsiTheme="minorHAnsi" w:cstheme="minorHAnsi"/>
                <w:b/>
                <w:sz w:val="24"/>
                <w:szCs w:val="24"/>
              </w:rPr>
              <w:t xml:space="preserve"> Geometry – Equations of Lines (21)</w:t>
            </w:r>
          </w:p>
          <w:p w:rsidR="003D4CF8" w:rsidRPr="003D4CF8" w:rsidRDefault="003D4CF8"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Use the slope-intercept form</w:t>
            </w:r>
          </w:p>
          <w:p w:rsidR="003D4CF8" w:rsidRPr="003D4CF8" w:rsidRDefault="003D4CF8"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Use the point-slope form</w:t>
            </w:r>
          </w:p>
          <w:p w:rsidR="003D4CF8" w:rsidRPr="003D4CF8" w:rsidRDefault="003D4CF8"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Write the equations of vertical and horizontal lines</w:t>
            </w:r>
          </w:p>
          <w:p w:rsidR="003D4CF8" w:rsidRPr="003D4CF8" w:rsidRDefault="003D4CF8"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Find the equations of parallel and perpendicular lines</w:t>
            </w:r>
          </w:p>
          <w:p w:rsidR="003D4CF8" w:rsidRPr="003D4CF8" w:rsidRDefault="003D4CF8"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Understand the concepts of parallel and perpendicular lines</w:t>
            </w:r>
          </w:p>
          <w:p w:rsidR="003D4CF8" w:rsidRPr="003D4CF8" w:rsidRDefault="003D4CF8" w:rsidP="005A6AD4">
            <w:pPr>
              <w:spacing w:after="0" w:line="240" w:lineRule="auto"/>
              <w:rPr>
                <w:rFonts w:asciiTheme="minorHAnsi" w:hAnsiTheme="minorHAnsi" w:cstheme="minorHAnsi"/>
                <w:b/>
                <w:sz w:val="24"/>
                <w:szCs w:val="24"/>
              </w:rPr>
            </w:pPr>
            <w:r w:rsidRPr="003D4CF8">
              <w:rPr>
                <w:rFonts w:asciiTheme="minorHAnsi" w:hAnsiTheme="minorHAnsi" w:cstheme="minorHAnsi"/>
                <w:sz w:val="24"/>
                <w:szCs w:val="24"/>
              </w:rPr>
              <w:t>Find the equation of the perpendicular bisector of a line segment</w:t>
            </w:r>
          </w:p>
        </w:tc>
        <w:tc>
          <w:tcPr>
            <w:tcW w:w="1350" w:type="dxa"/>
            <w:shd w:val="clear" w:color="auto" w:fill="auto"/>
          </w:tcPr>
          <w:p w:rsidR="003D4CF8" w:rsidRPr="003D4CF8" w:rsidRDefault="003D4CF8"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G-GPE.B.5</w:t>
            </w:r>
          </w:p>
        </w:tc>
      </w:tr>
      <w:tr w:rsidR="003D4CF8" w:rsidRPr="003D4CF8" w:rsidTr="005A6AD4">
        <w:trPr>
          <w:cantSplit/>
          <w:trHeight w:val="265"/>
        </w:trPr>
        <w:tc>
          <w:tcPr>
            <w:tcW w:w="8275" w:type="dxa"/>
            <w:shd w:val="clear" w:color="auto" w:fill="FFE599"/>
          </w:tcPr>
          <w:p w:rsidR="003D4CF8" w:rsidRPr="003D4CF8" w:rsidRDefault="003D4CF8" w:rsidP="005A6AD4">
            <w:pPr>
              <w:spacing w:after="0" w:line="240" w:lineRule="auto"/>
              <w:rPr>
                <w:rFonts w:asciiTheme="minorHAnsi" w:hAnsiTheme="minorHAnsi" w:cstheme="minorHAnsi"/>
                <w:b/>
                <w:sz w:val="24"/>
                <w:szCs w:val="24"/>
              </w:rPr>
            </w:pPr>
            <w:r w:rsidRPr="003D4CF8">
              <w:rPr>
                <w:rFonts w:asciiTheme="minorHAnsi" w:hAnsiTheme="minorHAnsi" w:cstheme="minorHAnsi"/>
                <w:b/>
                <w:sz w:val="24"/>
                <w:szCs w:val="24"/>
              </w:rPr>
              <w:t>CHAPTER 4:  Triangles and Congruence</w:t>
            </w:r>
          </w:p>
        </w:tc>
        <w:tc>
          <w:tcPr>
            <w:tcW w:w="1350" w:type="dxa"/>
            <w:shd w:val="clear" w:color="auto" w:fill="FFE599"/>
          </w:tcPr>
          <w:p w:rsidR="003D4CF8" w:rsidRPr="00423918" w:rsidRDefault="003D4CF8" w:rsidP="005A6AD4">
            <w:pPr>
              <w:spacing w:after="0" w:line="240" w:lineRule="auto"/>
              <w:rPr>
                <w:rFonts w:asciiTheme="minorHAnsi" w:hAnsiTheme="minorHAnsi" w:cstheme="minorHAnsi"/>
                <w:sz w:val="24"/>
                <w:szCs w:val="24"/>
              </w:rPr>
            </w:pPr>
            <w:r w:rsidRPr="00423918">
              <w:rPr>
                <w:rFonts w:asciiTheme="minorHAnsi" w:hAnsiTheme="minorHAnsi" w:cstheme="minorHAnsi"/>
                <w:color w:val="FFE599" w:themeColor="accent4" w:themeTint="66"/>
                <w:sz w:val="24"/>
                <w:szCs w:val="24"/>
              </w:rPr>
              <w:t>no data</w:t>
            </w:r>
          </w:p>
        </w:tc>
      </w:tr>
      <w:tr w:rsidR="003D4CF8" w:rsidRPr="003D4CF8" w:rsidTr="005A6AD4">
        <w:trPr>
          <w:cantSplit/>
          <w:trHeight w:val="805"/>
        </w:trPr>
        <w:tc>
          <w:tcPr>
            <w:tcW w:w="8275" w:type="dxa"/>
            <w:shd w:val="clear" w:color="auto" w:fill="auto"/>
          </w:tcPr>
          <w:p w:rsidR="003D4CF8" w:rsidRPr="003D4CF8" w:rsidRDefault="003D4CF8" w:rsidP="005A6AD4">
            <w:pPr>
              <w:spacing w:after="0" w:line="240" w:lineRule="auto"/>
              <w:rPr>
                <w:rFonts w:asciiTheme="minorHAnsi" w:hAnsiTheme="minorHAnsi" w:cstheme="minorHAnsi"/>
                <w:b/>
                <w:sz w:val="24"/>
                <w:szCs w:val="24"/>
              </w:rPr>
            </w:pPr>
            <w:proofErr w:type="gramStart"/>
            <w:r w:rsidRPr="003D4CF8">
              <w:rPr>
                <w:rFonts w:asciiTheme="minorHAnsi" w:hAnsiTheme="minorHAnsi" w:cstheme="minorHAnsi"/>
                <w:b/>
                <w:sz w:val="24"/>
                <w:szCs w:val="24"/>
              </w:rPr>
              <w:t>4.1  Types</w:t>
            </w:r>
            <w:proofErr w:type="gramEnd"/>
            <w:r w:rsidRPr="003D4CF8">
              <w:rPr>
                <w:rFonts w:asciiTheme="minorHAnsi" w:hAnsiTheme="minorHAnsi" w:cstheme="minorHAnsi"/>
                <w:b/>
                <w:sz w:val="24"/>
                <w:szCs w:val="24"/>
              </w:rPr>
              <w:t xml:space="preserve"> of Triangles (63)</w:t>
            </w:r>
          </w:p>
          <w:p w:rsidR="003D4CF8" w:rsidRPr="003D4CF8" w:rsidRDefault="003D4CF8"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Learn the vocabulary of triangles</w:t>
            </w:r>
          </w:p>
          <w:p w:rsidR="003D4CF8" w:rsidRPr="003D4CF8" w:rsidRDefault="003D4CF8"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Classify triangles by angles and sides</w:t>
            </w:r>
          </w:p>
          <w:p w:rsidR="003D4CF8" w:rsidRPr="003D4CF8" w:rsidRDefault="003D4CF8" w:rsidP="005A6AD4">
            <w:pPr>
              <w:spacing w:after="0" w:line="240" w:lineRule="auto"/>
              <w:rPr>
                <w:rFonts w:asciiTheme="minorHAnsi" w:hAnsiTheme="minorHAnsi" w:cstheme="minorHAnsi"/>
                <w:b/>
                <w:sz w:val="24"/>
                <w:szCs w:val="24"/>
              </w:rPr>
            </w:pPr>
            <w:r w:rsidRPr="003D4CF8">
              <w:rPr>
                <w:rFonts w:asciiTheme="minorHAnsi" w:hAnsiTheme="minorHAnsi" w:cstheme="minorHAnsi"/>
                <w:sz w:val="24"/>
                <w:szCs w:val="24"/>
              </w:rPr>
              <w:t>Find angle measures of triangles</w:t>
            </w:r>
          </w:p>
        </w:tc>
        <w:tc>
          <w:tcPr>
            <w:tcW w:w="1350" w:type="dxa"/>
            <w:shd w:val="clear" w:color="auto" w:fill="auto"/>
          </w:tcPr>
          <w:p w:rsidR="003D4CF8" w:rsidRPr="003D4CF8" w:rsidRDefault="003D4CF8"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G-CO.C.10</w:t>
            </w:r>
          </w:p>
          <w:p w:rsidR="003D4CF8" w:rsidRPr="003D4CF8" w:rsidRDefault="003D4CF8"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8.G.A.5</w:t>
            </w:r>
          </w:p>
          <w:p w:rsidR="003D4CF8" w:rsidRPr="003D4CF8" w:rsidRDefault="003D4CF8" w:rsidP="005A6AD4">
            <w:pPr>
              <w:spacing w:after="0" w:line="240" w:lineRule="auto"/>
              <w:jc w:val="center"/>
              <w:rPr>
                <w:rFonts w:asciiTheme="minorHAnsi" w:hAnsiTheme="minorHAnsi" w:cstheme="minorHAnsi"/>
                <w:sz w:val="24"/>
                <w:szCs w:val="24"/>
              </w:rPr>
            </w:pPr>
          </w:p>
        </w:tc>
      </w:tr>
      <w:tr w:rsidR="003D4CF8" w:rsidRPr="003D4CF8" w:rsidTr="005A6AD4">
        <w:trPr>
          <w:cantSplit/>
          <w:trHeight w:val="805"/>
        </w:trPr>
        <w:tc>
          <w:tcPr>
            <w:tcW w:w="8275" w:type="dxa"/>
            <w:shd w:val="clear" w:color="auto" w:fill="auto"/>
          </w:tcPr>
          <w:p w:rsidR="003D4CF8" w:rsidRPr="003D4CF8" w:rsidRDefault="003D4CF8" w:rsidP="005A6AD4">
            <w:pPr>
              <w:spacing w:after="0" w:line="240" w:lineRule="auto"/>
              <w:rPr>
                <w:rFonts w:asciiTheme="minorHAnsi" w:hAnsiTheme="minorHAnsi" w:cstheme="minorHAnsi"/>
                <w:b/>
                <w:sz w:val="24"/>
                <w:szCs w:val="24"/>
              </w:rPr>
            </w:pPr>
            <w:proofErr w:type="gramStart"/>
            <w:r w:rsidRPr="003D4CF8">
              <w:rPr>
                <w:rFonts w:asciiTheme="minorHAnsi" w:hAnsiTheme="minorHAnsi" w:cstheme="minorHAnsi"/>
                <w:b/>
                <w:sz w:val="24"/>
                <w:szCs w:val="24"/>
              </w:rPr>
              <w:t>4.2  Congruent</w:t>
            </w:r>
            <w:proofErr w:type="gramEnd"/>
            <w:r w:rsidRPr="003D4CF8">
              <w:rPr>
                <w:rFonts w:asciiTheme="minorHAnsi" w:hAnsiTheme="minorHAnsi" w:cstheme="minorHAnsi"/>
                <w:b/>
                <w:sz w:val="24"/>
                <w:szCs w:val="24"/>
              </w:rPr>
              <w:t xml:space="preserve"> Figures (40)</w:t>
            </w:r>
          </w:p>
          <w:p w:rsidR="003D4CF8" w:rsidRPr="003D4CF8" w:rsidRDefault="003D4CF8"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Identify corresponding parts in congruent figures</w:t>
            </w:r>
          </w:p>
          <w:p w:rsidR="003D4CF8" w:rsidRPr="003D4CF8" w:rsidRDefault="003D4CF8" w:rsidP="005A6AD4">
            <w:pPr>
              <w:spacing w:after="0" w:line="240" w:lineRule="auto"/>
              <w:rPr>
                <w:rFonts w:asciiTheme="minorHAnsi" w:hAnsiTheme="minorHAnsi" w:cstheme="minorHAnsi"/>
                <w:b/>
                <w:sz w:val="24"/>
                <w:szCs w:val="24"/>
              </w:rPr>
            </w:pPr>
            <w:r w:rsidRPr="003D4CF8">
              <w:rPr>
                <w:rFonts w:asciiTheme="minorHAnsi" w:hAnsiTheme="minorHAnsi" w:cstheme="minorHAnsi"/>
                <w:sz w:val="24"/>
                <w:szCs w:val="24"/>
              </w:rPr>
              <w:t>Prove triangles are congruent</w:t>
            </w:r>
          </w:p>
        </w:tc>
        <w:tc>
          <w:tcPr>
            <w:tcW w:w="1350" w:type="dxa"/>
            <w:shd w:val="clear" w:color="auto" w:fill="auto"/>
          </w:tcPr>
          <w:p w:rsidR="003D4CF8" w:rsidRPr="003D4CF8" w:rsidRDefault="003D4CF8"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G-SRT.B.5</w:t>
            </w:r>
          </w:p>
        </w:tc>
      </w:tr>
      <w:tr w:rsidR="003D4CF8" w:rsidRPr="003D4CF8" w:rsidTr="005A6AD4">
        <w:trPr>
          <w:cantSplit/>
          <w:trHeight w:val="805"/>
        </w:trPr>
        <w:tc>
          <w:tcPr>
            <w:tcW w:w="8275" w:type="dxa"/>
            <w:shd w:val="clear" w:color="auto" w:fill="auto"/>
          </w:tcPr>
          <w:p w:rsidR="003D4CF8" w:rsidRPr="003D4CF8" w:rsidRDefault="003D4CF8" w:rsidP="005A6AD4">
            <w:pPr>
              <w:spacing w:after="0" w:line="240" w:lineRule="auto"/>
              <w:rPr>
                <w:rFonts w:asciiTheme="minorHAnsi" w:hAnsiTheme="minorHAnsi" w:cstheme="minorHAnsi"/>
                <w:b/>
                <w:sz w:val="24"/>
                <w:szCs w:val="24"/>
              </w:rPr>
            </w:pPr>
            <w:proofErr w:type="gramStart"/>
            <w:r w:rsidRPr="003D4CF8">
              <w:rPr>
                <w:rFonts w:asciiTheme="minorHAnsi" w:hAnsiTheme="minorHAnsi" w:cstheme="minorHAnsi"/>
                <w:b/>
                <w:sz w:val="24"/>
                <w:szCs w:val="24"/>
              </w:rPr>
              <w:t>4.3  Congruent</w:t>
            </w:r>
            <w:proofErr w:type="gramEnd"/>
            <w:r w:rsidRPr="003D4CF8">
              <w:rPr>
                <w:rFonts w:asciiTheme="minorHAnsi" w:hAnsiTheme="minorHAnsi" w:cstheme="minorHAnsi"/>
                <w:b/>
                <w:sz w:val="24"/>
                <w:szCs w:val="24"/>
              </w:rPr>
              <w:t xml:space="preserve"> Triangles by SSS and SAS (35)</w:t>
            </w:r>
          </w:p>
          <w:p w:rsidR="003D4CF8" w:rsidRPr="003D4CF8" w:rsidRDefault="003D4CF8"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Determine parts of a triangle using a drawing</w:t>
            </w:r>
          </w:p>
          <w:p w:rsidR="003D4CF8" w:rsidRPr="003D4CF8" w:rsidRDefault="003D4CF8"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Prove two triangles are congruent using the SSS and SAS postulates</w:t>
            </w:r>
          </w:p>
          <w:p w:rsidR="003D4CF8" w:rsidRPr="003D4CF8" w:rsidRDefault="003D4CF8"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Use the distance formula to determine if two triangles are congruent</w:t>
            </w:r>
          </w:p>
          <w:p w:rsidR="003D4CF8" w:rsidRPr="003D4CF8" w:rsidRDefault="003D4CF8" w:rsidP="005A6AD4">
            <w:pPr>
              <w:spacing w:after="0" w:line="240" w:lineRule="auto"/>
              <w:rPr>
                <w:rFonts w:asciiTheme="minorHAnsi" w:hAnsiTheme="minorHAnsi" w:cstheme="minorHAnsi"/>
                <w:b/>
                <w:sz w:val="24"/>
                <w:szCs w:val="24"/>
              </w:rPr>
            </w:pPr>
            <w:r w:rsidRPr="003D4CF8">
              <w:rPr>
                <w:rFonts w:asciiTheme="minorHAnsi" w:hAnsiTheme="minorHAnsi" w:cstheme="minorHAnsi"/>
                <w:sz w:val="24"/>
                <w:szCs w:val="24"/>
              </w:rPr>
              <w:t>Understand the meaning of the SSS and SAS postulates</w:t>
            </w:r>
          </w:p>
        </w:tc>
        <w:tc>
          <w:tcPr>
            <w:tcW w:w="1350" w:type="dxa"/>
            <w:shd w:val="clear" w:color="auto" w:fill="auto"/>
          </w:tcPr>
          <w:p w:rsidR="003D4CF8" w:rsidRPr="003D4CF8" w:rsidRDefault="003D4CF8"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G-SRT.B.5</w:t>
            </w:r>
          </w:p>
        </w:tc>
      </w:tr>
      <w:tr w:rsidR="003D4CF8" w:rsidRPr="003D4CF8" w:rsidTr="005A6AD4">
        <w:trPr>
          <w:cantSplit/>
          <w:trHeight w:val="805"/>
        </w:trPr>
        <w:tc>
          <w:tcPr>
            <w:tcW w:w="8275" w:type="dxa"/>
            <w:shd w:val="clear" w:color="auto" w:fill="auto"/>
          </w:tcPr>
          <w:p w:rsidR="003D4CF8" w:rsidRPr="003D4CF8" w:rsidRDefault="003D4CF8" w:rsidP="005A6AD4">
            <w:pPr>
              <w:spacing w:after="0" w:line="240" w:lineRule="auto"/>
              <w:rPr>
                <w:rFonts w:asciiTheme="minorHAnsi" w:hAnsiTheme="minorHAnsi" w:cstheme="minorHAnsi"/>
                <w:b/>
                <w:sz w:val="24"/>
                <w:szCs w:val="24"/>
              </w:rPr>
            </w:pPr>
            <w:proofErr w:type="gramStart"/>
            <w:r w:rsidRPr="003D4CF8">
              <w:rPr>
                <w:rFonts w:asciiTheme="minorHAnsi" w:hAnsiTheme="minorHAnsi" w:cstheme="minorHAnsi"/>
                <w:b/>
                <w:sz w:val="24"/>
                <w:szCs w:val="24"/>
              </w:rPr>
              <w:t>4.4  Congruent</w:t>
            </w:r>
            <w:proofErr w:type="gramEnd"/>
            <w:r w:rsidRPr="003D4CF8">
              <w:rPr>
                <w:rFonts w:asciiTheme="minorHAnsi" w:hAnsiTheme="minorHAnsi" w:cstheme="minorHAnsi"/>
                <w:b/>
                <w:sz w:val="24"/>
                <w:szCs w:val="24"/>
              </w:rPr>
              <w:t xml:space="preserve"> Triangles by ASA and AAS (47)</w:t>
            </w:r>
          </w:p>
          <w:p w:rsidR="003D4CF8" w:rsidRPr="003D4CF8" w:rsidRDefault="003D4CF8"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Prove two triangles are congruent using ASA postulates and the AAS theorem</w:t>
            </w:r>
          </w:p>
          <w:p w:rsidR="003D4CF8" w:rsidRPr="003D4CF8" w:rsidRDefault="003D4CF8"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Identify when to use SSS, SAS, ASA, or AAS to prove triangles congruent</w:t>
            </w:r>
          </w:p>
          <w:p w:rsidR="003D4CF8" w:rsidRPr="003D4CF8" w:rsidRDefault="003D4CF8" w:rsidP="005A6AD4">
            <w:pPr>
              <w:spacing w:after="0" w:line="240" w:lineRule="auto"/>
              <w:rPr>
                <w:rFonts w:asciiTheme="minorHAnsi" w:hAnsiTheme="minorHAnsi" w:cstheme="minorHAnsi"/>
                <w:b/>
                <w:sz w:val="24"/>
                <w:szCs w:val="24"/>
              </w:rPr>
            </w:pPr>
            <w:r w:rsidRPr="003D4CF8">
              <w:rPr>
                <w:rFonts w:asciiTheme="minorHAnsi" w:hAnsiTheme="minorHAnsi" w:cstheme="minorHAnsi"/>
                <w:sz w:val="24"/>
                <w:szCs w:val="24"/>
              </w:rPr>
              <w:t>Use postulates and theorems of congruence to find missing values in a triangle</w:t>
            </w:r>
          </w:p>
        </w:tc>
        <w:tc>
          <w:tcPr>
            <w:tcW w:w="1350" w:type="dxa"/>
            <w:shd w:val="clear" w:color="auto" w:fill="auto"/>
          </w:tcPr>
          <w:p w:rsidR="003D4CF8" w:rsidRPr="003D4CF8" w:rsidRDefault="003D4CF8"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G-SRT.B.5</w:t>
            </w:r>
          </w:p>
        </w:tc>
      </w:tr>
      <w:tr w:rsidR="003D4CF8" w:rsidRPr="003D4CF8" w:rsidTr="005A6AD4">
        <w:trPr>
          <w:cantSplit/>
          <w:trHeight w:val="805"/>
        </w:trPr>
        <w:tc>
          <w:tcPr>
            <w:tcW w:w="8275" w:type="dxa"/>
            <w:shd w:val="clear" w:color="auto" w:fill="auto"/>
          </w:tcPr>
          <w:p w:rsidR="003D4CF8" w:rsidRPr="003D4CF8" w:rsidRDefault="003D4CF8" w:rsidP="005A6AD4">
            <w:pPr>
              <w:spacing w:after="0" w:line="240" w:lineRule="auto"/>
              <w:rPr>
                <w:rFonts w:asciiTheme="minorHAnsi" w:hAnsiTheme="minorHAnsi" w:cstheme="minorHAnsi"/>
                <w:b/>
                <w:sz w:val="24"/>
                <w:szCs w:val="24"/>
              </w:rPr>
            </w:pPr>
            <w:proofErr w:type="gramStart"/>
            <w:r w:rsidRPr="003D4CF8">
              <w:rPr>
                <w:rFonts w:asciiTheme="minorHAnsi" w:hAnsiTheme="minorHAnsi" w:cstheme="minorHAnsi"/>
                <w:b/>
                <w:sz w:val="24"/>
                <w:szCs w:val="24"/>
              </w:rPr>
              <w:t>4.5  Proofs</w:t>
            </w:r>
            <w:proofErr w:type="gramEnd"/>
            <w:r w:rsidRPr="003D4CF8">
              <w:rPr>
                <w:rFonts w:asciiTheme="minorHAnsi" w:hAnsiTheme="minorHAnsi" w:cstheme="minorHAnsi"/>
                <w:b/>
                <w:sz w:val="24"/>
                <w:szCs w:val="24"/>
              </w:rPr>
              <w:t xml:space="preserve"> Using Congruent Triangles (45)</w:t>
            </w:r>
          </w:p>
          <w:p w:rsidR="003D4CF8" w:rsidRPr="003D4CF8" w:rsidRDefault="003D4CF8"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Identify common parts of overlapping triangles</w:t>
            </w:r>
          </w:p>
          <w:p w:rsidR="003D4CF8" w:rsidRPr="003D4CF8" w:rsidRDefault="003D4CF8"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Use triangle congruence and corresponding parts of congruent triangles</w:t>
            </w:r>
          </w:p>
          <w:p w:rsidR="003D4CF8" w:rsidRPr="003D4CF8" w:rsidRDefault="003D4CF8"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Prove two triangles are congruent using other congruent triangles</w:t>
            </w:r>
          </w:p>
          <w:p w:rsidR="003D4CF8" w:rsidRPr="003D4CF8" w:rsidRDefault="003D4CF8" w:rsidP="005A6AD4">
            <w:pPr>
              <w:spacing w:after="0" w:line="240" w:lineRule="auto"/>
              <w:rPr>
                <w:rFonts w:asciiTheme="minorHAnsi" w:hAnsiTheme="minorHAnsi" w:cstheme="minorHAnsi"/>
                <w:b/>
                <w:sz w:val="24"/>
                <w:szCs w:val="24"/>
              </w:rPr>
            </w:pPr>
            <w:r w:rsidRPr="003D4CF8">
              <w:rPr>
                <w:rFonts w:asciiTheme="minorHAnsi" w:hAnsiTheme="minorHAnsi" w:cstheme="minorHAnsi"/>
                <w:sz w:val="24"/>
                <w:szCs w:val="24"/>
              </w:rPr>
              <w:t>Determine the measure of missing angles and sides of congruent triangles</w:t>
            </w:r>
          </w:p>
        </w:tc>
        <w:tc>
          <w:tcPr>
            <w:tcW w:w="1350" w:type="dxa"/>
            <w:shd w:val="clear" w:color="auto" w:fill="auto"/>
          </w:tcPr>
          <w:p w:rsidR="003D4CF8" w:rsidRPr="003D4CF8" w:rsidRDefault="003D4CF8"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G-SRT.B.5</w:t>
            </w:r>
          </w:p>
          <w:p w:rsidR="003D4CF8" w:rsidRPr="003D4CF8" w:rsidRDefault="003D4CF8"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G-MG.A.1</w:t>
            </w:r>
          </w:p>
        </w:tc>
      </w:tr>
      <w:tr w:rsidR="00CB7907" w:rsidRPr="003D4CF8" w:rsidTr="005A6AD4">
        <w:trPr>
          <w:cantSplit/>
          <w:trHeight w:val="805"/>
        </w:trPr>
        <w:tc>
          <w:tcPr>
            <w:tcW w:w="8275" w:type="dxa"/>
            <w:shd w:val="clear" w:color="auto" w:fill="auto"/>
          </w:tcPr>
          <w:p w:rsidR="00CB7907" w:rsidRPr="003D4CF8" w:rsidRDefault="00CB7907" w:rsidP="005A6AD4">
            <w:pPr>
              <w:spacing w:after="0" w:line="240" w:lineRule="auto"/>
              <w:rPr>
                <w:rFonts w:asciiTheme="minorHAnsi" w:hAnsiTheme="minorHAnsi" w:cstheme="minorHAnsi"/>
                <w:b/>
                <w:sz w:val="24"/>
                <w:szCs w:val="24"/>
              </w:rPr>
            </w:pPr>
            <w:r w:rsidRPr="003D4CF8">
              <w:rPr>
                <w:rFonts w:asciiTheme="minorHAnsi" w:hAnsiTheme="minorHAnsi" w:cstheme="minorHAnsi"/>
              </w:rPr>
              <w:lastRenderedPageBreak/>
              <w:br w:type="page"/>
            </w:r>
            <w:proofErr w:type="gramStart"/>
            <w:r w:rsidRPr="003D4CF8">
              <w:rPr>
                <w:rFonts w:asciiTheme="minorHAnsi" w:hAnsiTheme="minorHAnsi" w:cstheme="minorHAnsi"/>
                <w:b/>
                <w:sz w:val="24"/>
                <w:szCs w:val="24"/>
              </w:rPr>
              <w:t>4.6  Isosceles</w:t>
            </w:r>
            <w:proofErr w:type="gramEnd"/>
            <w:r w:rsidRPr="003D4CF8">
              <w:rPr>
                <w:rFonts w:asciiTheme="minorHAnsi" w:hAnsiTheme="minorHAnsi" w:cstheme="minorHAnsi"/>
                <w:b/>
                <w:sz w:val="24"/>
                <w:szCs w:val="24"/>
              </w:rPr>
              <w:t>, Equilateral, and Right Triangles (71)</w:t>
            </w:r>
          </w:p>
          <w:p w:rsidR="00CB7907" w:rsidRPr="003D4CF8" w:rsidRDefault="00CB7907"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Determine if triangles are congruent</w:t>
            </w:r>
          </w:p>
          <w:p w:rsidR="00CB7907" w:rsidRPr="003D4CF8" w:rsidRDefault="00CB7907"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Use properties of isosceles and equilateral triangles</w:t>
            </w:r>
          </w:p>
          <w:p w:rsidR="00CB7907" w:rsidRPr="003D4CF8" w:rsidRDefault="00CB7907"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Use properties of right triangles</w:t>
            </w:r>
          </w:p>
          <w:p w:rsidR="00CB7907" w:rsidRPr="003D4CF8" w:rsidRDefault="00CB7907"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Use multiple properties of triangles to solve</w:t>
            </w:r>
          </w:p>
          <w:p w:rsidR="00CB7907" w:rsidRPr="003D4CF8" w:rsidRDefault="00CB7907" w:rsidP="005A6AD4">
            <w:pPr>
              <w:spacing w:after="0" w:line="240" w:lineRule="auto"/>
              <w:rPr>
                <w:rFonts w:asciiTheme="minorHAnsi" w:hAnsiTheme="minorHAnsi" w:cstheme="minorHAnsi"/>
                <w:b/>
                <w:sz w:val="24"/>
                <w:szCs w:val="24"/>
              </w:rPr>
            </w:pPr>
            <w:r w:rsidRPr="003D4CF8">
              <w:rPr>
                <w:rFonts w:asciiTheme="minorHAnsi" w:hAnsiTheme="minorHAnsi" w:cstheme="minorHAnsi"/>
                <w:sz w:val="24"/>
                <w:szCs w:val="24"/>
              </w:rPr>
              <w:t>Construct triangles</w:t>
            </w:r>
          </w:p>
        </w:tc>
        <w:tc>
          <w:tcPr>
            <w:tcW w:w="1350" w:type="dxa"/>
            <w:tcBorders>
              <w:bottom w:val="single" w:sz="4" w:space="0" w:color="auto"/>
            </w:tcBorders>
            <w:shd w:val="clear" w:color="auto" w:fill="auto"/>
          </w:tcPr>
          <w:p w:rsidR="00CB7907" w:rsidRPr="003D4CF8" w:rsidRDefault="00CB7907"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G-CO.C.10</w:t>
            </w:r>
          </w:p>
          <w:p w:rsidR="00CB7907" w:rsidRPr="003D4CF8" w:rsidRDefault="00CB7907"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G-SRT.B.5</w:t>
            </w:r>
          </w:p>
          <w:p w:rsidR="00CB7907" w:rsidRPr="003D4CF8" w:rsidRDefault="00CB7907"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G-MG.A.1</w:t>
            </w:r>
          </w:p>
          <w:p w:rsidR="00CB7907" w:rsidRPr="003D4CF8" w:rsidRDefault="00CB7907" w:rsidP="005A6AD4">
            <w:pPr>
              <w:spacing w:after="0" w:line="240" w:lineRule="auto"/>
              <w:jc w:val="center"/>
              <w:rPr>
                <w:rFonts w:asciiTheme="minorHAnsi" w:hAnsiTheme="minorHAnsi" w:cstheme="minorHAnsi"/>
                <w:sz w:val="24"/>
                <w:szCs w:val="24"/>
              </w:rPr>
            </w:pPr>
          </w:p>
        </w:tc>
      </w:tr>
      <w:tr w:rsidR="00853810" w:rsidRPr="003D4CF8" w:rsidTr="005A6AD4">
        <w:trPr>
          <w:cantSplit/>
          <w:trHeight w:val="292"/>
        </w:trPr>
        <w:tc>
          <w:tcPr>
            <w:tcW w:w="8275" w:type="dxa"/>
            <w:tcBorders>
              <w:right w:val="nil"/>
            </w:tcBorders>
            <w:shd w:val="clear" w:color="auto" w:fill="FFE599"/>
          </w:tcPr>
          <w:p w:rsidR="00853810" w:rsidRPr="003D4CF8" w:rsidRDefault="00853810" w:rsidP="005A6AD4">
            <w:pPr>
              <w:spacing w:after="0" w:line="240" w:lineRule="auto"/>
              <w:rPr>
                <w:rFonts w:asciiTheme="minorHAnsi" w:hAnsiTheme="minorHAnsi" w:cstheme="minorHAnsi"/>
                <w:b/>
                <w:sz w:val="24"/>
                <w:szCs w:val="24"/>
              </w:rPr>
            </w:pPr>
            <w:r w:rsidRPr="003D4CF8">
              <w:rPr>
                <w:rFonts w:asciiTheme="minorHAnsi" w:hAnsiTheme="minorHAnsi" w:cstheme="minorHAnsi"/>
                <w:b/>
                <w:sz w:val="24"/>
                <w:szCs w:val="24"/>
              </w:rPr>
              <w:t>CHAPTER 5:  Special Properties of Triangles</w:t>
            </w:r>
          </w:p>
        </w:tc>
        <w:tc>
          <w:tcPr>
            <w:tcW w:w="1350" w:type="dxa"/>
            <w:tcBorders>
              <w:left w:val="nil"/>
            </w:tcBorders>
            <w:shd w:val="clear" w:color="auto" w:fill="FFE599"/>
          </w:tcPr>
          <w:p w:rsidR="00853810" w:rsidRPr="00423918" w:rsidRDefault="00853810" w:rsidP="005A6AD4">
            <w:pPr>
              <w:spacing w:after="0" w:line="240" w:lineRule="auto"/>
              <w:rPr>
                <w:rFonts w:asciiTheme="minorHAnsi" w:hAnsiTheme="minorHAnsi" w:cstheme="minorHAnsi"/>
                <w:sz w:val="24"/>
                <w:szCs w:val="24"/>
              </w:rPr>
            </w:pPr>
            <w:r w:rsidRPr="00423918">
              <w:rPr>
                <w:rFonts w:asciiTheme="minorHAnsi" w:hAnsiTheme="minorHAnsi" w:cstheme="minorHAnsi"/>
                <w:color w:val="FFE599" w:themeColor="accent4" w:themeTint="66"/>
                <w:sz w:val="24"/>
                <w:szCs w:val="24"/>
              </w:rPr>
              <w:t>no data</w:t>
            </w:r>
          </w:p>
        </w:tc>
      </w:tr>
      <w:tr w:rsidR="00853810" w:rsidRPr="003D4CF8" w:rsidTr="005A6AD4">
        <w:trPr>
          <w:cantSplit/>
          <w:trHeight w:val="805"/>
        </w:trPr>
        <w:tc>
          <w:tcPr>
            <w:tcW w:w="8275" w:type="dxa"/>
            <w:shd w:val="clear" w:color="auto" w:fill="auto"/>
          </w:tcPr>
          <w:p w:rsidR="00853810" w:rsidRPr="003D4CF8" w:rsidRDefault="00853810" w:rsidP="005A6AD4">
            <w:pPr>
              <w:spacing w:after="0" w:line="240" w:lineRule="auto"/>
              <w:rPr>
                <w:rFonts w:asciiTheme="minorHAnsi" w:hAnsiTheme="minorHAnsi" w:cstheme="minorHAnsi"/>
                <w:b/>
                <w:sz w:val="24"/>
                <w:szCs w:val="24"/>
              </w:rPr>
            </w:pPr>
            <w:proofErr w:type="gramStart"/>
            <w:r w:rsidRPr="003D4CF8">
              <w:rPr>
                <w:rFonts w:asciiTheme="minorHAnsi" w:hAnsiTheme="minorHAnsi" w:cstheme="minorHAnsi"/>
                <w:b/>
                <w:sz w:val="24"/>
                <w:szCs w:val="24"/>
              </w:rPr>
              <w:t>5.1  Perpendicular</w:t>
            </w:r>
            <w:proofErr w:type="gramEnd"/>
            <w:r w:rsidRPr="003D4CF8">
              <w:rPr>
                <w:rFonts w:asciiTheme="minorHAnsi" w:hAnsiTheme="minorHAnsi" w:cstheme="minorHAnsi"/>
                <w:b/>
                <w:sz w:val="24"/>
                <w:szCs w:val="24"/>
              </w:rPr>
              <w:t xml:space="preserve"> and Angle Bisectors (42)</w:t>
            </w:r>
          </w:p>
          <w:p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Use perpendicular bisectors to solve problems</w:t>
            </w:r>
          </w:p>
          <w:p w:rsidR="00853810" w:rsidRPr="003D4CF8" w:rsidRDefault="00853810" w:rsidP="005A6AD4">
            <w:pPr>
              <w:spacing w:after="0" w:line="240" w:lineRule="auto"/>
              <w:rPr>
                <w:rFonts w:asciiTheme="minorHAnsi" w:hAnsiTheme="minorHAnsi" w:cstheme="minorHAnsi"/>
                <w:b/>
                <w:sz w:val="24"/>
                <w:szCs w:val="24"/>
              </w:rPr>
            </w:pPr>
            <w:r w:rsidRPr="003D4CF8">
              <w:rPr>
                <w:rFonts w:asciiTheme="minorHAnsi" w:hAnsiTheme="minorHAnsi" w:cstheme="minorHAnsi"/>
                <w:sz w:val="24"/>
                <w:szCs w:val="24"/>
              </w:rPr>
              <w:t>Use angle bisectors to solve problems</w:t>
            </w:r>
          </w:p>
        </w:tc>
        <w:tc>
          <w:tcPr>
            <w:tcW w:w="1350" w:type="dxa"/>
            <w:shd w:val="clear" w:color="auto" w:fill="auto"/>
          </w:tcPr>
          <w:p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G-CO.C.9</w:t>
            </w:r>
          </w:p>
          <w:p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G-CO.D.12</w:t>
            </w:r>
          </w:p>
          <w:p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G-SRT.B.5</w:t>
            </w:r>
          </w:p>
        </w:tc>
      </w:tr>
      <w:tr w:rsidR="00853810" w:rsidRPr="003D4CF8" w:rsidTr="005A6AD4">
        <w:trPr>
          <w:cantSplit/>
          <w:trHeight w:val="805"/>
        </w:trPr>
        <w:tc>
          <w:tcPr>
            <w:tcW w:w="8275" w:type="dxa"/>
            <w:shd w:val="clear" w:color="auto" w:fill="auto"/>
          </w:tcPr>
          <w:p w:rsidR="00853810" w:rsidRPr="003D4CF8" w:rsidRDefault="00853810" w:rsidP="005A6AD4">
            <w:pPr>
              <w:spacing w:after="0" w:line="240" w:lineRule="auto"/>
              <w:rPr>
                <w:rFonts w:asciiTheme="minorHAnsi" w:hAnsiTheme="minorHAnsi" w:cstheme="minorHAnsi"/>
                <w:b/>
                <w:sz w:val="24"/>
                <w:szCs w:val="24"/>
              </w:rPr>
            </w:pPr>
            <w:proofErr w:type="gramStart"/>
            <w:r w:rsidRPr="003D4CF8">
              <w:rPr>
                <w:rFonts w:asciiTheme="minorHAnsi" w:hAnsiTheme="minorHAnsi" w:cstheme="minorHAnsi"/>
                <w:b/>
                <w:sz w:val="24"/>
                <w:szCs w:val="24"/>
              </w:rPr>
              <w:t>5.2  Bisectors</w:t>
            </w:r>
            <w:proofErr w:type="gramEnd"/>
            <w:r w:rsidRPr="003D4CF8">
              <w:rPr>
                <w:rFonts w:asciiTheme="minorHAnsi" w:hAnsiTheme="minorHAnsi" w:cstheme="minorHAnsi"/>
                <w:b/>
                <w:sz w:val="24"/>
                <w:szCs w:val="24"/>
              </w:rPr>
              <w:t xml:space="preserve"> of a Triangle (44)</w:t>
            </w:r>
          </w:p>
          <w:p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 xml:space="preserve">Identify the differences between the circumcenter and the </w:t>
            </w:r>
            <w:proofErr w:type="spellStart"/>
            <w:r w:rsidRPr="003D4CF8">
              <w:rPr>
                <w:rFonts w:asciiTheme="minorHAnsi" w:hAnsiTheme="minorHAnsi" w:cstheme="minorHAnsi"/>
                <w:sz w:val="24"/>
                <w:szCs w:val="24"/>
              </w:rPr>
              <w:t>incenter</w:t>
            </w:r>
            <w:proofErr w:type="spellEnd"/>
            <w:r w:rsidRPr="003D4CF8">
              <w:rPr>
                <w:rFonts w:asciiTheme="minorHAnsi" w:hAnsiTheme="minorHAnsi" w:cstheme="minorHAnsi"/>
                <w:sz w:val="24"/>
                <w:szCs w:val="24"/>
              </w:rPr>
              <w:t xml:space="preserve"> of a triangle</w:t>
            </w:r>
          </w:p>
          <w:p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Use properties of perpendicular bisectors of sides of a triangle</w:t>
            </w:r>
          </w:p>
          <w:p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Use properties of angle bisectors of the angles of a triangle</w:t>
            </w:r>
          </w:p>
          <w:p w:rsidR="00853810" w:rsidRPr="003D4CF8" w:rsidRDefault="00853810" w:rsidP="005A6AD4">
            <w:pPr>
              <w:spacing w:after="0" w:line="240" w:lineRule="auto"/>
              <w:rPr>
                <w:rFonts w:asciiTheme="minorHAnsi" w:hAnsiTheme="minorHAnsi" w:cstheme="minorHAnsi"/>
                <w:b/>
                <w:sz w:val="24"/>
                <w:szCs w:val="24"/>
              </w:rPr>
            </w:pPr>
            <w:r w:rsidRPr="003D4CF8">
              <w:rPr>
                <w:rFonts w:asciiTheme="minorHAnsi" w:hAnsiTheme="minorHAnsi" w:cstheme="minorHAnsi"/>
                <w:sz w:val="24"/>
                <w:szCs w:val="24"/>
              </w:rPr>
              <w:t>Use properties of both perpendicular bisectors and angle bisectors</w:t>
            </w:r>
          </w:p>
        </w:tc>
        <w:tc>
          <w:tcPr>
            <w:tcW w:w="1350" w:type="dxa"/>
            <w:shd w:val="clear" w:color="auto" w:fill="auto"/>
          </w:tcPr>
          <w:p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G-C.A.3</w:t>
            </w:r>
          </w:p>
          <w:p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G-MG.A.1</w:t>
            </w:r>
          </w:p>
        </w:tc>
      </w:tr>
      <w:tr w:rsidR="00853810" w:rsidRPr="003D4CF8" w:rsidTr="005A6AD4">
        <w:trPr>
          <w:cantSplit/>
          <w:trHeight w:val="805"/>
        </w:trPr>
        <w:tc>
          <w:tcPr>
            <w:tcW w:w="8275" w:type="dxa"/>
            <w:shd w:val="clear" w:color="auto" w:fill="auto"/>
          </w:tcPr>
          <w:p w:rsidR="00853810" w:rsidRPr="003D4CF8" w:rsidRDefault="00853810" w:rsidP="005A6AD4">
            <w:pPr>
              <w:spacing w:after="0" w:line="240" w:lineRule="auto"/>
              <w:rPr>
                <w:rFonts w:asciiTheme="minorHAnsi" w:hAnsiTheme="minorHAnsi" w:cstheme="minorHAnsi"/>
                <w:b/>
                <w:sz w:val="24"/>
                <w:szCs w:val="24"/>
              </w:rPr>
            </w:pPr>
            <w:proofErr w:type="gramStart"/>
            <w:r w:rsidRPr="003D4CF8">
              <w:rPr>
                <w:rFonts w:asciiTheme="minorHAnsi" w:hAnsiTheme="minorHAnsi" w:cstheme="minorHAnsi"/>
                <w:b/>
                <w:sz w:val="24"/>
                <w:szCs w:val="24"/>
              </w:rPr>
              <w:t>5.3  Medians</w:t>
            </w:r>
            <w:proofErr w:type="gramEnd"/>
            <w:r w:rsidRPr="003D4CF8">
              <w:rPr>
                <w:rFonts w:asciiTheme="minorHAnsi" w:hAnsiTheme="minorHAnsi" w:cstheme="minorHAnsi"/>
                <w:b/>
                <w:sz w:val="24"/>
                <w:szCs w:val="24"/>
              </w:rPr>
              <w:t xml:space="preserve"> and Altitudes of a Triangle (42)</w:t>
            </w:r>
          </w:p>
          <w:p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Identify differences between medians and altitudes of triangles</w:t>
            </w:r>
          </w:p>
          <w:p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Use properties of the medians of a triangle</w:t>
            </w:r>
          </w:p>
          <w:p w:rsidR="00853810" w:rsidRPr="003D4CF8" w:rsidRDefault="00853810" w:rsidP="005A6AD4">
            <w:pPr>
              <w:spacing w:after="0" w:line="240" w:lineRule="auto"/>
              <w:rPr>
                <w:rFonts w:asciiTheme="minorHAnsi" w:hAnsiTheme="minorHAnsi" w:cstheme="minorHAnsi"/>
                <w:b/>
                <w:sz w:val="24"/>
                <w:szCs w:val="24"/>
              </w:rPr>
            </w:pPr>
            <w:r w:rsidRPr="003D4CF8">
              <w:rPr>
                <w:rFonts w:asciiTheme="minorHAnsi" w:hAnsiTheme="minorHAnsi" w:cstheme="minorHAnsi"/>
                <w:sz w:val="24"/>
                <w:szCs w:val="24"/>
              </w:rPr>
              <w:t>Use properties of the altitudes of a triangle</w:t>
            </w:r>
          </w:p>
        </w:tc>
        <w:tc>
          <w:tcPr>
            <w:tcW w:w="1350" w:type="dxa"/>
            <w:shd w:val="clear" w:color="auto" w:fill="auto"/>
          </w:tcPr>
          <w:p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G-CO.C.10</w:t>
            </w:r>
          </w:p>
          <w:p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G-GPE.B.4</w:t>
            </w:r>
          </w:p>
        </w:tc>
      </w:tr>
      <w:tr w:rsidR="00853810" w:rsidRPr="003D4CF8" w:rsidTr="005A6AD4">
        <w:trPr>
          <w:cantSplit/>
          <w:trHeight w:val="805"/>
        </w:trPr>
        <w:tc>
          <w:tcPr>
            <w:tcW w:w="8275" w:type="dxa"/>
            <w:shd w:val="clear" w:color="auto" w:fill="auto"/>
          </w:tcPr>
          <w:p w:rsidR="00853810" w:rsidRPr="003D4CF8" w:rsidRDefault="00853810" w:rsidP="005A6AD4">
            <w:pPr>
              <w:spacing w:after="0" w:line="240" w:lineRule="auto"/>
              <w:rPr>
                <w:rFonts w:asciiTheme="minorHAnsi" w:hAnsiTheme="minorHAnsi" w:cstheme="minorHAnsi"/>
                <w:b/>
                <w:sz w:val="24"/>
                <w:szCs w:val="24"/>
              </w:rPr>
            </w:pPr>
            <w:proofErr w:type="gramStart"/>
            <w:r w:rsidRPr="003D4CF8">
              <w:rPr>
                <w:rFonts w:asciiTheme="minorHAnsi" w:hAnsiTheme="minorHAnsi" w:cstheme="minorHAnsi"/>
                <w:b/>
                <w:sz w:val="24"/>
                <w:szCs w:val="24"/>
              </w:rPr>
              <w:t xml:space="preserve">5.4  </w:t>
            </w:r>
            <w:proofErr w:type="spellStart"/>
            <w:r w:rsidRPr="003D4CF8">
              <w:rPr>
                <w:rFonts w:asciiTheme="minorHAnsi" w:hAnsiTheme="minorHAnsi" w:cstheme="minorHAnsi"/>
                <w:b/>
                <w:sz w:val="24"/>
                <w:szCs w:val="24"/>
              </w:rPr>
              <w:t>Midsegments</w:t>
            </w:r>
            <w:proofErr w:type="spellEnd"/>
            <w:proofErr w:type="gramEnd"/>
            <w:r w:rsidRPr="003D4CF8">
              <w:rPr>
                <w:rFonts w:asciiTheme="minorHAnsi" w:hAnsiTheme="minorHAnsi" w:cstheme="minorHAnsi"/>
                <w:b/>
                <w:sz w:val="24"/>
                <w:szCs w:val="24"/>
              </w:rPr>
              <w:t xml:space="preserve"> of Triangles (35)</w:t>
            </w:r>
          </w:p>
          <w:p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 xml:space="preserve">Use properties of </w:t>
            </w:r>
            <w:proofErr w:type="spellStart"/>
            <w:r w:rsidRPr="003D4CF8">
              <w:rPr>
                <w:rFonts w:asciiTheme="minorHAnsi" w:hAnsiTheme="minorHAnsi" w:cstheme="minorHAnsi"/>
                <w:sz w:val="24"/>
                <w:szCs w:val="24"/>
              </w:rPr>
              <w:t>midsegments</w:t>
            </w:r>
            <w:proofErr w:type="spellEnd"/>
            <w:r w:rsidRPr="003D4CF8">
              <w:rPr>
                <w:rFonts w:asciiTheme="minorHAnsi" w:hAnsiTheme="minorHAnsi" w:cstheme="minorHAnsi"/>
                <w:sz w:val="24"/>
                <w:szCs w:val="24"/>
              </w:rPr>
              <w:t xml:space="preserve"> of triangles</w:t>
            </w:r>
          </w:p>
          <w:p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 xml:space="preserve">Use coordinate geometry with </w:t>
            </w:r>
            <w:proofErr w:type="spellStart"/>
            <w:r w:rsidRPr="003D4CF8">
              <w:rPr>
                <w:rFonts w:asciiTheme="minorHAnsi" w:hAnsiTheme="minorHAnsi" w:cstheme="minorHAnsi"/>
                <w:sz w:val="24"/>
                <w:szCs w:val="24"/>
              </w:rPr>
              <w:t>midsegments</w:t>
            </w:r>
            <w:proofErr w:type="spellEnd"/>
          </w:p>
          <w:p w:rsidR="00853810" w:rsidRPr="003D4CF8" w:rsidRDefault="00853810" w:rsidP="005A6AD4">
            <w:pPr>
              <w:spacing w:after="0" w:line="240" w:lineRule="auto"/>
              <w:rPr>
                <w:rFonts w:asciiTheme="minorHAnsi" w:hAnsiTheme="minorHAnsi" w:cstheme="minorHAnsi"/>
                <w:b/>
                <w:sz w:val="24"/>
                <w:szCs w:val="24"/>
              </w:rPr>
            </w:pPr>
            <w:r w:rsidRPr="003D4CF8">
              <w:rPr>
                <w:rFonts w:asciiTheme="minorHAnsi" w:hAnsiTheme="minorHAnsi" w:cstheme="minorHAnsi"/>
                <w:sz w:val="24"/>
                <w:szCs w:val="24"/>
              </w:rPr>
              <w:t xml:space="preserve">Solve applications of </w:t>
            </w:r>
            <w:proofErr w:type="spellStart"/>
            <w:r w:rsidRPr="003D4CF8">
              <w:rPr>
                <w:rFonts w:asciiTheme="minorHAnsi" w:hAnsiTheme="minorHAnsi" w:cstheme="minorHAnsi"/>
                <w:sz w:val="24"/>
                <w:szCs w:val="24"/>
              </w:rPr>
              <w:t>midsegments</w:t>
            </w:r>
            <w:proofErr w:type="spellEnd"/>
          </w:p>
        </w:tc>
        <w:tc>
          <w:tcPr>
            <w:tcW w:w="1350" w:type="dxa"/>
            <w:shd w:val="clear" w:color="auto" w:fill="auto"/>
          </w:tcPr>
          <w:p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G-CO.C.10</w:t>
            </w:r>
          </w:p>
          <w:p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G-CO.D.12</w:t>
            </w:r>
          </w:p>
          <w:p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G-GPE.B.4</w:t>
            </w:r>
          </w:p>
          <w:p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 xml:space="preserve">G-MG.A.1 </w:t>
            </w:r>
          </w:p>
        </w:tc>
      </w:tr>
      <w:tr w:rsidR="00853810" w:rsidRPr="003D4CF8" w:rsidTr="005A6AD4">
        <w:trPr>
          <w:cantSplit/>
          <w:trHeight w:val="805"/>
        </w:trPr>
        <w:tc>
          <w:tcPr>
            <w:tcW w:w="8275" w:type="dxa"/>
            <w:shd w:val="clear" w:color="auto" w:fill="auto"/>
          </w:tcPr>
          <w:p w:rsidR="00853810" w:rsidRPr="003D4CF8" w:rsidRDefault="00853810" w:rsidP="005A6AD4">
            <w:pPr>
              <w:spacing w:after="0" w:line="240" w:lineRule="auto"/>
              <w:rPr>
                <w:rFonts w:asciiTheme="minorHAnsi" w:hAnsiTheme="minorHAnsi" w:cstheme="minorHAnsi"/>
                <w:b/>
                <w:sz w:val="24"/>
                <w:szCs w:val="24"/>
              </w:rPr>
            </w:pPr>
            <w:proofErr w:type="gramStart"/>
            <w:r w:rsidRPr="003D4CF8">
              <w:rPr>
                <w:rFonts w:asciiTheme="minorHAnsi" w:hAnsiTheme="minorHAnsi" w:cstheme="minorHAnsi"/>
                <w:b/>
                <w:sz w:val="24"/>
                <w:szCs w:val="24"/>
              </w:rPr>
              <w:t>5.5  Indirect</w:t>
            </w:r>
            <w:proofErr w:type="gramEnd"/>
            <w:r w:rsidRPr="003D4CF8">
              <w:rPr>
                <w:rFonts w:asciiTheme="minorHAnsi" w:hAnsiTheme="minorHAnsi" w:cstheme="minorHAnsi"/>
                <w:b/>
                <w:sz w:val="24"/>
                <w:szCs w:val="24"/>
              </w:rPr>
              <w:t xml:space="preserve"> Proofs and Inequalities in One Triangle (47)</w:t>
            </w:r>
          </w:p>
          <w:p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Use indirect reasoning to write proofs</w:t>
            </w:r>
          </w:p>
          <w:p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Learn the triangle relationship between length of a side and size of its opposite angle</w:t>
            </w:r>
          </w:p>
          <w:p w:rsidR="00853810" w:rsidRPr="003D4CF8" w:rsidRDefault="00853810" w:rsidP="005A6AD4">
            <w:pPr>
              <w:spacing w:after="0" w:line="240" w:lineRule="auto"/>
              <w:rPr>
                <w:rFonts w:asciiTheme="minorHAnsi" w:hAnsiTheme="minorHAnsi" w:cstheme="minorHAnsi"/>
                <w:b/>
                <w:sz w:val="24"/>
                <w:szCs w:val="24"/>
              </w:rPr>
            </w:pPr>
            <w:r w:rsidRPr="003D4CF8">
              <w:rPr>
                <w:rFonts w:asciiTheme="minorHAnsi" w:hAnsiTheme="minorHAnsi" w:cstheme="minorHAnsi"/>
                <w:sz w:val="24"/>
                <w:szCs w:val="24"/>
              </w:rPr>
              <w:t>Use the triangle inequality theorem</w:t>
            </w:r>
          </w:p>
        </w:tc>
        <w:tc>
          <w:tcPr>
            <w:tcW w:w="1350" w:type="dxa"/>
            <w:shd w:val="clear" w:color="auto" w:fill="auto"/>
          </w:tcPr>
          <w:p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G-CO.C.10</w:t>
            </w:r>
          </w:p>
        </w:tc>
      </w:tr>
      <w:tr w:rsidR="00853810" w:rsidRPr="003D4CF8" w:rsidTr="005A6AD4">
        <w:trPr>
          <w:cantSplit/>
          <w:trHeight w:val="638"/>
        </w:trPr>
        <w:tc>
          <w:tcPr>
            <w:tcW w:w="8275" w:type="dxa"/>
            <w:shd w:val="clear" w:color="auto" w:fill="auto"/>
          </w:tcPr>
          <w:p w:rsidR="00853810" w:rsidRPr="003D4CF8" w:rsidRDefault="00853810" w:rsidP="005A6AD4">
            <w:pPr>
              <w:spacing w:after="0" w:line="240" w:lineRule="auto"/>
              <w:rPr>
                <w:rFonts w:asciiTheme="minorHAnsi" w:hAnsiTheme="minorHAnsi" w:cstheme="minorHAnsi"/>
                <w:b/>
                <w:sz w:val="24"/>
                <w:szCs w:val="24"/>
              </w:rPr>
            </w:pPr>
            <w:proofErr w:type="gramStart"/>
            <w:r w:rsidRPr="003D4CF8">
              <w:rPr>
                <w:rFonts w:asciiTheme="minorHAnsi" w:hAnsiTheme="minorHAnsi" w:cstheme="minorHAnsi"/>
                <w:b/>
                <w:sz w:val="24"/>
                <w:szCs w:val="24"/>
              </w:rPr>
              <w:t>5.6  Inequalities</w:t>
            </w:r>
            <w:proofErr w:type="gramEnd"/>
            <w:r w:rsidRPr="003D4CF8">
              <w:rPr>
                <w:rFonts w:asciiTheme="minorHAnsi" w:hAnsiTheme="minorHAnsi" w:cstheme="minorHAnsi"/>
                <w:b/>
                <w:sz w:val="24"/>
                <w:szCs w:val="24"/>
              </w:rPr>
              <w:t xml:space="preserve"> in Two Triangles (26)</w:t>
            </w:r>
          </w:p>
          <w:p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Use the Hinge Theorem and its converse to compare measures of sides and angles</w:t>
            </w:r>
          </w:p>
        </w:tc>
        <w:tc>
          <w:tcPr>
            <w:tcW w:w="1350" w:type="dxa"/>
            <w:tcBorders>
              <w:bottom w:val="single" w:sz="4" w:space="0" w:color="auto"/>
            </w:tcBorders>
            <w:shd w:val="clear" w:color="auto" w:fill="auto"/>
          </w:tcPr>
          <w:p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G-CO.C.10</w:t>
            </w:r>
          </w:p>
          <w:p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G-MG.A.1</w:t>
            </w:r>
          </w:p>
        </w:tc>
      </w:tr>
      <w:tr w:rsidR="00853810" w:rsidRPr="003D4CF8" w:rsidTr="005A6AD4">
        <w:trPr>
          <w:cantSplit/>
          <w:trHeight w:val="310"/>
        </w:trPr>
        <w:tc>
          <w:tcPr>
            <w:tcW w:w="8275" w:type="dxa"/>
            <w:tcBorders>
              <w:right w:val="nil"/>
            </w:tcBorders>
            <w:shd w:val="clear" w:color="auto" w:fill="FFE599"/>
          </w:tcPr>
          <w:p w:rsidR="00853810" w:rsidRPr="003D4CF8" w:rsidRDefault="00853810" w:rsidP="005A6AD4">
            <w:pPr>
              <w:spacing w:after="0" w:line="240" w:lineRule="auto"/>
              <w:rPr>
                <w:rFonts w:asciiTheme="minorHAnsi" w:hAnsiTheme="minorHAnsi" w:cstheme="minorHAnsi"/>
                <w:b/>
                <w:sz w:val="24"/>
                <w:szCs w:val="24"/>
              </w:rPr>
            </w:pPr>
            <w:r w:rsidRPr="003D4CF8">
              <w:rPr>
                <w:rFonts w:asciiTheme="minorHAnsi" w:hAnsiTheme="minorHAnsi" w:cstheme="minorHAnsi"/>
                <w:b/>
                <w:sz w:val="24"/>
                <w:szCs w:val="24"/>
              </w:rPr>
              <w:t>CHAPTER 6:  Quadrilaterals</w:t>
            </w:r>
          </w:p>
        </w:tc>
        <w:tc>
          <w:tcPr>
            <w:tcW w:w="1350" w:type="dxa"/>
            <w:tcBorders>
              <w:left w:val="nil"/>
            </w:tcBorders>
            <w:shd w:val="clear" w:color="auto" w:fill="FFE599"/>
          </w:tcPr>
          <w:p w:rsidR="00853810" w:rsidRPr="00423918" w:rsidRDefault="00853810" w:rsidP="005A6AD4">
            <w:pPr>
              <w:spacing w:after="0" w:line="240" w:lineRule="auto"/>
              <w:rPr>
                <w:rFonts w:asciiTheme="minorHAnsi" w:hAnsiTheme="minorHAnsi" w:cstheme="minorHAnsi"/>
                <w:sz w:val="24"/>
                <w:szCs w:val="24"/>
              </w:rPr>
            </w:pPr>
            <w:r w:rsidRPr="00423918">
              <w:rPr>
                <w:rFonts w:asciiTheme="minorHAnsi" w:hAnsiTheme="minorHAnsi" w:cstheme="minorHAnsi"/>
                <w:color w:val="FFE599" w:themeColor="accent4" w:themeTint="66"/>
                <w:sz w:val="24"/>
                <w:szCs w:val="24"/>
              </w:rPr>
              <w:t>no data</w:t>
            </w:r>
          </w:p>
        </w:tc>
      </w:tr>
      <w:tr w:rsidR="00853810" w:rsidRPr="003D4CF8" w:rsidTr="005A6AD4">
        <w:trPr>
          <w:cantSplit/>
          <w:trHeight w:val="805"/>
        </w:trPr>
        <w:tc>
          <w:tcPr>
            <w:tcW w:w="8275" w:type="dxa"/>
            <w:shd w:val="clear" w:color="auto" w:fill="auto"/>
          </w:tcPr>
          <w:p w:rsidR="00853810" w:rsidRPr="003D4CF8" w:rsidRDefault="00853810" w:rsidP="005A6AD4">
            <w:pPr>
              <w:spacing w:after="0" w:line="240" w:lineRule="auto"/>
              <w:rPr>
                <w:rFonts w:asciiTheme="minorHAnsi" w:hAnsiTheme="minorHAnsi" w:cstheme="minorHAnsi"/>
                <w:b/>
                <w:sz w:val="24"/>
                <w:szCs w:val="24"/>
              </w:rPr>
            </w:pPr>
            <w:proofErr w:type="gramStart"/>
            <w:r w:rsidRPr="003D4CF8">
              <w:rPr>
                <w:rFonts w:asciiTheme="minorHAnsi" w:hAnsiTheme="minorHAnsi" w:cstheme="minorHAnsi"/>
                <w:b/>
                <w:sz w:val="24"/>
                <w:szCs w:val="24"/>
              </w:rPr>
              <w:t>6.2  Parallelograms</w:t>
            </w:r>
            <w:proofErr w:type="gramEnd"/>
            <w:r w:rsidRPr="003D4CF8">
              <w:rPr>
                <w:rFonts w:asciiTheme="minorHAnsi" w:hAnsiTheme="minorHAnsi" w:cstheme="minorHAnsi"/>
                <w:b/>
                <w:sz w:val="24"/>
                <w:szCs w:val="24"/>
              </w:rPr>
              <w:t xml:space="preserve"> (51)</w:t>
            </w:r>
          </w:p>
          <w:p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Use relationships among sides and angles of parallelograms</w:t>
            </w:r>
          </w:p>
          <w:p w:rsidR="00853810" w:rsidRPr="003D4CF8" w:rsidRDefault="00853810" w:rsidP="005A6AD4">
            <w:pPr>
              <w:spacing w:after="0" w:line="240" w:lineRule="auto"/>
              <w:rPr>
                <w:rFonts w:asciiTheme="minorHAnsi" w:hAnsiTheme="minorHAnsi" w:cstheme="minorHAnsi"/>
                <w:b/>
                <w:sz w:val="24"/>
                <w:szCs w:val="24"/>
              </w:rPr>
            </w:pPr>
            <w:r w:rsidRPr="003D4CF8">
              <w:rPr>
                <w:rFonts w:asciiTheme="minorHAnsi" w:hAnsiTheme="minorHAnsi" w:cstheme="minorHAnsi"/>
                <w:sz w:val="24"/>
                <w:szCs w:val="24"/>
              </w:rPr>
              <w:t>Use relationships among consecutive angles and diagonals of parallelograms</w:t>
            </w:r>
          </w:p>
        </w:tc>
        <w:tc>
          <w:tcPr>
            <w:tcW w:w="1350" w:type="dxa"/>
            <w:shd w:val="clear" w:color="auto" w:fill="auto"/>
          </w:tcPr>
          <w:p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G-CO.C.11</w:t>
            </w:r>
          </w:p>
          <w:p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G-MG.A.1</w:t>
            </w:r>
          </w:p>
          <w:p w:rsidR="00853810" w:rsidRPr="003D4CF8" w:rsidRDefault="00853810" w:rsidP="005A6AD4">
            <w:pPr>
              <w:spacing w:after="0" w:line="240" w:lineRule="auto"/>
              <w:jc w:val="center"/>
              <w:rPr>
                <w:rFonts w:asciiTheme="minorHAnsi" w:hAnsiTheme="minorHAnsi" w:cstheme="minorHAnsi"/>
                <w:sz w:val="24"/>
                <w:szCs w:val="24"/>
              </w:rPr>
            </w:pPr>
          </w:p>
        </w:tc>
      </w:tr>
      <w:tr w:rsidR="00853810" w:rsidRPr="003D4CF8" w:rsidTr="005A6AD4">
        <w:trPr>
          <w:cantSplit/>
          <w:trHeight w:val="805"/>
        </w:trPr>
        <w:tc>
          <w:tcPr>
            <w:tcW w:w="8275" w:type="dxa"/>
            <w:shd w:val="clear" w:color="auto" w:fill="auto"/>
          </w:tcPr>
          <w:p w:rsidR="00853810" w:rsidRPr="003D4CF8" w:rsidRDefault="00853810" w:rsidP="005A6AD4">
            <w:pPr>
              <w:spacing w:after="0" w:line="240" w:lineRule="auto"/>
              <w:rPr>
                <w:rFonts w:asciiTheme="minorHAnsi" w:hAnsiTheme="minorHAnsi" w:cstheme="minorHAnsi"/>
                <w:b/>
                <w:sz w:val="24"/>
                <w:szCs w:val="24"/>
              </w:rPr>
            </w:pPr>
            <w:proofErr w:type="gramStart"/>
            <w:r w:rsidRPr="003D4CF8">
              <w:rPr>
                <w:rFonts w:asciiTheme="minorHAnsi" w:hAnsiTheme="minorHAnsi" w:cstheme="minorHAnsi"/>
                <w:b/>
                <w:sz w:val="24"/>
                <w:szCs w:val="24"/>
              </w:rPr>
              <w:t>6.3  Proving</w:t>
            </w:r>
            <w:proofErr w:type="gramEnd"/>
            <w:r w:rsidRPr="003D4CF8">
              <w:rPr>
                <w:rFonts w:asciiTheme="minorHAnsi" w:hAnsiTheme="minorHAnsi" w:cstheme="minorHAnsi"/>
                <w:b/>
                <w:sz w:val="24"/>
                <w:szCs w:val="24"/>
              </w:rPr>
              <w:t xml:space="preserve"> that a Quadrilateral is a Parallelogram (24)</w:t>
            </w:r>
          </w:p>
          <w:p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Determine whether quadrilaterals are parallelograms</w:t>
            </w:r>
          </w:p>
          <w:p w:rsidR="00853810" w:rsidRPr="003D4CF8" w:rsidRDefault="00853810" w:rsidP="005A6AD4">
            <w:pPr>
              <w:spacing w:after="0" w:line="240" w:lineRule="auto"/>
              <w:rPr>
                <w:rFonts w:asciiTheme="minorHAnsi" w:hAnsiTheme="minorHAnsi" w:cstheme="minorHAnsi"/>
                <w:b/>
                <w:sz w:val="24"/>
                <w:szCs w:val="24"/>
              </w:rPr>
            </w:pPr>
            <w:r w:rsidRPr="003D4CF8">
              <w:rPr>
                <w:rFonts w:asciiTheme="minorHAnsi" w:hAnsiTheme="minorHAnsi" w:cstheme="minorHAnsi"/>
                <w:sz w:val="24"/>
                <w:szCs w:val="24"/>
              </w:rPr>
              <w:t>Use coordinate geometry with parallelograms</w:t>
            </w:r>
          </w:p>
        </w:tc>
        <w:tc>
          <w:tcPr>
            <w:tcW w:w="1350" w:type="dxa"/>
            <w:shd w:val="clear" w:color="auto" w:fill="auto"/>
          </w:tcPr>
          <w:p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G-CO.C.11</w:t>
            </w:r>
          </w:p>
          <w:p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G-GPE.B.4</w:t>
            </w:r>
          </w:p>
          <w:p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 xml:space="preserve">G-MG.A.1 </w:t>
            </w:r>
          </w:p>
        </w:tc>
      </w:tr>
      <w:tr w:rsidR="00853810" w:rsidRPr="003D4CF8" w:rsidTr="005A6AD4">
        <w:trPr>
          <w:cantSplit/>
          <w:trHeight w:val="805"/>
        </w:trPr>
        <w:tc>
          <w:tcPr>
            <w:tcW w:w="8275" w:type="dxa"/>
            <w:shd w:val="clear" w:color="auto" w:fill="auto"/>
          </w:tcPr>
          <w:p w:rsidR="00853810" w:rsidRPr="003D4CF8" w:rsidRDefault="00853810" w:rsidP="005A6AD4">
            <w:pPr>
              <w:spacing w:after="0" w:line="240" w:lineRule="auto"/>
              <w:rPr>
                <w:rFonts w:asciiTheme="minorHAnsi" w:hAnsiTheme="minorHAnsi" w:cstheme="minorHAnsi"/>
                <w:b/>
                <w:sz w:val="24"/>
                <w:szCs w:val="24"/>
              </w:rPr>
            </w:pPr>
            <w:proofErr w:type="gramStart"/>
            <w:r w:rsidRPr="003D4CF8">
              <w:rPr>
                <w:rFonts w:asciiTheme="minorHAnsi" w:hAnsiTheme="minorHAnsi" w:cstheme="minorHAnsi"/>
                <w:b/>
                <w:sz w:val="24"/>
                <w:szCs w:val="24"/>
              </w:rPr>
              <w:t>6.4  Rhombuses</w:t>
            </w:r>
            <w:proofErr w:type="gramEnd"/>
            <w:r w:rsidRPr="003D4CF8">
              <w:rPr>
                <w:rFonts w:asciiTheme="minorHAnsi" w:hAnsiTheme="minorHAnsi" w:cstheme="minorHAnsi"/>
                <w:b/>
                <w:sz w:val="24"/>
                <w:szCs w:val="24"/>
              </w:rPr>
              <w:t>, Rectangles, and Squares (39)</w:t>
            </w:r>
          </w:p>
          <w:p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Define and classify special types of parallelograms</w:t>
            </w:r>
          </w:p>
          <w:p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Use properties of diagonals of rhombuses, rectangles, and squares</w:t>
            </w:r>
          </w:p>
          <w:p w:rsidR="00853810" w:rsidRPr="003D4CF8" w:rsidRDefault="00853810" w:rsidP="005A6AD4">
            <w:pPr>
              <w:spacing w:after="0" w:line="240" w:lineRule="auto"/>
              <w:rPr>
                <w:rFonts w:asciiTheme="minorHAnsi" w:hAnsiTheme="minorHAnsi" w:cstheme="minorHAnsi"/>
                <w:b/>
                <w:sz w:val="24"/>
                <w:szCs w:val="24"/>
              </w:rPr>
            </w:pPr>
            <w:r w:rsidRPr="003D4CF8">
              <w:rPr>
                <w:rFonts w:asciiTheme="minorHAnsi" w:hAnsiTheme="minorHAnsi" w:cstheme="minorHAnsi"/>
                <w:sz w:val="24"/>
                <w:szCs w:val="24"/>
              </w:rPr>
              <w:t>Use properties of diagonals to form rhombuses, rectangles, and squares</w:t>
            </w:r>
          </w:p>
        </w:tc>
        <w:tc>
          <w:tcPr>
            <w:tcW w:w="1350" w:type="dxa"/>
            <w:shd w:val="clear" w:color="auto" w:fill="auto"/>
          </w:tcPr>
          <w:p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G-CO.C.11</w:t>
            </w:r>
          </w:p>
          <w:p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 xml:space="preserve"> </w:t>
            </w:r>
          </w:p>
        </w:tc>
      </w:tr>
      <w:tr w:rsidR="00853810" w:rsidRPr="003D4CF8" w:rsidTr="005A6AD4">
        <w:trPr>
          <w:cantSplit/>
          <w:trHeight w:val="805"/>
        </w:trPr>
        <w:tc>
          <w:tcPr>
            <w:tcW w:w="8275" w:type="dxa"/>
            <w:shd w:val="clear" w:color="auto" w:fill="auto"/>
          </w:tcPr>
          <w:p w:rsidR="00853810" w:rsidRPr="003D4CF8" w:rsidRDefault="00853810" w:rsidP="005A6AD4">
            <w:pPr>
              <w:spacing w:after="0" w:line="240" w:lineRule="auto"/>
              <w:rPr>
                <w:rFonts w:asciiTheme="minorHAnsi" w:hAnsiTheme="minorHAnsi" w:cstheme="minorHAnsi"/>
                <w:b/>
                <w:sz w:val="24"/>
                <w:szCs w:val="24"/>
              </w:rPr>
            </w:pPr>
            <w:proofErr w:type="gramStart"/>
            <w:r w:rsidRPr="003D4CF8">
              <w:rPr>
                <w:rFonts w:asciiTheme="minorHAnsi" w:hAnsiTheme="minorHAnsi" w:cstheme="minorHAnsi"/>
                <w:b/>
                <w:sz w:val="24"/>
                <w:szCs w:val="24"/>
              </w:rPr>
              <w:lastRenderedPageBreak/>
              <w:t>6.5  Trapezoids</w:t>
            </w:r>
            <w:proofErr w:type="gramEnd"/>
            <w:r w:rsidRPr="003D4CF8">
              <w:rPr>
                <w:rFonts w:asciiTheme="minorHAnsi" w:hAnsiTheme="minorHAnsi" w:cstheme="minorHAnsi"/>
                <w:b/>
                <w:sz w:val="24"/>
                <w:szCs w:val="24"/>
              </w:rPr>
              <w:t xml:space="preserve"> and Kites (36)</w:t>
            </w:r>
          </w:p>
          <w:p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Use properties of trapezoids</w:t>
            </w:r>
          </w:p>
          <w:p w:rsidR="00853810" w:rsidRPr="003D4CF8" w:rsidRDefault="00853810" w:rsidP="005A6AD4">
            <w:pPr>
              <w:spacing w:after="0" w:line="240" w:lineRule="auto"/>
              <w:rPr>
                <w:rFonts w:asciiTheme="minorHAnsi" w:hAnsiTheme="minorHAnsi" w:cstheme="minorHAnsi"/>
                <w:b/>
                <w:sz w:val="24"/>
                <w:szCs w:val="24"/>
              </w:rPr>
            </w:pPr>
            <w:r w:rsidRPr="003D4CF8">
              <w:rPr>
                <w:rFonts w:asciiTheme="minorHAnsi" w:hAnsiTheme="minorHAnsi" w:cstheme="minorHAnsi"/>
                <w:sz w:val="24"/>
                <w:szCs w:val="24"/>
              </w:rPr>
              <w:t>Use properties of kites</w:t>
            </w:r>
          </w:p>
        </w:tc>
        <w:tc>
          <w:tcPr>
            <w:tcW w:w="1350" w:type="dxa"/>
            <w:tcBorders>
              <w:bottom w:val="single" w:sz="4" w:space="0" w:color="auto"/>
            </w:tcBorders>
            <w:shd w:val="clear" w:color="auto" w:fill="auto"/>
          </w:tcPr>
          <w:p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G-SRT.B.5</w:t>
            </w:r>
          </w:p>
        </w:tc>
      </w:tr>
      <w:tr w:rsidR="00853810" w:rsidRPr="003D4CF8" w:rsidTr="005A6AD4">
        <w:trPr>
          <w:cantSplit/>
          <w:trHeight w:val="292"/>
        </w:trPr>
        <w:tc>
          <w:tcPr>
            <w:tcW w:w="8275" w:type="dxa"/>
            <w:tcBorders>
              <w:right w:val="nil"/>
            </w:tcBorders>
            <w:shd w:val="clear" w:color="auto" w:fill="FFE599"/>
          </w:tcPr>
          <w:p w:rsidR="00853810" w:rsidRPr="003D4CF8" w:rsidRDefault="00853810" w:rsidP="005A6AD4">
            <w:pPr>
              <w:spacing w:after="0" w:line="240" w:lineRule="auto"/>
              <w:rPr>
                <w:rFonts w:asciiTheme="minorHAnsi" w:hAnsiTheme="minorHAnsi" w:cstheme="minorHAnsi"/>
                <w:b/>
                <w:sz w:val="24"/>
                <w:szCs w:val="24"/>
              </w:rPr>
            </w:pPr>
            <w:r w:rsidRPr="003D4CF8">
              <w:rPr>
                <w:rFonts w:asciiTheme="minorHAnsi" w:hAnsiTheme="minorHAnsi" w:cstheme="minorHAnsi"/>
                <w:b/>
                <w:sz w:val="24"/>
                <w:szCs w:val="24"/>
              </w:rPr>
              <w:t>CHAPTER 7:  Similarity</w:t>
            </w:r>
          </w:p>
        </w:tc>
        <w:tc>
          <w:tcPr>
            <w:tcW w:w="1350" w:type="dxa"/>
            <w:tcBorders>
              <w:left w:val="nil"/>
            </w:tcBorders>
            <w:shd w:val="clear" w:color="auto" w:fill="FFE599"/>
          </w:tcPr>
          <w:p w:rsidR="00853810" w:rsidRPr="00423918" w:rsidRDefault="00853810" w:rsidP="005A6AD4">
            <w:pPr>
              <w:spacing w:after="0" w:line="240" w:lineRule="auto"/>
              <w:rPr>
                <w:rFonts w:asciiTheme="minorHAnsi" w:hAnsiTheme="minorHAnsi" w:cstheme="minorHAnsi"/>
                <w:sz w:val="24"/>
                <w:szCs w:val="24"/>
              </w:rPr>
            </w:pPr>
            <w:r w:rsidRPr="00423918">
              <w:rPr>
                <w:rFonts w:asciiTheme="minorHAnsi" w:hAnsiTheme="minorHAnsi" w:cstheme="minorHAnsi"/>
                <w:color w:val="FFE599" w:themeColor="accent4" w:themeTint="66"/>
                <w:sz w:val="24"/>
                <w:szCs w:val="24"/>
              </w:rPr>
              <w:t>no data</w:t>
            </w:r>
          </w:p>
        </w:tc>
      </w:tr>
      <w:tr w:rsidR="00853810" w:rsidRPr="003D4CF8" w:rsidTr="005A6AD4">
        <w:trPr>
          <w:cantSplit/>
          <w:trHeight w:val="805"/>
        </w:trPr>
        <w:tc>
          <w:tcPr>
            <w:tcW w:w="8275" w:type="dxa"/>
            <w:shd w:val="clear" w:color="auto" w:fill="auto"/>
          </w:tcPr>
          <w:p w:rsidR="00853810" w:rsidRPr="003D4CF8" w:rsidRDefault="00853810" w:rsidP="005A6AD4">
            <w:pPr>
              <w:spacing w:after="0" w:line="240" w:lineRule="auto"/>
              <w:rPr>
                <w:rFonts w:asciiTheme="minorHAnsi" w:hAnsiTheme="minorHAnsi" w:cstheme="minorHAnsi"/>
                <w:b/>
                <w:sz w:val="24"/>
                <w:szCs w:val="24"/>
              </w:rPr>
            </w:pPr>
            <w:proofErr w:type="gramStart"/>
            <w:r w:rsidRPr="003D4CF8">
              <w:rPr>
                <w:rFonts w:asciiTheme="minorHAnsi" w:hAnsiTheme="minorHAnsi" w:cstheme="minorHAnsi"/>
                <w:b/>
                <w:sz w:val="24"/>
                <w:szCs w:val="24"/>
              </w:rPr>
              <w:t>7.3  Similar</w:t>
            </w:r>
            <w:proofErr w:type="gramEnd"/>
            <w:r w:rsidRPr="003D4CF8">
              <w:rPr>
                <w:rFonts w:asciiTheme="minorHAnsi" w:hAnsiTheme="minorHAnsi" w:cstheme="minorHAnsi"/>
                <w:b/>
                <w:sz w:val="24"/>
                <w:szCs w:val="24"/>
              </w:rPr>
              <w:t xml:space="preserve"> Polygons (51)</w:t>
            </w:r>
          </w:p>
          <w:p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Identify similar polygons</w:t>
            </w:r>
          </w:p>
          <w:p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Use similar polygons to solve applications</w:t>
            </w:r>
          </w:p>
          <w:p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Understand the concepts of similar polygons</w:t>
            </w:r>
          </w:p>
          <w:p w:rsidR="00853810" w:rsidRPr="003D4CF8" w:rsidRDefault="00853810" w:rsidP="005A6AD4">
            <w:pPr>
              <w:spacing w:after="0" w:line="240" w:lineRule="auto"/>
              <w:rPr>
                <w:rFonts w:asciiTheme="minorHAnsi" w:hAnsiTheme="minorHAnsi" w:cstheme="minorHAnsi"/>
                <w:b/>
                <w:sz w:val="24"/>
                <w:szCs w:val="24"/>
              </w:rPr>
            </w:pPr>
            <w:r w:rsidRPr="003D4CF8">
              <w:rPr>
                <w:rFonts w:asciiTheme="minorHAnsi" w:hAnsiTheme="minorHAnsi" w:cstheme="minorHAnsi"/>
                <w:sz w:val="24"/>
                <w:szCs w:val="24"/>
              </w:rPr>
              <w:t>Make scaled drawings</w:t>
            </w:r>
          </w:p>
        </w:tc>
        <w:tc>
          <w:tcPr>
            <w:tcW w:w="1350" w:type="dxa"/>
            <w:shd w:val="clear" w:color="auto" w:fill="auto"/>
          </w:tcPr>
          <w:p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G-SRT.B.5</w:t>
            </w:r>
          </w:p>
        </w:tc>
      </w:tr>
      <w:tr w:rsidR="00853810" w:rsidRPr="003D4CF8" w:rsidTr="005A6AD4">
        <w:trPr>
          <w:cantSplit/>
          <w:trHeight w:val="805"/>
        </w:trPr>
        <w:tc>
          <w:tcPr>
            <w:tcW w:w="8275" w:type="dxa"/>
            <w:shd w:val="clear" w:color="auto" w:fill="auto"/>
          </w:tcPr>
          <w:p w:rsidR="00853810" w:rsidRPr="003D4CF8" w:rsidRDefault="00853810" w:rsidP="005A6AD4">
            <w:pPr>
              <w:spacing w:after="0" w:line="240" w:lineRule="auto"/>
              <w:rPr>
                <w:rFonts w:asciiTheme="minorHAnsi" w:hAnsiTheme="minorHAnsi" w:cstheme="minorHAnsi"/>
                <w:b/>
                <w:sz w:val="24"/>
                <w:szCs w:val="24"/>
              </w:rPr>
            </w:pPr>
            <w:proofErr w:type="gramStart"/>
            <w:r w:rsidRPr="003D4CF8">
              <w:rPr>
                <w:rFonts w:asciiTheme="minorHAnsi" w:hAnsiTheme="minorHAnsi" w:cstheme="minorHAnsi"/>
                <w:b/>
                <w:sz w:val="24"/>
                <w:szCs w:val="24"/>
              </w:rPr>
              <w:t>7.4  Proving</w:t>
            </w:r>
            <w:proofErr w:type="gramEnd"/>
            <w:r w:rsidRPr="003D4CF8">
              <w:rPr>
                <w:rFonts w:asciiTheme="minorHAnsi" w:hAnsiTheme="minorHAnsi" w:cstheme="minorHAnsi"/>
                <w:b/>
                <w:sz w:val="24"/>
                <w:szCs w:val="24"/>
              </w:rPr>
              <w:t xml:space="preserve"> Triangles are Similar (48)</w:t>
            </w:r>
          </w:p>
          <w:p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Use the AA~ Postulate and the SAS~ and SSS~ Theorem</w:t>
            </w:r>
          </w:p>
          <w:p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Use similarity to find indirect measurements</w:t>
            </w:r>
          </w:p>
          <w:p w:rsidR="00853810" w:rsidRPr="003D4CF8" w:rsidRDefault="00853810" w:rsidP="005A6AD4">
            <w:pPr>
              <w:spacing w:after="0" w:line="240" w:lineRule="auto"/>
              <w:rPr>
                <w:rFonts w:asciiTheme="minorHAnsi" w:hAnsiTheme="minorHAnsi" w:cstheme="minorHAnsi"/>
                <w:b/>
                <w:sz w:val="24"/>
                <w:szCs w:val="24"/>
              </w:rPr>
            </w:pPr>
            <w:r w:rsidRPr="003D4CF8">
              <w:rPr>
                <w:rFonts w:asciiTheme="minorHAnsi" w:hAnsiTheme="minorHAnsi" w:cstheme="minorHAnsi"/>
                <w:sz w:val="24"/>
                <w:szCs w:val="24"/>
              </w:rPr>
              <w:t>Find the measurements of similar figures</w:t>
            </w:r>
          </w:p>
        </w:tc>
        <w:tc>
          <w:tcPr>
            <w:tcW w:w="1350" w:type="dxa"/>
            <w:shd w:val="clear" w:color="auto" w:fill="auto"/>
          </w:tcPr>
          <w:p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G-SRT.B.4</w:t>
            </w:r>
          </w:p>
          <w:p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G-SRT.B.5</w:t>
            </w:r>
          </w:p>
          <w:p w:rsidR="00853810" w:rsidRPr="003D4CF8" w:rsidRDefault="00853810" w:rsidP="005A6AD4">
            <w:pPr>
              <w:spacing w:after="0" w:line="240" w:lineRule="auto"/>
              <w:jc w:val="center"/>
              <w:rPr>
                <w:rFonts w:asciiTheme="minorHAnsi" w:hAnsiTheme="minorHAnsi" w:cstheme="minorHAnsi"/>
                <w:sz w:val="24"/>
                <w:szCs w:val="24"/>
              </w:rPr>
            </w:pPr>
          </w:p>
        </w:tc>
      </w:tr>
      <w:tr w:rsidR="00853810" w:rsidRPr="003D4CF8" w:rsidTr="005A6AD4">
        <w:trPr>
          <w:cantSplit/>
          <w:trHeight w:val="805"/>
        </w:trPr>
        <w:tc>
          <w:tcPr>
            <w:tcW w:w="8275" w:type="dxa"/>
            <w:shd w:val="clear" w:color="auto" w:fill="auto"/>
          </w:tcPr>
          <w:p w:rsidR="00853810" w:rsidRPr="003D4CF8" w:rsidRDefault="00853810" w:rsidP="005A6AD4">
            <w:pPr>
              <w:spacing w:after="0" w:line="240" w:lineRule="auto"/>
              <w:rPr>
                <w:rFonts w:asciiTheme="minorHAnsi" w:hAnsiTheme="minorHAnsi" w:cstheme="minorHAnsi"/>
                <w:b/>
                <w:sz w:val="24"/>
                <w:szCs w:val="24"/>
              </w:rPr>
            </w:pPr>
            <w:proofErr w:type="gramStart"/>
            <w:r w:rsidRPr="003D4CF8">
              <w:rPr>
                <w:rFonts w:asciiTheme="minorHAnsi" w:hAnsiTheme="minorHAnsi" w:cstheme="minorHAnsi"/>
                <w:b/>
                <w:sz w:val="24"/>
                <w:szCs w:val="24"/>
              </w:rPr>
              <w:t>7.5  Geometric</w:t>
            </w:r>
            <w:proofErr w:type="gramEnd"/>
            <w:r w:rsidRPr="003D4CF8">
              <w:rPr>
                <w:rFonts w:asciiTheme="minorHAnsi" w:hAnsiTheme="minorHAnsi" w:cstheme="minorHAnsi"/>
                <w:b/>
                <w:sz w:val="24"/>
                <w:szCs w:val="24"/>
              </w:rPr>
              <w:t xml:space="preserve"> Mean and Similarity in Right Triangles (43)</w:t>
            </w:r>
          </w:p>
          <w:p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Use altitudes of right triangles to prove similarity</w:t>
            </w:r>
          </w:p>
          <w:p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Find the geometric mean of the lengths of segments in a right triangle</w:t>
            </w:r>
          </w:p>
          <w:p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Solve applications involving right triangles</w:t>
            </w:r>
          </w:p>
          <w:p w:rsidR="00853810" w:rsidRPr="003D4CF8" w:rsidRDefault="00853810" w:rsidP="005A6AD4">
            <w:pPr>
              <w:spacing w:after="0" w:line="240" w:lineRule="auto"/>
              <w:rPr>
                <w:rFonts w:asciiTheme="minorHAnsi" w:hAnsiTheme="minorHAnsi" w:cstheme="minorHAnsi"/>
                <w:b/>
                <w:sz w:val="24"/>
                <w:szCs w:val="24"/>
              </w:rPr>
            </w:pPr>
            <w:r w:rsidRPr="003D4CF8">
              <w:rPr>
                <w:rFonts w:asciiTheme="minorHAnsi" w:hAnsiTheme="minorHAnsi" w:cstheme="minorHAnsi"/>
                <w:sz w:val="24"/>
                <w:szCs w:val="24"/>
              </w:rPr>
              <w:t>Understand the concepts of right triangles</w:t>
            </w:r>
          </w:p>
        </w:tc>
        <w:tc>
          <w:tcPr>
            <w:tcW w:w="1350" w:type="dxa"/>
            <w:shd w:val="clear" w:color="auto" w:fill="auto"/>
          </w:tcPr>
          <w:p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G-SRT.B.4 G-SRT.B.5</w:t>
            </w:r>
          </w:p>
          <w:p w:rsidR="00853810" w:rsidRPr="003D4CF8" w:rsidRDefault="00853810" w:rsidP="005A6AD4">
            <w:pPr>
              <w:spacing w:after="0" w:line="240" w:lineRule="auto"/>
              <w:jc w:val="center"/>
              <w:rPr>
                <w:rFonts w:asciiTheme="minorHAnsi" w:hAnsiTheme="minorHAnsi" w:cstheme="minorHAnsi"/>
                <w:sz w:val="24"/>
                <w:szCs w:val="24"/>
              </w:rPr>
            </w:pPr>
          </w:p>
        </w:tc>
      </w:tr>
      <w:tr w:rsidR="00853810" w:rsidRPr="003D4CF8" w:rsidTr="005A6AD4">
        <w:trPr>
          <w:cantSplit/>
          <w:trHeight w:val="805"/>
        </w:trPr>
        <w:tc>
          <w:tcPr>
            <w:tcW w:w="8275" w:type="dxa"/>
            <w:tcBorders>
              <w:bottom w:val="single" w:sz="4" w:space="0" w:color="auto"/>
            </w:tcBorders>
            <w:shd w:val="clear" w:color="auto" w:fill="auto"/>
          </w:tcPr>
          <w:p w:rsidR="00853810" w:rsidRPr="003D4CF8" w:rsidRDefault="00853810" w:rsidP="005A6AD4">
            <w:pPr>
              <w:spacing w:after="0" w:line="240" w:lineRule="auto"/>
              <w:rPr>
                <w:rFonts w:asciiTheme="minorHAnsi" w:hAnsiTheme="minorHAnsi" w:cstheme="minorHAnsi"/>
                <w:b/>
                <w:sz w:val="24"/>
                <w:szCs w:val="24"/>
              </w:rPr>
            </w:pPr>
            <w:proofErr w:type="gramStart"/>
            <w:r w:rsidRPr="003D4CF8">
              <w:rPr>
                <w:rFonts w:asciiTheme="minorHAnsi" w:hAnsiTheme="minorHAnsi" w:cstheme="minorHAnsi"/>
                <w:b/>
                <w:sz w:val="24"/>
                <w:szCs w:val="24"/>
              </w:rPr>
              <w:t>7.6  Additional</w:t>
            </w:r>
            <w:proofErr w:type="gramEnd"/>
            <w:r w:rsidRPr="003D4CF8">
              <w:rPr>
                <w:rFonts w:asciiTheme="minorHAnsi" w:hAnsiTheme="minorHAnsi" w:cstheme="minorHAnsi"/>
                <w:b/>
                <w:sz w:val="24"/>
                <w:szCs w:val="24"/>
              </w:rPr>
              <w:t xml:space="preserve"> Proportions in Triangles (45)</w:t>
            </w:r>
          </w:p>
          <w:p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Use the Side-Splitter Theorem</w:t>
            </w:r>
          </w:p>
          <w:p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Use the Triangle-Angle-Bisector Theorem</w:t>
            </w:r>
          </w:p>
          <w:p w:rsidR="00853810" w:rsidRPr="003D4CF8" w:rsidRDefault="00853810" w:rsidP="005A6AD4">
            <w:pPr>
              <w:spacing w:after="0" w:line="240" w:lineRule="auto"/>
              <w:rPr>
                <w:rFonts w:asciiTheme="minorHAnsi" w:hAnsiTheme="minorHAnsi" w:cstheme="minorHAnsi"/>
                <w:b/>
                <w:sz w:val="24"/>
                <w:szCs w:val="24"/>
              </w:rPr>
            </w:pPr>
            <w:r w:rsidRPr="003D4CF8">
              <w:rPr>
                <w:rFonts w:asciiTheme="minorHAnsi" w:hAnsiTheme="minorHAnsi" w:cstheme="minorHAnsi"/>
                <w:sz w:val="24"/>
                <w:szCs w:val="24"/>
              </w:rPr>
              <w:t>Understand the properties of parallelograms</w:t>
            </w:r>
          </w:p>
        </w:tc>
        <w:tc>
          <w:tcPr>
            <w:tcW w:w="1350" w:type="dxa"/>
            <w:tcBorders>
              <w:bottom w:val="single" w:sz="4" w:space="0" w:color="auto"/>
            </w:tcBorders>
            <w:shd w:val="clear" w:color="auto" w:fill="auto"/>
          </w:tcPr>
          <w:p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G-SRT.B.4</w:t>
            </w:r>
          </w:p>
          <w:p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G-SRT.B.5</w:t>
            </w:r>
          </w:p>
        </w:tc>
      </w:tr>
      <w:tr w:rsidR="00853810" w:rsidRPr="003D4CF8" w:rsidTr="005A6AD4">
        <w:trPr>
          <w:cantSplit/>
          <w:trHeight w:val="247"/>
        </w:trPr>
        <w:tc>
          <w:tcPr>
            <w:tcW w:w="8275" w:type="dxa"/>
            <w:tcBorders>
              <w:top w:val="nil"/>
              <w:right w:val="nil"/>
            </w:tcBorders>
            <w:shd w:val="clear" w:color="auto" w:fill="FFE599"/>
          </w:tcPr>
          <w:p w:rsidR="00853810" w:rsidRPr="003D4CF8" w:rsidRDefault="00853810" w:rsidP="005A6AD4">
            <w:pPr>
              <w:spacing w:after="0" w:line="240" w:lineRule="auto"/>
              <w:rPr>
                <w:rFonts w:asciiTheme="minorHAnsi" w:hAnsiTheme="minorHAnsi" w:cstheme="minorHAnsi"/>
                <w:b/>
                <w:sz w:val="24"/>
                <w:szCs w:val="24"/>
              </w:rPr>
            </w:pPr>
            <w:r w:rsidRPr="003D4CF8">
              <w:rPr>
                <w:rFonts w:asciiTheme="minorHAnsi" w:hAnsiTheme="minorHAnsi" w:cstheme="minorHAnsi"/>
                <w:b/>
                <w:sz w:val="24"/>
                <w:szCs w:val="24"/>
              </w:rPr>
              <w:t>CHAPTER 8:  Transformations</w:t>
            </w:r>
          </w:p>
        </w:tc>
        <w:tc>
          <w:tcPr>
            <w:tcW w:w="1350" w:type="dxa"/>
            <w:tcBorders>
              <w:top w:val="nil"/>
              <w:left w:val="nil"/>
            </w:tcBorders>
            <w:shd w:val="clear" w:color="auto" w:fill="FFE599"/>
          </w:tcPr>
          <w:p w:rsidR="00853810" w:rsidRPr="00423918" w:rsidRDefault="00853810" w:rsidP="005A6AD4">
            <w:pPr>
              <w:spacing w:after="0" w:line="240" w:lineRule="auto"/>
              <w:rPr>
                <w:rFonts w:asciiTheme="minorHAnsi" w:hAnsiTheme="minorHAnsi" w:cstheme="minorHAnsi"/>
                <w:sz w:val="24"/>
                <w:szCs w:val="24"/>
              </w:rPr>
            </w:pPr>
            <w:r w:rsidRPr="00423918">
              <w:rPr>
                <w:rFonts w:asciiTheme="minorHAnsi" w:hAnsiTheme="minorHAnsi" w:cstheme="minorHAnsi"/>
                <w:color w:val="FFE599" w:themeColor="accent4" w:themeTint="66"/>
                <w:sz w:val="24"/>
                <w:szCs w:val="24"/>
              </w:rPr>
              <w:t>no data</w:t>
            </w:r>
          </w:p>
        </w:tc>
      </w:tr>
      <w:tr w:rsidR="00853810" w:rsidRPr="003D4CF8" w:rsidTr="005A6AD4">
        <w:trPr>
          <w:cantSplit/>
          <w:trHeight w:val="805"/>
        </w:trPr>
        <w:tc>
          <w:tcPr>
            <w:tcW w:w="8275" w:type="dxa"/>
            <w:shd w:val="clear" w:color="auto" w:fill="auto"/>
          </w:tcPr>
          <w:p w:rsidR="00853810" w:rsidRPr="003D4CF8" w:rsidRDefault="00853810" w:rsidP="005A6AD4">
            <w:pPr>
              <w:spacing w:after="0" w:line="240" w:lineRule="auto"/>
              <w:rPr>
                <w:rFonts w:asciiTheme="minorHAnsi" w:hAnsiTheme="minorHAnsi" w:cstheme="minorHAnsi"/>
                <w:b/>
                <w:sz w:val="24"/>
                <w:szCs w:val="24"/>
              </w:rPr>
            </w:pPr>
            <w:proofErr w:type="gramStart"/>
            <w:r w:rsidRPr="003D4CF8">
              <w:rPr>
                <w:rFonts w:asciiTheme="minorHAnsi" w:hAnsiTheme="minorHAnsi" w:cstheme="minorHAnsi"/>
                <w:b/>
                <w:sz w:val="24"/>
                <w:szCs w:val="24"/>
              </w:rPr>
              <w:t>8.1  Rigid</w:t>
            </w:r>
            <w:proofErr w:type="gramEnd"/>
            <w:r w:rsidRPr="003D4CF8">
              <w:rPr>
                <w:rFonts w:asciiTheme="minorHAnsi" w:hAnsiTheme="minorHAnsi" w:cstheme="minorHAnsi"/>
                <w:b/>
                <w:sz w:val="24"/>
                <w:szCs w:val="24"/>
              </w:rPr>
              <w:t xml:space="preserve"> Transformations (18)</w:t>
            </w:r>
          </w:p>
          <w:p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Identify rigid transformations of isometries</w:t>
            </w:r>
          </w:p>
          <w:p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Name images and corresponding parts</w:t>
            </w:r>
          </w:p>
          <w:p w:rsidR="00853810" w:rsidRPr="003D4CF8" w:rsidRDefault="00853810" w:rsidP="005A6AD4">
            <w:pPr>
              <w:spacing w:after="0" w:line="240" w:lineRule="auto"/>
              <w:rPr>
                <w:rFonts w:asciiTheme="minorHAnsi" w:hAnsiTheme="minorHAnsi" w:cstheme="minorHAnsi"/>
                <w:b/>
                <w:sz w:val="24"/>
                <w:szCs w:val="24"/>
              </w:rPr>
            </w:pPr>
            <w:r w:rsidRPr="003D4CF8">
              <w:rPr>
                <w:rFonts w:asciiTheme="minorHAnsi" w:hAnsiTheme="minorHAnsi" w:cstheme="minorHAnsi"/>
                <w:sz w:val="24"/>
                <w:szCs w:val="24"/>
              </w:rPr>
              <w:t>Use isometries to determine values of variables</w:t>
            </w:r>
          </w:p>
        </w:tc>
        <w:tc>
          <w:tcPr>
            <w:tcW w:w="1350" w:type="dxa"/>
            <w:shd w:val="clear" w:color="auto" w:fill="auto"/>
          </w:tcPr>
          <w:p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G-SRT.A.2</w:t>
            </w:r>
          </w:p>
          <w:p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 xml:space="preserve"> </w:t>
            </w:r>
          </w:p>
        </w:tc>
      </w:tr>
      <w:tr w:rsidR="00853810" w:rsidRPr="003D4CF8" w:rsidTr="005A6AD4">
        <w:trPr>
          <w:cantSplit/>
          <w:trHeight w:val="805"/>
        </w:trPr>
        <w:tc>
          <w:tcPr>
            <w:tcW w:w="8275" w:type="dxa"/>
            <w:shd w:val="clear" w:color="auto" w:fill="auto"/>
          </w:tcPr>
          <w:p w:rsidR="00853810" w:rsidRPr="003D4CF8" w:rsidRDefault="00853810" w:rsidP="005A6AD4">
            <w:pPr>
              <w:spacing w:after="0" w:line="240" w:lineRule="auto"/>
              <w:rPr>
                <w:rFonts w:asciiTheme="minorHAnsi" w:hAnsiTheme="minorHAnsi" w:cstheme="minorHAnsi"/>
                <w:b/>
                <w:sz w:val="24"/>
                <w:szCs w:val="24"/>
              </w:rPr>
            </w:pPr>
            <w:proofErr w:type="gramStart"/>
            <w:r w:rsidRPr="003D4CF8">
              <w:rPr>
                <w:rFonts w:asciiTheme="minorHAnsi" w:hAnsiTheme="minorHAnsi" w:cstheme="minorHAnsi"/>
                <w:b/>
                <w:sz w:val="24"/>
                <w:szCs w:val="24"/>
              </w:rPr>
              <w:t>8.2  Translations</w:t>
            </w:r>
            <w:proofErr w:type="gramEnd"/>
            <w:r w:rsidRPr="003D4CF8">
              <w:rPr>
                <w:rFonts w:asciiTheme="minorHAnsi" w:hAnsiTheme="minorHAnsi" w:cstheme="minorHAnsi"/>
                <w:b/>
                <w:sz w:val="24"/>
                <w:szCs w:val="24"/>
              </w:rPr>
              <w:t xml:space="preserve"> (20)</w:t>
            </w:r>
          </w:p>
          <w:p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Find translation images of figures</w:t>
            </w:r>
          </w:p>
          <w:p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Write ordered-pair translation rules</w:t>
            </w:r>
          </w:p>
          <w:p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Solve application problems involving translations</w:t>
            </w:r>
          </w:p>
          <w:p w:rsidR="00853810" w:rsidRPr="003D4CF8" w:rsidRDefault="00853810" w:rsidP="005A6AD4">
            <w:pPr>
              <w:spacing w:after="0" w:line="240" w:lineRule="auto"/>
              <w:rPr>
                <w:rFonts w:asciiTheme="minorHAnsi" w:hAnsiTheme="minorHAnsi" w:cstheme="minorHAnsi"/>
                <w:b/>
                <w:sz w:val="24"/>
                <w:szCs w:val="24"/>
              </w:rPr>
            </w:pPr>
            <w:r w:rsidRPr="003D4CF8">
              <w:rPr>
                <w:rFonts w:asciiTheme="minorHAnsi" w:hAnsiTheme="minorHAnsi" w:cstheme="minorHAnsi"/>
                <w:sz w:val="24"/>
                <w:szCs w:val="24"/>
              </w:rPr>
              <w:t>Solve conceptual problems involving translations</w:t>
            </w:r>
          </w:p>
        </w:tc>
        <w:tc>
          <w:tcPr>
            <w:tcW w:w="1350" w:type="dxa"/>
            <w:shd w:val="clear" w:color="auto" w:fill="auto"/>
          </w:tcPr>
          <w:p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G-CO.A.2</w:t>
            </w:r>
          </w:p>
          <w:p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G-CO.B.6</w:t>
            </w:r>
          </w:p>
        </w:tc>
      </w:tr>
      <w:tr w:rsidR="00853810" w:rsidRPr="003D4CF8" w:rsidTr="005A6AD4">
        <w:trPr>
          <w:cantSplit/>
          <w:trHeight w:val="805"/>
        </w:trPr>
        <w:tc>
          <w:tcPr>
            <w:tcW w:w="8275" w:type="dxa"/>
            <w:shd w:val="clear" w:color="auto" w:fill="auto"/>
          </w:tcPr>
          <w:p w:rsidR="00853810" w:rsidRPr="003D4CF8" w:rsidRDefault="00853810" w:rsidP="005A6AD4">
            <w:pPr>
              <w:spacing w:after="0" w:line="240" w:lineRule="auto"/>
              <w:rPr>
                <w:rFonts w:asciiTheme="minorHAnsi" w:hAnsiTheme="minorHAnsi" w:cstheme="minorHAnsi"/>
                <w:b/>
                <w:sz w:val="24"/>
                <w:szCs w:val="24"/>
              </w:rPr>
            </w:pPr>
            <w:r w:rsidRPr="003D4CF8">
              <w:rPr>
                <w:rFonts w:asciiTheme="minorHAnsi" w:hAnsiTheme="minorHAnsi" w:cstheme="minorHAnsi"/>
              </w:rPr>
              <w:br w:type="page"/>
            </w:r>
            <w:proofErr w:type="gramStart"/>
            <w:r w:rsidRPr="003D4CF8">
              <w:rPr>
                <w:rFonts w:asciiTheme="minorHAnsi" w:hAnsiTheme="minorHAnsi" w:cstheme="minorHAnsi"/>
                <w:b/>
                <w:sz w:val="24"/>
                <w:szCs w:val="24"/>
              </w:rPr>
              <w:t>8.3  Reflections</w:t>
            </w:r>
            <w:proofErr w:type="gramEnd"/>
            <w:r w:rsidRPr="003D4CF8">
              <w:rPr>
                <w:rFonts w:asciiTheme="minorHAnsi" w:hAnsiTheme="minorHAnsi" w:cstheme="minorHAnsi"/>
                <w:b/>
                <w:sz w:val="24"/>
                <w:szCs w:val="24"/>
              </w:rPr>
              <w:t xml:space="preserve"> (26)</w:t>
            </w:r>
          </w:p>
          <w:p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Find reflection images of figures</w:t>
            </w:r>
          </w:p>
          <w:p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Identify and use line symmetry</w:t>
            </w:r>
          </w:p>
          <w:p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Solve application problems involving reflections</w:t>
            </w:r>
          </w:p>
          <w:p w:rsidR="00853810" w:rsidRPr="003D4CF8" w:rsidRDefault="00853810" w:rsidP="005A6AD4">
            <w:pPr>
              <w:spacing w:after="0" w:line="240" w:lineRule="auto"/>
              <w:rPr>
                <w:rFonts w:asciiTheme="minorHAnsi" w:hAnsiTheme="minorHAnsi" w:cstheme="minorHAnsi"/>
                <w:b/>
                <w:sz w:val="24"/>
                <w:szCs w:val="24"/>
              </w:rPr>
            </w:pPr>
            <w:r w:rsidRPr="003D4CF8">
              <w:rPr>
                <w:rFonts w:asciiTheme="minorHAnsi" w:hAnsiTheme="minorHAnsi" w:cstheme="minorHAnsi"/>
                <w:sz w:val="24"/>
                <w:szCs w:val="24"/>
              </w:rPr>
              <w:t>Solve conceptual problems involving reflections</w:t>
            </w:r>
          </w:p>
        </w:tc>
        <w:tc>
          <w:tcPr>
            <w:tcW w:w="1350" w:type="dxa"/>
            <w:shd w:val="clear" w:color="auto" w:fill="auto"/>
          </w:tcPr>
          <w:p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G-CO.A.2</w:t>
            </w:r>
          </w:p>
          <w:p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G-CO.A.5</w:t>
            </w:r>
          </w:p>
          <w:p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G-CO.B.6</w:t>
            </w:r>
          </w:p>
        </w:tc>
      </w:tr>
      <w:tr w:rsidR="00853810" w:rsidRPr="003D4CF8" w:rsidTr="005A6AD4">
        <w:trPr>
          <w:cantSplit/>
          <w:trHeight w:val="805"/>
        </w:trPr>
        <w:tc>
          <w:tcPr>
            <w:tcW w:w="8275" w:type="dxa"/>
            <w:shd w:val="clear" w:color="auto" w:fill="auto"/>
          </w:tcPr>
          <w:p w:rsidR="00853810" w:rsidRPr="003D4CF8" w:rsidRDefault="00853810" w:rsidP="005A6AD4">
            <w:pPr>
              <w:spacing w:after="0" w:line="240" w:lineRule="auto"/>
              <w:rPr>
                <w:rFonts w:asciiTheme="minorHAnsi" w:hAnsiTheme="minorHAnsi" w:cstheme="minorHAnsi"/>
                <w:b/>
                <w:sz w:val="24"/>
                <w:szCs w:val="24"/>
              </w:rPr>
            </w:pPr>
            <w:proofErr w:type="gramStart"/>
            <w:r w:rsidRPr="003D4CF8">
              <w:rPr>
                <w:rFonts w:asciiTheme="minorHAnsi" w:hAnsiTheme="minorHAnsi" w:cstheme="minorHAnsi"/>
                <w:b/>
                <w:sz w:val="24"/>
                <w:szCs w:val="24"/>
              </w:rPr>
              <w:t>8.4  Rotations</w:t>
            </w:r>
            <w:proofErr w:type="gramEnd"/>
            <w:r w:rsidRPr="003D4CF8">
              <w:rPr>
                <w:rFonts w:asciiTheme="minorHAnsi" w:hAnsiTheme="minorHAnsi" w:cstheme="minorHAnsi"/>
                <w:b/>
                <w:sz w:val="24"/>
                <w:szCs w:val="24"/>
              </w:rPr>
              <w:t xml:space="preserve"> (27)</w:t>
            </w:r>
          </w:p>
          <w:p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Draw and identify rotation images of figures</w:t>
            </w:r>
          </w:p>
          <w:p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Find angles of rotation</w:t>
            </w:r>
          </w:p>
          <w:p w:rsidR="00853810" w:rsidRPr="003D4CF8" w:rsidRDefault="00853810" w:rsidP="005A6AD4">
            <w:pPr>
              <w:spacing w:after="0" w:line="240" w:lineRule="auto"/>
              <w:rPr>
                <w:rFonts w:asciiTheme="minorHAnsi" w:hAnsiTheme="minorHAnsi" w:cstheme="minorHAnsi"/>
                <w:b/>
                <w:sz w:val="24"/>
                <w:szCs w:val="24"/>
              </w:rPr>
            </w:pPr>
            <w:r w:rsidRPr="003D4CF8">
              <w:rPr>
                <w:rFonts w:asciiTheme="minorHAnsi" w:hAnsiTheme="minorHAnsi" w:cstheme="minorHAnsi"/>
                <w:sz w:val="24"/>
                <w:szCs w:val="24"/>
              </w:rPr>
              <w:t>Identify symmetries</w:t>
            </w:r>
          </w:p>
        </w:tc>
        <w:tc>
          <w:tcPr>
            <w:tcW w:w="1350" w:type="dxa"/>
            <w:shd w:val="clear" w:color="auto" w:fill="auto"/>
          </w:tcPr>
          <w:p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G-CO.A.2</w:t>
            </w:r>
          </w:p>
          <w:p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G-CO.B.6</w:t>
            </w:r>
          </w:p>
        </w:tc>
      </w:tr>
      <w:tr w:rsidR="00853810" w:rsidRPr="003D4CF8" w:rsidTr="005A6AD4">
        <w:trPr>
          <w:cantSplit/>
          <w:trHeight w:val="607"/>
        </w:trPr>
        <w:tc>
          <w:tcPr>
            <w:tcW w:w="8275" w:type="dxa"/>
            <w:shd w:val="clear" w:color="auto" w:fill="auto"/>
          </w:tcPr>
          <w:p w:rsidR="00853810" w:rsidRPr="003D4CF8" w:rsidRDefault="00853810" w:rsidP="005A6AD4">
            <w:pPr>
              <w:spacing w:after="0" w:line="240" w:lineRule="auto"/>
              <w:rPr>
                <w:rFonts w:asciiTheme="minorHAnsi" w:hAnsiTheme="minorHAnsi" w:cstheme="minorHAnsi"/>
                <w:b/>
                <w:sz w:val="24"/>
                <w:szCs w:val="24"/>
              </w:rPr>
            </w:pPr>
            <w:proofErr w:type="gramStart"/>
            <w:r w:rsidRPr="003D4CF8">
              <w:rPr>
                <w:rFonts w:asciiTheme="minorHAnsi" w:hAnsiTheme="minorHAnsi" w:cstheme="minorHAnsi"/>
                <w:b/>
                <w:sz w:val="24"/>
                <w:szCs w:val="24"/>
              </w:rPr>
              <w:lastRenderedPageBreak/>
              <w:t>8.5  Dilations</w:t>
            </w:r>
            <w:proofErr w:type="gramEnd"/>
            <w:r w:rsidRPr="003D4CF8">
              <w:rPr>
                <w:rFonts w:asciiTheme="minorHAnsi" w:hAnsiTheme="minorHAnsi" w:cstheme="minorHAnsi"/>
                <w:b/>
                <w:sz w:val="24"/>
                <w:szCs w:val="24"/>
              </w:rPr>
              <w:t xml:space="preserve"> (22)</w:t>
            </w:r>
          </w:p>
          <w:p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Understand dilation images of figures</w:t>
            </w:r>
          </w:p>
        </w:tc>
        <w:tc>
          <w:tcPr>
            <w:tcW w:w="1350" w:type="dxa"/>
            <w:shd w:val="clear" w:color="auto" w:fill="auto"/>
          </w:tcPr>
          <w:p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G-SRT.A.1</w:t>
            </w:r>
          </w:p>
          <w:p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G-CO.A.2</w:t>
            </w:r>
          </w:p>
        </w:tc>
      </w:tr>
      <w:tr w:rsidR="00853810" w:rsidRPr="003D4CF8" w:rsidTr="005A6AD4">
        <w:trPr>
          <w:cantSplit/>
          <w:trHeight w:val="805"/>
        </w:trPr>
        <w:tc>
          <w:tcPr>
            <w:tcW w:w="8275" w:type="dxa"/>
            <w:shd w:val="clear" w:color="auto" w:fill="auto"/>
          </w:tcPr>
          <w:p w:rsidR="00853810" w:rsidRPr="003D4CF8" w:rsidRDefault="00853810" w:rsidP="005A6AD4">
            <w:pPr>
              <w:spacing w:after="0" w:line="240" w:lineRule="auto"/>
              <w:rPr>
                <w:rFonts w:asciiTheme="minorHAnsi" w:hAnsiTheme="minorHAnsi" w:cstheme="minorHAnsi"/>
                <w:b/>
                <w:sz w:val="24"/>
                <w:szCs w:val="24"/>
              </w:rPr>
            </w:pPr>
            <w:proofErr w:type="gramStart"/>
            <w:r w:rsidRPr="003D4CF8">
              <w:rPr>
                <w:rFonts w:asciiTheme="minorHAnsi" w:hAnsiTheme="minorHAnsi" w:cstheme="minorHAnsi"/>
                <w:b/>
                <w:sz w:val="24"/>
                <w:szCs w:val="24"/>
              </w:rPr>
              <w:t>8.6  Compositions</w:t>
            </w:r>
            <w:proofErr w:type="gramEnd"/>
            <w:r w:rsidRPr="003D4CF8">
              <w:rPr>
                <w:rFonts w:asciiTheme="minorHAnsi" w:hAnsiTheme="minorHAnsi" w:cstheme="minorHAnsi"/>
                <w:b/>
                <w:sz w:val="24"/>
                <w:szCs w:val="24"/>
              </w:rPr>
              <w:t xml:space="preserve"> of Reflections (21)</w:t>
            </w:r>
          </w:p>
          <w:p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Find compositions of reflections, including glide reflections</w:t>
            </w:r>
          </w:p>
          <w:p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Classify isometries</w:t>
            </w:r>
          </w:p>
          <w:p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Work with kaleidoscope images</w:t>
            </w:r>
          </w:p>
          <w:p w:rsidR="00853810" w:rsidRPr="003D4CF8" w:rsidRDefault="00853810" w:rsidP="005A6AD4">
            <w:pPr>
              <w:spacing w:after="0" w:line="240" w:lineRule="auto"/>
              <w:rPr>
                <w:rFonts w:asciiTheme="minorHAnsi" w:hAnsiTheme="minorHAnsi" w:cstheme="minorHAnsi"/>
                <w:b/>
                <w:sz w:val="24"/>
                <w:szCs w:val="24"/>
              </w:rPr>
            </w:pPr>
            <w:r w:rsidRPr="003D4CF8">
              <w:rPr>
                <w:rFonts w:asciiTheme="minorHAnsi" w:hAnsiTheme="minorHAnsi" w:cstheme="minorHAnsi"/>
                <w:sz w:val="24"/>
                <w:szCs w:val="24"/>
              </w:rPr>
              <w:t>Prove properties of transformations</w:t>
            </w:r>
          </w:p>
        </w:tc>
        <w:tc>
          <w:tcPr>
            <w:tcW w:w="1350" w:type="dxa"/>
            <w:tcBorders>
              <w:bottom w:val="single" w:sz="4" w:space="0" w:color="auto"/>
            </w:tcBorders>
            <w:shd w:val="clear" w:color="auto" w:fill="auto"/>
          </w:tcPr>
          <w:p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G-CO.A.2</w:t>
            </w:r>
          </w:p>
          <w:p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G-CO.A.4</w:t>
            </w:r>
          </w:p>
          <w:p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G-CO.A.5</w:t>
            </w:r>
          </w:p>
          <w:p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G-CO.B.6</w:t>
            </w:r>
          </w:p>
          <w:p w:rsidR="00853810" w:rsidRPr="003D4CF8" w:rsidRDefault="00853810" w:rsidP="005A6AD4">
            <w:pPr>
              <w:spacing w:after="0" w:line="240" w:lineRule="auto"/>
              <w:jc w:val="center"/>
              <w:rPr>
                <w:rFonts w:asciiTheme="minorHAnsi" w:hAnsiTheme="minorHAnsi" w:cstheme="minorHAnsi"/>
                <w:sz w:val="24"/>
                <w:szCs w:val="24"/>
              </w:rPr>
            </w:pPr>
          </w:p>
        </w:tc>
      </w:tr>
      <w:tr w:rsidR="00853810" w:rsidRPr="003D4CF8" w:rsidTr="005A6AD4">
        <w:trPr>
          <w:cantSplit/>
          <w:trHeight w:val="283"/>
        </w:trPr>
        <w:tc>
          <w:tcPr>
            <w:tcW w:w="8275" w:type="dxa"/>
            <w:tcBorders>
              <w:right w:val="nil"/>
            </w:tcBorders>
            <w:shd w:val="clear" w:color="auto" w:fill="FFE599"/>
          </w:tcPr>
          <w:p w:rsidR="00853810" w:rsidRPr="003D4CF8" w:rsidRDefault="00853810" w:rsidP="005A6AD4">
            <w:pPr>
              <w:spacing w:after="0" w:line="240" w:lineRule="auto"/>
              <w:rPr>
                <w:rFonts w:asciiTheme="minorHAnsi" w:hAnsiTheme="minorHAnsi" w:cstheme="minorHAnsi"/>
                <w:b/>
                <w:sz w:val="24"/>
                <w:szCs w:val="24"/>
              </w:rPr>
            </w:pPr>
            <w:r w:rsidRPr="003D4CF8">
              <w:rPr>
                <w:rFonts w:asciiTheme="minorHAnsi" w:hAnsiTheme="minorHAnsi" w:cstheme="minorHAnsi"/>
                <w:b/>
                <w:sz w:val="24"/>
                <w:szCs w:val="24"/>
              </w:rPr>
              <w:t>CHAPTER 9:  Right Triangles and Trigonometry</w:t>
            </w:r>
          </w:p>
        </w:tc>
        <w:tc>
          <w:tcPr>
            <w:tcW w:w="1350" w:type="dxa"/>
            <w:tcBorders>
              <w:left w:val="nil"/>
            </w:tcBorders>
            <w:shd w:val="clear" w:color="auto" w:fill="FFE599"/>
          </w:tcPr>
          <w:p w:rsidR="00853810" w:rsidRPr="00423918" w:rsidRDefault="00853810" w:rsidP="005A6AD4">
            <w:pPr>
              <w:spacing w:after="0" w:line="240" w:lineRule="auto"/>
              <w:rPr>
                <w:rFonts w:asciiTheme="minorHAnsi" w:hAnsiTheme="minorHAnsi" w:cstheme="minorHAnsi"/>
                <w:sz w:val="24"/>
                <w:szCs w:val="24"/>
              </w:rPr>
            </w:pPr>
            <w:r w:rsidRPr="00423918">
              <w:rPr>
                <w:rFonts w:asciiTheme="minorHAnsi" w:hAnsiTheme="minorHAnsi" w:cstheme="minorHAnsi"/>
                <w:color w:val="FFE599" w:themeColor="accent4" w:themeTint="66"/>
                <w:sz w:val="24"/>
                <w:szCs w:val="24"/>
              </w:rPr>
              <w:t>no data</w:t>
            </w:r>
          </w:p>
        </w:tc>
      </w:tr>
      <w:tr w:rsidR="00853810" w:rsidRPr="003D4CF8" w:rsidTr="005A6AD4">
        <w:trPr>
          <w:cantSplit/>
          <w:trHeight w:val="805"/>
        </w:trPr>
        <w:tc>
          <w:tcPr>
            <w:tcW w:w="8275" w:type="dxa"/>
            <w:shd w:val="clear" w:color="auto" w:fill="auto"/>
          </w:tcPr>
          <w:p w:rsidR="00853810" w:rsidRPr="003D4CF8" w:rsidRDefault="00853810" w:rsidP="005A6AD4">
            <w:pPr>
              <w:spacing w:after="0" w:line="240" w:lineRule="auto"/>
              <w:rPr>
                <w:rFonts w:asciiTheme="minorHAnsi" w:hAnsiTheme="minorHAnsi" w:cstheme="minorHAnsi"/>
                <w:b/>
                <w:sz w:val="24"/>
                <w:szCs w:val="24"/>
              </w:rPr>
            </w:pPr>
            <w:proofErr w:type="gramStart"/>
            <w:r w:rsidRPr="003D4CF8">
              <w:rPr>
                <w:rFonts w:asciiTheme="minorHAnsi" w:hAnsiTheme="minorHAnsi" w:cstheme="minorHAnsi"/>
                <w:b/>
                <w:sz w:val="24"/>
                <w:szCs w:val="24"/>
              </w:rPr>
              <w:t>9.1  Pythagorean</w:t>
            </w:r>
            <w:proofErr w:type="gramEnd"/>
            <w:r w:rsidRPr="003D4CF8">
              <w:rPr>
                <w:rFonts w:asciiTheme="minorHAnsi" w:hAnsiTheme="minorHAnsi" w:cstheme="minorHAnsi"/>
                <w:b/>
                <w:sz w:val="24"/>
                <w:szCs w:val="24"/>
              </w:rPr>
              <w:t xml:space="preserve"> Theorem and its Converse (36)</w:t>
            </w:r>
          </w:p>
          <w:p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Use the Pythagorean Theorem</w:t>
            </w:r>
          </w:p>
          <w:p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Use the converse of the Pythagorean Theorem</w:t>
            </w:r>
          </w:p>
          <w:p w:rsidR="00853810" w:rsidRPr="003D4CF8" w:rsidRDefault="00853810" w:rsidP="005A6AD4">
            <w:pPr>
              <w:spacing w:after="0" w:line="240" w:lineRule="auto"/>
              <w:rPr>
                <w:rFonts w:asciiTheme="minorHAnsi" w:hAnsiTheme="minorHAnsi" w:cstheme="minorHAnsi"/>
                <w:b/>
                <w:sz w:val="24"/>
                <w:szCs w:val="24"/>
              </w:rPr>
            </w:pPr>
            <w:r w:rsidRPr="003D4CF8">
              <w:rPr>
                <w:rFonts w:asciiTheme="minorHAnsi" w:hAnsiTheme="minorHAnsi" w:cstheme="minorHAnsi"/>
                <w:sz w:val="24"/>
                <w:szCs w:val="24"/>
              </w:rPr>
              <w:t>Solve application problems</w:t>
            </w:r>
          </w:p>
        </w:tc>
        <w:tc>
          <w:tcPr>
            <w:tcW w:w="1350" w:type="dxa"/>
            <w:shd w:val="clear" w:color="auto" w:fill="auto"/>
          </w:tcPr>
          <w:p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G-SRT.C.8</w:t>
            </w:r>
          </w:p>
          <w:p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G-CO.C.10</w:t>
            </w:r>
          </w:p>
          <w:p w:rsidR="00853810" w:rsidRPr="003D4CF8" w:rsidRDefault="00853810" w:rsidP="005A6AD4">
            <w:pPr>
              <w:spacing w:after="0" w:line="240" w:lineRule="auto"/>
              <w:jc w:val="center"/>
              <w:rPr>
                <w:rFonts w:asciiTheme="minorHAnsi" w:hAnsiTheme="minorHAnsi" w:cstheme="minorHAnsi"/>
                <w:sz w:val="24"/>
                <w:szCs w:val="24"/>
              </w:rPr>
            </w:pPr>
          </w:p>
        </w:tc>
      </w:tr>
      <w:tr w:rsidR="00853810" w:rsidRPr="003D4CF8" w:rsidTr="005A6AD4">
        <w:trPr>
          <w:cantSplit/>
          <w:trHeight w:val="269"/>
        </w:trPr>
        <w:tc>
          <w:tcPr>
            <w:tcW w:w="8275" w:type="dxa"/>
            <w:shd w:val="clear" w:color="auto" w:fill="auto"/>
          </w:tcPr>
          <w:p w:rsidR="00853810" w:rsidRPr="003D4CF8" w:rsidRDefault="00853810" w:rsidP="005A6AD4">
            <w:pPr>
              <w:spacing w:after="0" w:line="240" w:lineRule="auto"/>
              <w:rPr>
                <w:rFonts w:asciiTheme="minorHAnsi" w:hAnsiTheme="minorHAnsi" w:cstheme="minorHAnsi"/>
                <w:b/>
                <w:sz w:val="24"/>
                <w:szCs w:val="24"/>
              </w:rPr>
            </w:pPr>
            <w:r w:rsidRPr="003D4CF8">
              <w:rPr>
                <w:rFonts w:asciiTheme="minorHAnsi" w:hAnsiTheme="minorHAnsi" w:cstheme="minorHAnsi"/>
              </w:rPr>
              <w:br w:type="page"/>
            </w:r>
            <w:proofErr w:type="gramStart"/>
            <w:r w:rsidRPr="003D4CF8">
              <w:rPr>
                <w:rFonts w:asciiTheme="minorHAnsi" w:hAnsiTheme="minorHAnsi" w:cstheme="minorHAnsi"/>
                <w:b/>
                <w:sz w:val="24"/>
                <w:szCs w:val="24"/>
              </w:rPr>
              <w:t>9.2  Special</w:t>
            </w:r>
            <w:proofErr w:type="gramEnd"/>
            <w:r w:rsidRPr="003D4CF8">
              <w:rPr>
                <w:rFonts w:asciiTheme="minorHAnsi" w:hAnsiTheme="minorHAnsi" w:cstheme="minorHAnsi"/>
                <w:b/>
                <w:sz w:val="24"/>
                <w:szCs w:val="24"/>
              </w:rPr>
              <w:t xml:space="preserve"> Right Triangles (27)</w:t>
            </w:r>
          </w:p>
          <w:p w:rsidR="00853810"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Use the properties of 45</w:t>
            </w:r>
            <w:r w:rsidR="00274F99">
              <w:rPr>
                <w:rFonts w:asciiTheme="minorHAnsi" w:hAnsiTheme="minorHAnsi" w:cstheme="minorHAnsi"/>
                <w:sz w:val="24"/>
                <w:szCs w:val="24"/>
              </w:rPr>
              <w:t>°</w:t>
            </w:r>
            <w:r w:rsidRPr="003D4CF8">
              <w:rPr>
                <w:rFonts w:asciiTheme="minorHAnsi" w:hAnsiTheme="minorHAnsi" w:cstheme="minorHAnsi"/>
                <w:sz w:val="24"/>
                <w:szCs w:val="24"/>
              </w:rPr>
              <w:t>-45</w:t>
            </w:r>
            <w:r w:rsidR="00274F99">
              <w:rPr>
                <w:rFonts w:asciiTheme="minorHAnsi" w:hAnsiTheme="minorHAnsi" w:cstheme="minorHAnsi"/>
                <w:sz w:val="24"/>
                <w:szCs w:val="24"/>
              </w:rPr>
              <w:t>°</w:t>
            </w:r>
            <w:r w:rsidRPr="003D4CF8">
              <w:rPr>
                <w:rFonts w:asciiTheme="minorHAnsi" w:hAnsiTheme="minorHAnsi" w:cstheme="minorHAnsi"/>
                <w:sz w:val="24"/>
                <w:szCs w:val="24"/>
              </w:rPr>
              <w:t>-90</w:t>
            </w:r>
            <w:r w:rsidR="00274F99">
              <w:rPr>
                <w:rFonts w:asciiTheme="minorHAnsi" w:hAnsiTheme="minorHAnsi" w:cstheme="minorHAnsi"/>
                <w:sz w:val="24"/>
                <w:szCs w:val="24"/>
              </w:rPr>
              <w:t>°</w:t>
            </w:r>
            <w:r w:rsidRPr="003D4CF8">
              <w:rPr>
                <w:rFonts w:asciiTheme="minorHAnsi" w:hAnsiTheme="minorHAnsi" w:cstheme="minorHAnsi"/>
                <w:sz w:val="24"/>
                <w:szCs w:val="24"/>
              </w:rPr>
              <w:t xml:space="preserve"> triangles</w:t>
            </w:r>
          </w:p>
          <w:p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Use the properties of 30</w:t>
            </w:r>
            <w:r w:rsidR="00274F99">
              <w:rPr>
                <w:rFonts w:asciiTheme="minorHAnsi" w:hAnsiTheme="minorHAnsi" w:cstheme="minorHAnsi"/>
                <w:sz w:val="24"/>
                <w:szCs w:val="24"/>
              </w:rPr>
              <w:t>°</w:t>
            </w:r>
            <w:r w:rsidRPr="003D4CF8">
              <w:rPr>
                <w:rFonts w:asciiTheme="minorHAnsi" w:hAnsiTheme="minorHAnsi" w:cstheme="minorHAnsi"/>
                <w:sz w:val="24"/>
                <w:szCs w:val="24"/>
              </w:rPr>
              <w:t>-60</w:t>
            </w:r>
            <w:r w:rsidR="00274F99">
              <w:rPr>
                <w:rFonts w:asciiTheme="minorHAnsi" w:hAnsiTheme="minorHAnsi" w:cstheme="minorHAnsi"/>
                <w:sz w:val="24"/>
                <w:szCs w:val="24"/>
              </w:rPr>
              <w:t>°</w:t>
            </w:r>
            <w:r w:rsidRPr="003D4CF8">
              <w:rPr>
                <w:rFonts w:asciiTheme="minorHAnsi" w:hAnsiTheme="minorHAnsi" w:cstheme="minorHAnsi"/>
                <w:sz w:val="24"/>
                <w:szCs w:val="24"/>
              </w:rPr>
              <w:t>-90</w:t>
            </w:r>
            <w:r w:rsidR="00274F99">
              <w:rPr>
                <w:rFonts w:asciiTheme="minorHAnsi" w:hAnsiTheme="minorHAnsi" w:cstheme="minorHAnsi"/>
                <w:sz w:val="24"/>
                <w:szCs w:val="24"/>
              </w:rPr>
              <w:t>°</w:t>
            </w:r>
            <w:r w:rsidRPr="003D4CF8">
              <w:rPr>
                <w:rFonts w:asciiTheme="minorHAnsi" w:hAnsiTheme="minorHAnsi" w:cstheme="minorHAnsi"/>
                <w:sz w:val="24"/>
                <w:szCs w:val="24"/>
              </w:rPr>
              <w:t xml:space="preserve"> triangles</w:t>
            </w:r>
          </w:p>
          <w:p w:rsidR="00853810"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Use the properties of special triangles to fin</w:t>
            </w:r>
            <w:r w:rsidR="00ED6E87">
              <w:rPr>
                <w:rFonts w:asciiTheme="minorHAnsi" w:hAnsiTheme="minorHAnsi" w:cstheme="minorHAnsi"/>
                <w:sz w:val="24"/>
                <w:szCs w:val="24"/>
              </w:rPr>
              <w:t>d the missing parts of</w:t>
            </w:r>
            <w:r w:rsidRPr="003D4CF8">
              <w:rPr>
                <w:rFonts w:asciiTheme="minorHAnsi" w:hAnsiTheme="minorHAnsi" w:cstheme="minorHAnsi"/>
                <w:sz w:val="24"/>
                <w:szCs w:val="24"/>
              </w:rPr>
              <w:t xml:space="preserve"> figures</w:t>
            </w:r>
          </w:p>
          <w:p w:rsidR="006724DF" w:rsidRPr="006724DF" w:rsidRDefault="006724DF" w:rsidP="005A6AD4">
            <w:pPr>
              <w:spacing w:after="0" w:line="240" w:lineRule="auto"/>
              <w:rPr>
                <w:rFonts w:asciiTheme="minorHAnsi" w:hAnsiTheme="minorHAnsi" w:cstheme="minorHAnsi"/>
                <w:sz w:val="24"/>
                <w:szCs w:val="24"/>
              </w:rPr>
            </w:pPr>
            <w:r>
              <w:rPr>
                <w:rFonts w:asciiTheme="minorHAnsi" w:hAnsiTheme="minorHAnsi" w:cstheme="minorHAnsi"/>
                <w:sz w:val="24"/>
                <w:szCs w:val="24"/>
              </w:rPr>
              <w:t>Solve application problems</w:t>
            </w:r>
          </w:p>
        </w:tc>
        <w:tc>
          <w:tcPr>
            <w:tcW w:w="1350" w:type="dxa"/>
            <w:shd w:val="clear" w:color="auto" w:fill="auto"/>
          </w:tcPr>
          <w:p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G-SRT.C.6</w:t>
            </w:r>
          </w:p>
          <w:p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G-SRT.C.8</w:t>
            </w:r>
          </w:p>
          <w:p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G-CO.C.10</w:t>
            </w:r>
          </w:p>
          <w:p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G-MG.A.1</w:t>
            </w:r>
          </w:p>
        </w:tc>
      </w:tr>
      <w:tr w:rsidR="00853810" w:rsidRPr="003D4CF8" w:rsidTr="005A6AD4">
        <w:trPr>
          <w:cantSplit/>
          <w:trHeight w:val="805"/>
        </w:trPr>
        <w:tc>
          <w:tcPr>
            <w:tcW w:w="8275" w:type="dxa"/>
            <w:shd w:val="clear" w:color="auto" w:fill="auto"/>
          </w:tcPr>
          <w:p w:rsidR="00853810" w:rsidRPr="003D4CF8" w:rsidRDefault="00853810" w:rsidP="005A6AD4">
            <w:pPr>
              <w:spacing w:after="0" w:line="240" w:lineRule="auto"/>
              <w:rPr>
                <w:rFonts w:asciiTheme="minorHAnsi" w:hAnsiTheme="minorHAnsi" w:cstheme="minorHAnsi"/>
                <w:b/>
                <w:sz w:val="24"/>
                <w:szCs w:val="24"/>
              </w:rPr>
            </w:pPr>
            <w:proofErr w:type="gramStart"/>
            <w:r w:rsidRPr="003D4CF8">
              <w:rPr>
                <w:rFonts w:asciiTheme="minorHAnsi" w:hAnsiTheme="minorHAnsi" w:cstheme="minorHAnsi"/>
                <w:b/>
                <w:sz w:val="24"/>
                <w:szCs w:val="24"/>
              </w:rPr>
              <w:t>9.3  Trigonometric</w:t>
            </w:r>
            <w:proofErr w:type="gramEnd"/>
            <w:r w:rsidRPr="003D4CF8">
              <w:rPr>
                <w:rFonts w:asciiTheme="minorHAnsi" w:hAnsiTheme="minorHAnsi" w:cstheme="minorHAnsi"/>
                <w:b/>
                <w:sz w:val="24"/>
                <w:szCs w:val="24"/>
              </w:rPr>
              <w:t xml:space="preserve"> Ratios (47)</w:t>
            </w:r>
          </w:p>
          <w:p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Write the ratios for sine, cosine, and tangent given a right triangle</w:t>
            </w:r>
          </w:p>
          <w:p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Approximate values for the sine, cosine, and tangent of an angle</w:t>
            </w:r>
          </w:p>
          <w:p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Use sine, cosine, and tangent ratios to determine side lengths in right triangles</w:t>
            </w:r>
          </w:p>
          <w:p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Approximate angle measures given the sine, cosine, or tangent value</w:t>
            </w:r>
          </w:p>
          <w:p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Use the sine, cosine, and tangent ratios to determine angle measure in right triangles</w:t>
            </w:r>
          </w:p>
          <w:p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Write the ratios for secant, cosecant, and cotangent given a right triangle</w:t>
            </w:r>
          </w:p>
          <w:p w:rsidR="00853810" w:rsidRPr="003D4CF8" w:rsidRDefault="00853810" w:rsidP="005A6AD4">
            <w:pPr>
              <w:spacing w:after="0" w:line="240" w:lineRule="auto"/>
              <w:rPr>
                <w:rFonts w:asciiTheme="minorHAnsi" w:hAnsiTheme="minorHAnsi" w:cstheme="minorHAnsi"/>
                <w:b/>
                <w:sz w:val="24"/>
                <w:szCs w:val="24"/>
              </w:rPr>
            </w:pPr>
            <w:r w:rsidRPr="003D4CF8">
              <w:rPr>
                <w:rFonts w:asciiTheme="minorHAnsi" w:hAnsiTheme="minorHAnsi" w:cstheme="minorHAnsi"/>
                <w:sz w:val="24"/>
                <w:szCs w:val="24"/>
              </w:rPr>
              <w:t>Solve application problems</w:t>
            </w:r>
          </w:p>
        </w:tc>
        <w:tc>
          <w:tcPr>
            <w:tcW w:w="1350" w:type="dxa"/>
            <w:shd w:val="clear" w:color="auto" w:fill="auto"/>
          </w:tcPr>
          <w:p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G-SRT.C.6</w:t>
            </w:r>
          </w:p>
          <w:p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G-SRT.C.7</w:t>
            </w:r>
          </w:p>
          <w:p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G-SRT.C.8</w:t>
            </w:r>
          </w:p>
          <w:p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G-MG.A.1</w:t>
            </w:r>
          </w:p>
        </w:tc>
      </w:tr>
      <w:tr w:rsidR="00853810" w:rsidRPr="003D4CF8" w:rsidTr="005A6AD4">
        <w:trPr>
          <w:cantSplit/>
          <w:trHeight w:val="805"/>
        </w:trPr>
        <w:tc>
          <w:tcPr>
            <w:tcW w:w="8275" w:type="dxa"/>
            <w:shd w:val="clear" w:color="auto" w:fill="auto"/>
          </w:tcPr>
          <w:p w:rsidR="00853810" w:rsidRPr="003D4CF8" w:rsidRDefault="00853810" w:rsidP="005A6AD4">
            <w:pPr>
              <w:spacing w:after="0" w:line="240" w:lineRule="auto"/>
              <w:rPr>
                <w:rFonts w:asciiTheme="minorHAnsi" w:hAnsiTheme="minorHAnsi" w:cstheme="minorHAnsi"/>
                <w:b/>
                <w:sz w:val="24"/>
                <w:szCs w:val="24"/>
              </w:rPr>
            </w:pPr>
            <w:proofErr w:type="gramStart"/>
            <w:r w:rsidRPr="003D4CF8">
              <w:rPr>
                <w:rFonts w:asciiTheme="minorHAnsi" w:hAnsiTheme="minorHAnsi" w:cstheme="minorHAnsi"/>
                <w:b/>
                <w:sz w:val="24"/>
                <w:szCs w:val="24"/>
              </w:rPr>
              <w:t>9.4  Solving</w:t>
            </w:r>
            <w:proofErr w:type="gramEnd"/>
            <w:r w:rsidRPr="003D4CF8">
              <w:rPr>
                <w:rFonts w:asciiTheme="minorHAnsi" w:hAnsiTheme="minorHAnsi" w:cstheme="minorHAnsi"/>
                <w:b/>
                <w:sz w:val="24"/>
                <w:szCs w:val="24"/>
              </w:rPr>
              <w:t xml:space="preserve"> Right Triangles (29)</w:t>
            </w:r>
          </w:p>
          <w:p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Solve right triangles</w:t>
            </w:r>
          </w:p>
          <w:p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Use angle of elevation and depression to solve problems</w:t>
            </w:r>
          </w:p>
          <w:p w:rsidR="00853810" w:rsidRPr="003D4CF8" w:rsidRDefault="00853810" w:rsidP="005A6AD4">
            <w:pPr>
              <w:spacing w:after="0" w:line="240" w:lineRule="auto"/>
              <w:rPr>
                <w:rFonts w:asciiTheme="minorHAnsi" w:hAnsiTheme="minorHAnsi" w:cstheme="minorHAnsi"/>
                <w:b/>
                <w:sz w:val="24"/>
                <w:szCs w:val="24"/>
              </w:rPr>
            </w:pPr>
            <w:r w:rsidRPr="003D4CF8">
              <w:rPr>
                <w:rFonts w:asciiTheme="minorHAnsi" w:hAnsiTheme="minorHAnsi" w:cstheme="minorHAnsi"/>
                <w:sz w:val="24"/>
                <w:szCs w:val="24"/>
              </w:rPr>
              <w:t>Solve application problems</w:t>
            </w:r>
          </w:p>
        </w:tc>
        <w:tc>
          <w:tcPr>
            <w:tcW w:w="1350" w:type="dxa"/>
            <w:tcBorders>
              <w:bottom w:val="single" w:sz="4" w:space="0" w:color="auto"/>
            </w:tcBorders>
            <w:shd w:val="clear" w:color="auto" w:fill="auto"/>
          </w:tcPr>
          <w:p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G-SRT.C.8</w:t>
            </w:r>
          </w:p>
        </w:tc>
      </w:tr>
      <w:tr w:rsidR="00853810" w:rsidRPr="003D4CF8" w:rsidTr="005A6AD4">
        <w:trPr>
          <w:cantSplit/>
          <w:trHeight w:val="265"/>
        </w:trPr>
        <w:tc>
          <w:tcPr>
            <w:tcW w:w="8275" w:type="dxa"/>
            <w:tcBorders>
              <w:right w:val="nil"/>
            </w:tcBorders>
            <w:shd w:val="clear" w:color="auto" w:fill="FFE599"/>
          </w:tcPr>
          <w:p w:rsidR="00853810" w:rsidRPr="003D4CF8" w:rsidRDefault="00853810" w:rsidP="005A6AD4">
            <w:pPr>
              <w:spacing w:after="0" w:line="240" w:lineRule="auto"/>
              <w:rPr>
                <w:rFonts w:asciiTheme="minorHAnsi" w:hAnsiTheme="minorHAnsi" w:cstheme="minorHAnsi"/>
                <w:b/>
                <w:sz w:val="24"/>
                <w:szCs w:val="24"/>
              </w:rPr>
            </w:pPr>
            <w:r w:rsidRPr="003D4CF8">
              <w:rPr>
                <w:rFonts w:asciiTheme="minorHAnsi" w:hAnsiTheme="minorHAnsi" w:cstheme="minorHAnsi"/>
                <w:b/>
                <w:sz w:val="24"/>
                <w:szCs w:val="24"/>
              </w:rPr>
              <w:t>CHAPTER 10:  Area</w:t>
            </w:r>
          </w:p>
        </w:tc>
        <w:tc>
          <w:tcPr>
            <w:tcW w:w="1350" w:type="dxa"/>
            <w:tcBorders>
              <w:left w:val="nil"/>
            </w:tcBorders>
            <w:shd w:val="clear" w:color="auto" w:fill="FFE599"/>
          </w:tcPr>
          <w:p w:rsidR="00853810" w:rsidRPr="00423918" w:rsidRDefault="00853810" w:rsidP="005A6AD4">
            <w:pPr>
              <w:spacing w:after="0" w:line="240" w:lineRule="auto"/>
              <w:rPr>
                <w:rFonts w:asciiTheme="minorHAnsi" w:hAnsiTheme="minorHAnsi" w:cstheme="minorHAnsi"/>
                <w:sz w:val="24"/>
                <w:szCs w:val="24"/>
              </w:rPr>
            </w:pPr>
            <w:r w:rsidRPr="00423918">
              <w:rPr>
                <w:rFonts w:asciiTheme="minorHAnsi" w:hAnsiTheme="minorHAnsi" w:cstheme="minorHAnsi"/>
                <w:color w:val="FFE599" w:themeColor="accent4" w:themeTint="66"/>
                <w:sz w:val="24"/>
                <w:szCs w:val="24"/>
              </w:rPr>
              <w:t>no data</w:t>
            </w:r>
          </w:p>
        </w:tc>
      </w:tr>
      <w:tr w:rsidR="00853810" w:rsidRPr="003D4CF8" w:rsidTr="005A6AD4">
        <w:trPr>
          <w:cantSplit/>
          <w:trHeight w:val="805"/>
        </w:trPr>
        <w:tc>
          <w:tcPr>
            <w:tcW w:w="8275" w:type="dxa"/>
            <w:shd w:val="clear" w:color="auto" w:fill="auto"/>
          </w:tcPr>
          <w:p w:rsidR="00853810" w:rsidRPr="003D4CF8" w:rsidRDefault="00853810" w:rsidP="005A6AD4">
            <w:pPr>
              <w:spacing w:after="0" w:line="240" w:lineRule="auto"/>
              <w:rPr>
                <w:rFonts w:asciiTheme="minorHAnsi" w:hAnsiTheme="minorHAnsi" w:cstheme="minorHAnsi"/>
                <w:b/>
                <w:sz w:val="24"/>
                <w:szCs w:val="24"/>
              </w:rPr>
            </w:pPr>
            <w:proofErr w:type="gramStart"/>
            <w:r w:rsidRPr="003D4CF8">
              <w:rPr>
                <w:rFonts w:asciiTheme="minorHAnsi" w:hAnsiTheme="minorHAnsi" w:cstheme="minorHAnsi"/>
                <w:b/>
                <w:sz w:val="24"/>
                <w:szCs w:val="24"/>
              </w:rPr>
              <w:t>10.1  Angles</w:t>
            </w:r>
            <w:proofErr w:type="gramEnd"/>
            <w:r w:rsidRPr="003D4CF8">
              <w:rPr>
                <w:rFonts w:asciiTheme="minorHAnsi" w:hAnsiTheme="minorHAnsi" w:cstheme="minorHAnsi"/>
                <w:b/>
                <w:sz w:val="24"/>
                <w:szCs w:val="24"/>
              </w:rPr>
              <w:t>: Polygons &amp; Regular Polygon Tessellations (38)</w:t>
            </w:r>
          </w:p>
          <w:p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Find and use the measures of interior angles of polygons</w:t>
            </w:r>
          </w:p>
          <w:p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Find and use the measures of exterior angles of polygons</w:t>
            </w:r>
          </w:p>
          <w:p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Solve problems related to the measures of interior and exterior angles of polygons</w:t>
            </w:r>
          </w:p>
          <w:p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Determine whether a tessellation of regular polygons is formed</w:t>
            </w:r>
          </w:p>
          <w:p w:rsidR="00853810" w:rsidRPr="003D4CF8" w:rsidRDefault="00853810" w:rsidP="005A6AD4">
            <w:pPr>
              <w:spacing w:after="0" w:line="240" w:lineRule="auto"/>
              <w:rPr>
                <w:rFonts w:asciiTheme="minorHAnsi" w:hAnsiTheme="minorHAnsi" w:cstheme="minorHAnsi"/>
                <w:b/>
                <w:sz w:val="24"/>
                <w:szCs w:val="24"/>
              </w:rPr>
            </w:pPr>
            <w:r w:rsidRPr="003D4CF8">
              <w:rPr>
                <w:rFonts w:asciiTheme="minorHAnsi" w:hAnsiTheme="minorHAnsi" w:cstheme="minorHAnsi"/>
                <w:sz w:val="24"/>
                <w:szCs w:val="24"/>
              </w:rPr>
              <w:t>Prove theorems related to the measures of interior and exterior angles of polygons</w:t>
            </w:r>
          </w:p>
        </w:tc>
        <w:tc>
          <w:tcPr>
            <w:tcW w:w="1350" w:type="dxa"/>
            <w:shd w:val="clear" w:color="auto" w:fill="auto"/>
          </w:tcPr>
          <w:p w:rsidR="00853810" w:rsidRPr="00823640" w:rsidRDefault="00823640" w:rsidP="005A6AD4">
            <w:pPr>
              <w:spacing w:after="0" w:line="240" w:lineRule="auto"/>
              <w:rPr>
                <w:rFonts w:asciiTheme="minorHAnsi" w:hAnsiTheme="minorHAnsi" w:cstheme="minorHAnsi"/>
                <w:sz w:val="24"/>
                <w:szCs w:val="24"/>
              </w:rPr>
            </w:pPr>
            <w:r w:rsidRPr="00823640">
              <w:rPr>
                <w:rFonts w:asciiTheme="minorHAnsi" w:hAnsiTheme="minorHAnsi" w:cstheme="minorHAnsi"/>
                <w:color w:val="FFFFFF" w:themeColor="background1"/>
                <w:sz w:val="24"/>
                <w:szCs w:val="24"/>
              </w:rPr>
              <w:t>No LMS correlation</w:t>
            </w:r>
          </w:p>
        </w:tc>
      </w:tr>
      <w:tr w:rsidR="00853810" w:rsidRPr="003D4CF8" w:rsidTr="005A6AD4">
        <w:trPr>
          <w:cantSplit/>
          <w:trHeight w:val="805"/>
        </w:trPr>
        <w:tc>
          <w:tcPr>
            <w:tcW w:w="8275" w:type="dxa"/>
            <w:shd w:val="clear" w:color="auto" w:fill="auto"/>
          </w:tcPr>
          <w:p w:rsidR="00853810" w:rsidRPr="003D4CF8" w:rsidRDefault="00853810" w:rsidP="005A6AD4">
            <w:pPr>
              <w:spacing w:after="0" w:line="240" w:lineRule="auto"/>
              <w:rPr>
                <w:rFonts w:asciiTheme="minorHAnsi" w:hAnsiTheme="minorHAnsi" w:cstheme="minorHAnsi"/>
                <w:b/>
                <w:sz w:val="24"/>
                <w:szCs w:val="24"/>
              </w:rPr>
            </w:pPr>
            <w:proofErr w:type="gramStart"/>
            <w:r w:rsidRPr="003D4CF8">
              <w:rPr>
                <w:rFonts w:asciiTheme="minorHAnsi" w:hAnsiTheme="minorHAnsi" w:cstheme="minorHAnsi"/>
                <w:b/>
                <w:sz w:val="24"/>
                <w:szCs w:val="24"/>
              </w:rPr>
              <w:lastRenderedPageBreak/>
              <w:t>10.2  Areas</w:t>
            </w:r>
            <w:proofErr w:type="gramEnd"/>
            <w:r w:rsidRPr="003D4CF8">
              <w:rPr>
                <w:rFonts w:asciiTheme="minorHAnsi" w:hAnsiTheme="minorHAnsi" w:cstheme="minorHAnsi"/>
                <w:b/>
                <w:sz w:val="24"/>
                <w:szCs w:val="24"/>
              </w:rPr>
              <w:t xml:space="preserve"> of Triangles and Quadrilaterals (47)</w:t>
            </w:r>
          </w:p>
          <w:p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Find the areas of squares, rectangles, parallelograms, and triangles</w:t>
            </w:r>
          </w:p>
          <w:p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Find the areas of trapezoids, rhombuses, and kites</w:t>
            </w:r>
          </w:p>
          <w:p w:rsidR="00853810" w:rsidRPr="003D4CF8" w:rsidRDefault="00853810" w:rsidP="005A6AD4">
            <w:pPr>
              <w:spacing w:after="0" w:line="240" w:lineRule="auto"/>
              <w:rPr>
                <w:rFonts w:asciiTheme="minorHAnsi" w:hAnsiTheme="minorHAnsi" w:cstheme="minorHAnsi"/>
                <w:b/>
                <w:sz w:val="24"/>
                <w:szCs w:val="24"/>
              </w:rPr>
            </w:pPr>
            <w:r w:rsidRPr="003D4CF8">
              <w:rPr>
                <w:rFonts w:asciiTheme="minorHAnsi" w:hAnsiTheme="minorHAnsi" w:cstheme="minorHAnsi"/>
                <w:sz w:val="24"/>
                <w:szCs w:val="24"/>
              </w:rPr>
              <w:t>Find the areas of irregular figures</w:t>
            </w:r>
          </w:p>
        </w:tc>
        <w:tc>
          <w:tcPr>
            <w:tcW w:w="1350" w:type="dxa"/>
            <w:shd w:val="clear" w:color="auto" w:fill="auto"/>
          </w:tcPr>
          <w:p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G-GPE.B.7</w:t>
            </w:r>
          </w:p>
          <w:p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G-MG.A.1</w:t>
            </w:r>
          </w:p>
          <w:p w:rsidR="00853810" w:rsidRPr="003D4CF8" w:rsidRDefault="00853810" w:rsidP="005A6AD4">
            <w:pPr>
              <w:spacing w:after="0" w:line="240" w:lineRule="auto"/>
              <w:jc w:val="center"/>
              <w:rPr>
                <w:rFonts w:asciiTheme="minorHAnsi" w:hAnsiTheme="minorHAnsi" w:cstheme="minorHAnsi"/>
                <w:sz w:val="24"/>
                <w:szCs w:val="24"/>
              </w:rPr>
            </w:pPr>
          </w:p>
        </w:tc>
      </w:tr>
      <w:tr w:rsidR="00853810" w:rsidRPr="003D4CF8" w:rsidTr="005A6AD4">
        <w:trPr>
          <w:cantSplit/>
          <w:trHeight w:val="805"/>
        </w:trPr>
        <w:tc>
          <w:tcPr>
            <w:tcW w:w="8275" w:type="dxa"/>
            <w:shd w:val="clear" w:color="auto" w:fill="auto"/>
          </w:tcPr>
          <w:p w:rsidR="00853810" w:rsidRPr="003D4CF8" w:rsidRDefault="00853810" w:rsidP="005A6AD4">
            <w:pPr>
              <w:spacing w:after="0" w:line="240" w:lineRule="auto"/>
              <w:rPr>
                <w:rFonts w:asciiTheme="minorHAnsi" w:hAnsiTheme="minorHAnsi" w:cstheme="minorHAnsi"/>
                <w:b/>
                <w:sz w:val="24"/>
                <w:szCs w:val="24"/>
              </w:rPr>
            </w:pPr>
            <w:proofErr w:type="gramStart"/>
            <w:r w:rsidRPr="003D4CF8">
              <w:rPr>
                <w:rFonts w:asciiTheme="minorHAnsi" w:hAnsiTheme="minorHAnsi" w:cstheme="minorHAnsi"/>
                <w:b/>
                <w:sz w:val="24"/>
                <w:szCs w:val="24"/>
              </w:rPr>
              <w:t>10.3  Areas</w:t>
            </w:r>
            <w:proofErr w:type="gramEnd"/>
            <w:r w:rsidRPr="003D4CF8">
              <w:rPr>
                <w:rFonts w:asciiTheme="minorHAnsi" w:hAnsiTheme="minorHAnsi" w:cstheme="minorHAnsi"/>
                <w:b/>
                <w:sz w:val="24"/>
                <w:szCs w:val="24"/>
              </w:rPr>
              <w:t xml:space="preserve"> of Regular Polygons (36)</w:t>
            </w:r>
          </w:p>
          <w:p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Find the measures of angles formed between radii and the apothem in regular polygons</w:t>
            </w:r>
          </w:p>
          <w:p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Find areas of regular polygons</w:t>
            </w:r>
          </w:p>
          <w:p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Find areas of regular polygons using trigonometric ratios</w:t>
            </w:r>
          </w:p>
          <w:p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Solve problems involving geometric constructions or proofs</w:t>
            </w:r>
          </w:p>
          <w:p w:rsidR="00853810" w:rsidRPr="003D4CF8" w:rsidRDefault="00853810" w:rsidP="005A6AD4">
            <w:pPr>
              <w:spacing w:after="0" w:line="240" w:lineRule="auto"/>
              <w:rPr>
                <w:rFonts w:asciiTheme="minorHAnsi" w:hAnsiTheme="minorHAnsi" w:cstheme="minorHAnsi"/>
                <w:b/>
                <w:sz w:val="24"/>
                <w:szCs w:val="24"/>
              </w:rPr>
            </w:pPr>
            <w:r w:rsidRPr="003D4CF8">
              <w:rPr>
                <w:rFonts w:asciiTheme="minorHAnsi" w:hAnsiTheme="minorHAnsi" w:cstheme="minorHAnsi"/>
                <w:sz w:val="24"/>
                <w:szCs w:val="24"/>
              </w:rPr>
              <w:t>Understand the relationships among radii, apothems, side lengths, and areas of regular polygons</w:t>
            </w:r>
          </w:p>
        </w:tc>
        <w:tc>
          <w:tcPr>
            <w:tcW w:w="1350" w:type="dxa"/>
            <w:shd w:val="clear" w:color="auto" w:fill="auto"/>
          </w:tcPr>
          <w:p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G-CO.D.13</w:t>
            </w:r>
          </w:p>
        </w:tc>
      </w:tr>
      <w:tr w:rsidR="00853810" w:rsidRPr="003D4CF8" w:rsidTr="005A6AD4">
        <w:trPr>
          <w:cantSplit/>
          <w:trHeight w:val="805"/>
        </w:trPr>
        <w:tc>
          <w:tcPr>
            <w:tcW w:w="8275" w:type="dxa"/>
            <w:shd w:val="clear" w:color="auto" w:fill="auto"/>
          </w:tcPr>
          <w:p w:rsidR="00853810" w:rsidRPr="003D4CF8" w:rsidRDefault="00853810" w:rsidP="005A6AD4">
            <w:pPr>
              <w:spacing w:after="0" w:line="240" w:lineRule="auto"/>
              <w:rPr>
                <w:rFonts w:asciiTheme="minorHAnsi" w:hAnsiTheme="minorHAnsi" w:cstheme="minorHAnsi"/>
                <w:b/>
                <w:sz w:val="24"/>
                <w:szCs w:val="24"/>
              </w:rPr>
            </w:pPr>
            <w:proofErr w:type="gramStart"/>
            <w:r w:rsidRPr="003D4CF8">
              <w:rPr>
                <w:rFonts w:asciiTheme="minorHAnsi" w:hAnsiTheme="minorHAnsi" w:cstheme="minorHAnsi"/>
                <w:b/>
                <w:sz w:val="24"/>
                <w:szCs w:val="24"/>
              </w:rPr>
              <w:t>10.4  Perimeters</w:t>
            </w:r>
            <w:proofErr w:type="gramEnd"/>
            <w:r w:rsidRPr="003D4CF8">
              <w:rPr>
                <w:rFonts w:asciiTheme="minorHAnsi" w:hAnsiTheme="minorHAnsi" w:cstheme="minorHAnsi"/>
                <w:b/>
                <w:sz w:val="24"/>
                <w:szCs w:val="24"/>
              </w:rPr>
              <w:t xml:space="preserve"> and Areas of Similar Figures (33)</w:t>
            </w:r>
          </w:p>
          <w:p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Find scale factors and ratios of perimeters and areas of similar figures</w:t>
            </w:r>
          </w:p>
          <w:p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Find side lengths, perimeters, and areas of similar figures</w:t>
            </w:r>
          </w:p>
          <w:p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Solve application problems</w:t>
            </w:r>
          </w:p>
          <w:p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Solve problems involving geometric constructions</w:t>
            </w:r>
          </w:p>
          <w:p w:rsidR="00853810" w:rsidRPr="003D4CF8" w:rsidRDefault="00853810" w:rsidP="005A6AD4">
            <w:pPr>
              <w:spacing w:after="0" w:line="240" w:lineRule="auto"/>
              <w:rPr>
                <w:rFonts w:asciiTheme="minorHAnsi" w:hAnsiTheme="minorHAnsi" w:cstheme="minorHAnsi"/>
                <w:b/>
                <w:sz w:val="24"/>
                <w:szCs w:val="24"/>
              </w:rPr>
            </w:pPr>
            <w:r w:rsidRPr="003D4CF8">
              <w:rPr>
                <w:rFonts w:asciiTheme="minorHAnsi" w:hAnsiTheme="minorHAnsi" w:cstheme="minorHAnsi"/>
                <w:sz w:val="24"/>
                <w:szCs w:val="24"/>
              </w:rPr>
              <w:t>Complete statements about similar figures</w:t>
            </w:r>
          </w:p>
        </w:tc>
        <w:tc>
          <w:tcPr>
            <w:tcW w:w="1350" w:type="dxa"/>
            <w:shd w:val="clear" w:color="auto" w:fill="auto"/>
          </w:tcPr>
          <w:p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G-SRT.B.5</w:t>
            </w:r>
          </w:p>
        </w:tc>
      </w:tr>
      <w:tr w:rsidR="00853810" w:rsidRPr="003D4CF8" w:rsidTr="005A6AD4">
        <w:trPr>
          <w:cantSplit/>
          <w:trHeight w:val="805"/>
        </w:trPr>
        <w:tc>
          <w:tcPr>
            <w:tcW w:w="8275" w:type="dxa"/>
            <w:shd w:val="clear" w:color="auto" w:fill="auto"/>
          </w:tcPr>
          <w:p w:rsidR="00853810" w:rsidRPr="003D4CF8" w:rsidRDefault="00853810" w:rsidP="005A6AD4">
            <w:pPr>
              <w:spacing w:after="0" w:line="240" w:lineRule="auto"/>
              <w:rPr>
                <w:rFonts w:asciiTheme="minorHAnsi" w:hAnsiTheme="minorHAnsi" w:cstheme="minorHAnsi"/>
                <w:b/>
                <w:sz w:val="24"/>
                <w:szCs w:val="24"/>
              </w:rPr>
            </w:pPr>
            <w:proofErr w:type="gramStart"/>
            <w:r w:rsidRPr="003D4CF8">
              <w:rPr>
                <w:rFonts w:asciiTheme="minorHAnsi" w:hAnsiTheme="minorHAnsi" w:cstheme="minorHAnsi"/>
                <w:b/>
                <w:sz w:val="24"/>
                <w:szCs w:val="24"/>
              </w:rPr>
              <w:t>10.5  Arc</w:t>
            </w:r>
            <w:proofErr w:type="gramEnd"/>
            <w:r w:rsidRPr="003D4CF8">
              <w:rPr>
                <w:rFonts w:asciiTheme="minorHAnsi" w:hAnsiTheme="minorHAnsi" w:cstheme="minorHAnsi"/>
                <w:b/>
                <w:sz w:val="24"/>
                <w:szCs w:val="24"/>
              </w:rPr>
              <w:t xml:space="preserve"> Measure, Circumference, and Arc Lengths of Circles (40)</w:t>
            </w:r>
          </w:p>
          <w:p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Identify and name semicircles, major arcs, and minor arcs</w:t>
            </w:r>
          </w:p>
          <w:p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Find measures of central angles and arcs</w:t>
            </w:r>
          </w:p>
          <w:p w:rsidR="00853810" w:rsidRPr="003D4CF8" w:rsidRDefault="00853810" w:rsidP="005A6AD4">
            <w:pPr>
              <w:spacing w:after="0" w:line="240" w:lineRule="auto"/>
              <w:rPr>
                <w:rFonts w:asciiTheme="minorHAnsi" w:hAnsiTheme="minorHAnsi" w:cstheme="minorHAnsi"/>
                <w:b/>
                <w:sz w:val="24"/>
                <w:szCs w:val="24"/>
              </w:rPr>
            </w:pPr>
            <w:r w:rsidRPr="003D4CF8">
              <w:rPr>
                <w:rFonts w:asciiTheme="minorHAnsi" w:hAnsiTheme="minorHAnsi" w:cstheme="minorHAnsi"/>
                <w:sz w:val="24"/>
                <w:szCs w:val="24"/>
              </w:rPr>
              <w:t>Find circumferences and arc lengths</w:t>
            </w:r>
          </w:p>
        </w:tc>
        <w:tc>
          <w:tcPr>
            <w:tcW w:w="1350" w:type="dxa"/>
            <w:shd w:val="clear" w:color="auto" w:fill="auto"/>
          </w:tcPr>
          <w:p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G-CO.A.1</w:t>
            </w:r>
          </w:p>
          <w:p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G-C.A.2</w:t>
            </w:r>
          </w:p>
          <w:p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 xml:space="preserve"> </w:t>
            </w:r>
          </w:p>
        </w:tc>
      </w:tr>
      <w:tr w:rsidR="00853810" w:rsidRPr="003D4CF8" w:rsidTr="005A6AD4">
        <w:trPr>
          <w:cantSplit/>
          <w:trHeight w:val="805"/>
        </w:trPr>
        <w:tc>
          <w:tcPr>
            <w:tcW w:w="8275" w:type="dxa"/>
            <w:shd w:val="clear" w:color="auto" w:fill="auto"/>
          </w:tcPr>
          <w:p w:rsidR="00853810" w:rsidRPr="003D4CF8" w:rsidRDefault="00853810" w:rsidP="005A6AD4">
            <w:pPr>
              <w:spacing w:after="0" w:line="240" w:lineRule="auto"/>
              <w:rPr>
                <w:rFonts w:asciiTheme="minorHAnsi" w:hAnsiTheme="minorHAnsi" w:cstheme="minorHAnsi"/>
                <w:b/>
                <w:sz w:val="24"/>
                <w:szCs w:val="24"/>
              </w:rPr>
            </w:pPr>
            <w:proofErr w:type="gramStart"/>
            <w:r w:rsidRPr="003D4CF8">
              <w:rPr>
                <w:rFonts w:asciiTheme="minorHAnsi" w:hAnsiTheme="minorHAnsi" w:cstheme="minorHAnsi"/>
                <w:b/>
                <w:sz w:val="24"/>
                <w:szCs w:val="24"/>
              </w:rPr>
              <w:t>10.6  Areas</w:t>
            </w:r>
            <w:proofErr w:type="gramEnd"/>
            <w:r w:rsidRPr="003D4CF8">
              <w:rPr>
                <w:rFonts w:asciiTheme="minorHAnsi" w:hAnsiTheme="minorHAnsi" w:cstheme="minorHAnsi"/>
                <w:b/>
                <w:sz w:val="24"/>
                <w:szCs w:val="24"/>
              </w:rPr>
              <w:t xml:space="preserve"> of Circles and Sectors (33)</w:t>
            </w:r>
          </w:p>
          <w:p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Find areas of circles, sectors, and segments of circles</w:t>
            </w:r>
          </w:p>
          <w:p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Find radii of circles</w:t>
            </w:r>
          </w:p>
          <w:p w:rsidR="00853810" w:rsidRPr="003D4CF8" w:rsidRDefault="00853810" w:rsidP="005A6AD4">
            <w:pPr>
              <w:spacing w:after="0" w:line="240" w:lineRule="auto"/>
              <w:rPr>
                <w:rFonts w:asciiTheme="minorHAnsi" w:hAnsiTheme="minorHAnsi" w:cstheme="minorHAnsi"/>
                <w:b/>
                <w:sz w:val="24"/>
                <w:szCs w:val="24"/>
              </w:rPr>
            </w:pPr>
            <w:r w:rsidRPr="003D4CF8">
              <w:rPr>
                <w:rFonts w:asciiTheme="minorHAnsi" w:hAnsiTheme="minorHAnsi" w:cstheme="minorHAnsi"/>
                <w:sz w:val="24"/>
                <w:szCs w:val="24"/>
              </w:rPr>
              <w:t>Solve problems relating regular polygons and circles</w:t>
            </w:r>
          </w:p>
        </w:tc>
        <w:tc>
          <w:tcPr>
            <w:tcW w:w="1350" w:type="dxa"/>
            <w:shd w:val="clear" w:color="auto" w:fill="auto"/>
          </w:tcPr>
          <w:p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G-C.B.5</w:t>
            </w:r>
          </w:p>
          <w:p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G-MG.A.1</w:t>
            </w:r>
          </w:p>
        </w:tc>
      </w:tr>
      <w:tr w:rsidR="00853810" w:rsidRPr="003D4CF8" w:rsidTr="005A6AD4">
        <w:trPr>
          <w:cantSplit/>
          <w:trHeight w:val="805"/>
        </w:trPr>
        <w:tc>
          <w:tcPr>
            <w:tcW w:w="8275" w:type="dxa"/>
            <w:shd w:val="clear" w:color="auto" w:fill="auto"/>
          </w:tcPr>
          <w:p w:rsidR="00853810" w:rsidRPr="003D4CF8" w:rsidRDefault="00853810" w:rsidP="005A6AD4">
            <w:pPr>
              <w:spacing w:after="0" w:line="240" w:lineRule="auto"/>
              <w:rPr>
                <w:rFonts w:asciiTheme="minorHAnsi" w:hAnsiTheme="minorHAnsi" w:cstheme="minorHAnsi"/>
                <w:b/>
                <w:sz w:val="24"/>
                <w:szCs w:val="24"/>
              </w:rPr>
            </w:pPr>
            <w:proofErr w:type="gramStart"/>
            <w:r w:rsidRPr="003D4CF8">
              <w:rPr>
                <w:rFonts w:asciiTheme="minorHAnsi" w:hAnsiTheme="minorHAnsi" w:cstheme="minorHAnsi"/>
                <w:b/>
                <w:sz w:val="24"/>
                <w:szCs w:val="24"/>
              </w:rPr>
              <w:t>10.7  Geometric</w:t>
            </w:r>
            <w:proofErr w:type="gramEnd"/>
            <w:r w:rsidRPr="003D4CF8">
              <w:rPr>
                <w:rFonts w:asciiTheme="minorHAnsi" w:hAnsiTheme="minorHAnsi" w:cstheme="minorHAnsi"/>
                <w:b/>
                <w:sz w:val="24"/>
                <w:szCs w:val="24"/>
              </w:rPr>
              <w:t xml:space="preserve"> Probability (33)</w:t>
            </w:r>
          </w:p>
          <w:p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Use segment models to find the probabilities of events</w:t>
            </w:r>
          </w:p>
          <w:p w:rsidR="00853810" w:rsidRPr="003D4CF8" w:rsidRDefault="00853810" w:rsidP="005A6AD4">
            <w:pPr>
              <w:spacing w:after="0" w:line="240" w:lineRule="auto"/>
              <w:rPr>
                <w:rFonts w:asciiTheme="minorHAnsi" w:hAnsiTheme="minorHAnsi" w:cstheme="minorHAnsi"/>
                <w:b/>
                <w:sz w:val="24"/>
                <w:szCs w:val="24"/>
              </w:rPr>
            </w:pPr>
            <w:r w:rsidRPr="003D4CF8">
              <w:rPr>
                <w:rFonts w:asciiTheme="minorHAnsi" w:hAnsiTheme="minorHAnsi" w:cstheme="minorHAnsi"/>
                <w:sz w:val="24"/>
                <w:szCs w:val="24"/>
              </w:rPr>
              <w:t>Use are models to find the probabilities of events</w:t>
            </w:r>
          </w:p>
        </w:tc>
        <w:tc>
          <w:tcPr>
            <w:tcW w:w="1350" w:type="dxa"/>
            <w:tcBorders>
              <w:bottom w:val="single" w:sz="4" w:space="0" w:color="auto"/>
            </w:tcBorders>
            <w:shd w:val="clear" w:color="auto" w:fill="auto"/>
          </w:tcPr>
          <w:p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S-CP.A.1</w:t>
            </w:r>
          </w:p>
        </w:tc>
      </w:tr>
      <w:tr w:rsidR="00853810" w:rsidRPr="003D4CF8" w:rsidTr="005A6AD4">
        <w:trPr>
          <w:cantSplit/>
          <w:trHeight w:val="247"/>
        </w:trPr>
        <w:tc>
          <w:tcPr>
            <w:tcW w:w="8275" w:type="dxa"/>
            <w:tcBorders>
              <w:right w:val="nil"/>
            </w:tcBorders>
            <w:shd w:val="clear" w:color="auto" w:fill="FFE599"/>
          </w:tcPr>
          <w:p w:rsidR="00853810" w:rsidRPr="003D4CF8" w:rsidRDefault="00853810" w:rsidP="005A6AD4">
            <w:pPr>
              <w:spacing w:after="0" w:line="240" w:lineRule="auto"/>
              <w:rPr>
                <w:rFonts w:asciiTheme="minorHAnsi" w:hAnsiTheme="minorHAnsi" w:cstheme="minorHAnsi"/>
                <w:b/>
                <w:sz w:val="24"/>
                <w:szCs w:val="24"/>
              </w:rPr>
            </w:pPr>
            <w:r w:rsidRPr="003D4CF8">
              <w:rPr>
                <w:rFonts w:asciiTheme="minorHAnsi" w:hAnsiTheme="minorHAnsi" w:cstheme="minorHAnsi"/>
                <w:b/>
                <w:sz w:val="24"/>
                <w:szCs w:val="24"/>
              </w:rPr>
              <w:t>CHAPTER 11:  Surface Area and Volume</w:t>
            </w:r>
          </w:p>
        </w:tc>
        <w:tc>
          <w:tcPr>
            <w:tcW w:w="1350" w:type="dxa"/>
            <w:tcBorders>
              <w:left w:val="nil"/>
            </w:tcBorders>
            <w:shd w:val="clear" w:color="auto" w:fill="FFE599"/>
          </w:tcPr>
          <w:p w:rsidR="00853810" w:rsidRPr="00423918" w:rsidRDefault="00853810" w:rsidP="005A6AD4">
            <w:pPr>
              <w:spacing w:after="0" w:line="240" w:lineRule="auto"/>
              <w:rPr>
                <w:rFonts w:asciiTheme="minorHAnsi" w:hAnsiTheme="minorHAnsi" w:cstheme="minorHAnsi"/>
                <w:sz w:val="24"/>
                <w:szCs w:val="24"/>
              </w:rPr>
            </w:pPr>
            <w:r w:rsidRPr="00423918">
              <w:rPr>
                <w:rFonts w:asciiTheme="minorHAnsi" w:hAnsiTheme="minorHAnsi" w:cstheme="minorHAnsi"/>
                <w:color w:val="FFE599" w:themeColor="accent4" w:themeTint="66"/>
                <w:sz w:val="24"/>
                <w:szCs w:val="24"/>
              </w:rPr>
              <w:t>no data</w:t>
            </w:r>
          </w:p>
        </w:tc>
      </w:tr>
      <w:tr w:rsidR="00853810" w:rsidRPr="003D4CF8" w:rsidTr="005A6AD4">
        <w:trPr>
          <w:cantSplit/>
          <w:trHeight w:val="805"/>
        </w:trPr>
        <w:tc>
          <w:tcPr>
            <w:tcW w:w="8275" w:type="dxa"/>
            <w:shd w:val="clear" w:color="auto" w:fill="auto"/>
          </w:tcPr>
          <w:p w:rsidR="00853810" w:rsidRPr="003D4CF8" w:rsidRDefault="00853810" w:rsidP="005A6AD4">
            <w:pPr>
              <w:spacing w:after="0" w:line="240" w:lineRule="auto"/>
              <w:rPr>
                <w:rFonts w:asciiTheme="minorHAnsi" w:hAnsiTheme="minorHAnsi" w:cstheme="minorHAnsi"/>
                <w:b/>
                <w:sz w:val="24"/>
                <w:szCs w:val="24"/>
              </w:rPr>
            </w:pPr>
            <w:proofErr w:type="gramStart"/>
            <w:r w:rsidRPr="003D4CF8">
              <w:rPr>
                <w:rFonts w:asciiTheme="minorHAnsi" w:hAnsiTheme="minorHAnsi" w:cstheme="minorHAnsi"/>
                <w:b/>
                <w:sz w:val="24"/>
                <w:szCs w:val="24"/>
              </w:rPr>
              <w:t>11.1  Solids</w:t>
            </w:r>
            <w:proofErr w:type="gramEnd"/>
            <w:r w:rsidRPr="003D4CF8">
              <w:rPr>
                <w:rFonts w:asciiTheme="minorHAnsi" w:hAnsiTheme="minorHAnsi" w:cstheme="minorHAnsi"/>
                <w:b/>
                <w:sz w:val="24"/>
                <w:szCs w:val="24"/>
              </w:rPr>
              <w:t xml:space="preserve"> and Cross Sections (35)</w:t>
            </w:r>
          </w:p>
          <w:p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 xml:space="preserve">Recognize </w:t>
            </w:r>
            <w:proofErr w:type="spellStart"/>
            <w:r w:rsidRPr="003D4CF8">
              <w:rPr>
                <w:rFonts w:asciiTheme="minorHAnsi" w:hAnsiTheme="minorHAnsi" w:cstheme="minorHAnsi"/>
                <w:sz w:val="24"/>
                <w:szCs w:val="24"/>
              </w:rPr>
              <w:t>polyhedra</w:t>
            </w:r>
            <w:proofErr w:type="spellEnd"/>
            <w:r w:rsidRPr="003D4CF8">
              <w:rPr>
                <w:rFonts w:asciiTheme="minorHAnsi" w:hAnsiTheme="minorHAnsi" w:cstheme="minorHAnsi"/>
                <w:sz w:val="24"/>
                <w:szCs w:val="24"/>
              </w:rPr>
              <w:t xml:space="preserve"> and their parts</w:t>
            </w:r>
          </w:p>
          <w:p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Visualize cross sections of solids</w:t>
            </w:r>
          </w:p>
          <w:p w:rsidR="00853810" w:rsidRPr="003D4CF8" w:rsidRDefault="00853810" w:rsidP="005A6AD4">
            <w:pPr>
              <w:spacing w:after="0" w:line="240" w:lineRule="auto"/>
              <w:rPr>
                <w:rFonts w:asciiTheme="minorHAnsi" w:hAnsiTheme="minorHAnsi" w:cstheme="minorHAnsi"/>
                <w:b/>
                <w:sz w:val="24"/>
                <w:szCs w:val="24"/>
              </w:rPr>
            </w:pPr>
            <w:r w:rsidRPr="003D4CF8">
              <w:rPr>
                <w:rFonts w:asciiTheme="minorHAnsi" w:hAnsiTheme="minorHAnsi" w:cstheme="minorHAnsi"/>
                <w:sz w:val="24"/>
                <w:szCs w:val="24"/>
              </w:rPr>
              <w:t>Visualize solids formed by revolving a region about a line</w:t>
            </w:r>
          </w:p>
        </w:tc>
        <w:tc>
          <w:tcPr>
            <w:tcW w:w="1350" w:type="dxa"/>
            <w:shd w:val="clear" w:color="auto" w:fill="auto"/>
          </w:tcPr>
          <w:p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G-GMD.B.4</w:t>
            </w:r>
            <w:r w:rsidRPr="003D4CF8">
              <w:rPr>
                <w:rFonts w:asciiTheme="minorHAnsi" w:hAnsiTheme="minorHAnsi" w:cstheme="minorHAnsi"/>
                <w:sz w:val="24"/>
                <w:szCs w:val="24"/>
              </w:rPr>
              <w:br/>
              <w:t>G-MG.A.1</w:t>
            </w:r>
          </w:p>
        </w:tc>
      </w:tr>
      <w:tr w:rsidR="00853810" w:rsidRPr="003D4CF8" w:rsidTr="005A6AD4">
        <w:trPr>
          <w:cantSplit/>
          <w:trHeight w:val="805"/>
        </w:trPr>
        <w:tc>
          <w:tcPr>
            <w:tcW w:w="8275" w:type="dxa"/>
            <w:shd w:val="clear" w:color="auto" w:fill="auto"/>
          </w:tcPr>
          <w:p w:rsidR="00853810" w:rsidRPr="003D4CF8" w:rsidRDefault="00853810" w:rsidP="005A6AD4">
            <w:pPr>
              <w:spacing w:after="0" w:line="240" w:lineRule="auto"/>
              <w:rPr>
                <w:rFonts w:asciiTheme="minorHAnsi" w:hAnsiTheme="minorHAnsi" w:cstheme="minorHAnsi"/>
                <w:b/>
                <w:sz w:val="24"/>
                <w:szCs w:val="24"/>
              </w:rPr>
            </w:pPr>
            <w:proofErr w:type="gramStart"/>
            <w:r w:rsidRPr="003D4CF8">
              <w:rPr>
                <w:rFonts w:asciiTheme="minorHAnsi" w:hAnsiTheme="minorHAnsi" w:cstheme="minorHAnsi"/>
                <w:b/>
                <w:sz w:val="24"/>
                <w:szCs w:val="24"/>
              </w:rPr>
              <w:t>11.4  Volume</w:t>
            </w:r>
            <w:proofErr w:type="gramEnd"/>
            <w:r w:rsidRPr="003D4CF8">
              <w:rPr>
                <w:rFonts w:asciiTheme="minorHAnsi" w:hAnsiTheme="minorHAnsi" w:cstheme="minorHAnsi"/>
                <w:b/>
                <w:sz w:val="24"/>
                <w:szCs w:val="24"/>
              </w:rPr>
              <w:t xml:space="preserve"> of Prisms and Cylinders (32)</w:t>
            </w:r>
          </w:p>
          <w:p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Find the volume of a prism</w:t>
            </w:r>
          </w:p>
          <w:p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Find the volume of a cylinder</w:t>
            </w:r>
          </w:p>
          <w:p w:rsidR="00853810" w:rsidRPr="003D4CF8" w:rsidRDefault="00853810" w:rsidP="005A6AD4">
            <w:pPr>
              <w:spacing w:after="0" w:line="240" w:lineRule="auto"/>
              <w:rPr>
                <w:rFonts w:asciiTheme="minorHAnsi" w:hAnsiTheme="minorHAnsi" w:cstheme="minorHAnsi"/>
                <w:b/>
                <w:sz w:val="24"/>
                <w:szCs w:val="24"/>
              </w:rPr>
            </w:pPr>
            <w:r w:rsidRPr="003D4CF8">
              <w:rPr>
                <w:rFonts w:asciiTheme="minorHAnsi" w:hAnsiTheme="minorHAnsi" w:cstheme="minorHAnsi"/>
                <w:sz w:val="24"/>
                <w:szCs w:val="24"/>
              </w:rPr>
              <w:t>Find the volume of a composite solids</w:t>
            </w:r>
          </w:p>
        </w:tc>
        <w:tc>
          <w:tcPr>
            <w:tcW w:w="1350" w:type="dxa"/>
            <w:shd w:val="clear" w:color="auto" w:fill="auto"/>
          </w:tcPr>
          <w:p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G-GMD.A.3</w:t>
            </w:r>
          </w:p>
          <w:p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G-MG.A.1</w:t>
            </w:r>
          </w:p>
        </w:tc>
      </w:tr>
      <w:tr w:rsidR="00853810" w:rsidRPr="003D4CF8" w:rsidTr="005A6AD4">
        <w:trPr>
          <w:cantSplit/>
          <w:trHeight w:val="805"/>
        </w:trPr>
        <w:tc>
          <w:tcPr>
            <w:tcW w:w="8275" w:type="dxa"/>
            <w:shd w:val="clear" w:color="auto" w:fill="auto"/>
          </w:tcPr>
          <w:p w:rsidR="00853810" w:rsidRPr="003D4CF8" w:rsidRDefault="00853810" w:rsidP="005A6AD4">
            <w:pPr>
              <w:spacing w:after="0" w:line="240" w:lineRule="auto"/>
              <w:rPr>
                <w:rFonts w:asciiTheme="minorHAnsi" w:hAnsiTheme="minorHAnsi" w:cstheme="minorHAnsi"/>
                <w:b/>
                <w:sz w:val="24"/>
                <w:szCs w:val="24"/>
              </w:rPr>
            </w:pPr>
            <w:proofErr w:type="gramStart"/>
            <w:r w:rsidRPr="003D4CF8">
              <w:rPr>
                <w:rFonts w:asciiTheme="minorHAnsi" w:hAnsiTheme="minorHAnsi" w:cstheme="minorHAnsi"/>
                <w:b/>
                <w:sz w:val="24"/>
                <w:szCs w:val="24"/>
              </w:rPr>
              <w:t>11.5  Volume</w:t>
            </w:r>
            <w:proofErr w:type="gramEnd"/>
            <w:r w:rsidRPr="003D4CF8">
              <w:rPr>
                <w:rFonts w:asciiTheme="minorHAnsi" w:hAnsiTheme="minorHAnsi" w:cstheme="minorHAnsi"/>
                <w:b/>
                <w:sz w:val="24"/>
                <w:szCs w:val="24"/>
              </w:rPr>
              <w:t xml:space="preserve"> of Pyramids and Cones (20)</w:t>
            </w:r>
          </w:p>
          <w:p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Find the volume of a pyramid</w:t>
            </w:r>
          </w:p>
          <w:p w:rsidR="00853810" w:rsidRPr="003D4CF8" w:rsidRDefault="00853810" w:rsidP="005A6AD4">
            <w:pPr>
              <w:spacing w:after="0" w:line="240" w:lineRule="auto"/>
              <w:rPr>
                <w:rFonts w:asciiTheme="minorHAnsi" w:hAnsiTheme="minorHAnsi" w:cstheme="minorHAnsi"/>
                <w:b/>
                <w:sz w:val="24"/>
                <w:szCs w:val="24"/>
              </w:rPr>
            </w:pPr>
            <w:r w:rsidRPr="003D4CF8">
              <w:rPr>
                <w:rFonts w:asciiTheme="minorHAnsi" w:hAnsiTheme="minorHAnsi" w:cstheme="minorHAnsi"/>
                <w:sz w:val="24"/>
                <w:szCs w:val="24"/>
              </w:rPr>
              <w:t>Find the volume of a cone</w:t>
            </w:r>
          </w:p>
        </w:tc>
        <w:tc>
          <w:tcPr>
            <w:tcW w:w="1350" w:type="dxa"/>
            <w:shd w:val="clear" w:color="auto" w:fill="auto"/>
          </w:tcPr>
          <w:p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G-GMD.A.3</w:t>
            </w:r>
          </w:p>
          <w:p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G-MG.A.1</w:t>
            </w:r>
          </w:p>
        </w:tc>
      </w:tr>
      <w:tr w:rsidR="00853810" w:rsidRPr="003D4CF8" w:rsidTr="005A6AD4">
        <w:trPr>
          <w:cantSplit/>
          <w:trHeight w:val="580"/>
        </w:trPr>
        <w:tc>
          <w:tcPr>
            <w:tcW w:w="8275" w:type="dxa"/>
            <w:shd w:val="clear" w:color="auto" w:fill="auto"/>
          </w:tcPr>
          <w:p w:rsidR="00853810" w:rsidRPr="003D4CF8" w:rsidRDefault="00853810" w:rsidP="005A6AD4">
            <w:pPr>
              <w:spacing w:after="0" w:line="240" w:lineRule="auto"/>
              <w:rPr>
                <w:rFonts w:asciiTheme="minorHAnsi" w:hAnsiTheme="minorHAnsi" w:cstheme="minorHAnsi"/>
                <w:b/>
                <w:sz w:val="24"/>
                <w:szCs w:val="24"/>
              </w:rPr>
            </w:pPr>
            <w:proofErr w:type="gramStart"/>
            <w:r w:rsidRPr="003D4CF8">
              <w:rPr>
                <w:rFonts w:asciiTheme="minorHAnsi" w:hAnsiTheme="minorHAnsi" w:cstheme="minorHAnsi"/>
                <w:b/>
                <w:sz w:val="24"/>
                <w:szCs w:val="24"/>
              </w:rPr>
              <w:lastRenderedPageBreak/>
              <w:t>11.6  Volume</w:t>
            </w:r>
            <w:proofErr w:type="gramEnd"/>
            <w:r w:rsidRPr="003D4CF8">
              <w:rPr>
                <w:rFonts w:asciiTheme="minorHAnsi" w:hAnsiTheme="minorHAnsi" w:cstheme="minorHAnsi"/>
                <w:b/>
                <w:sz w:val="24"/>
                <w:szCs w:val="24"/>
              </w:rPr>
              <w:t xml:space="preserve"> of Spheres (16)</w:t>
            </w:r>
          </w:p>
          <w:p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Find the volume of a sphere</w:t>
            </w:r>
          </w:p>
        </w:tc>
        <w:tc>
          <w:tcPr>
            <w:tcW w:w="1350" w:type="dxa"/>
            <w:tcBorders>
              <w:bottom w:val="single" w:sz="4" w:space="0" w:color="auto"/>
            </w:tcBorders>
            <w:shd w:val="clear" w:color="auto" w:fill="auto"/>
          </w:tcPr>
          <w:p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G-GMD.A.3</w:t>
            </w:r>
          </w:p>
          <w:p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G-MG.A.1</w:t>
            </w:r>
          </w:p>
        </w:tc>
      </w:tr>
      <w:tr w:rsidR="00853810" w:rsidRPr="003D4CF8" w:rsidTr="005A6AD4">
        <w:trPr>
          <w:cantSplit/>
          <w:trHeight w:val="265"/>
        </w:trPr>
        <w:tc>
          <w:tcPr>
            <w:tcW w:w="8275" w:type="dxa"/>
            <w:tcBorders>
              <w:right w:val="nil"/>
            </w:tcBorders>
            <w:shd w:val="clear" w:color="auto" w:fill="FFE599"/>
          </w:tcPr>
          <w:p w:rsidR="00853810" w:rsidRPr="003D4CF8" w:rsidRDefault="00853810" w:rsidP="005A6AD4">
            <w:pPr>
              <w:spacing w:after="0" w:line="240" w:lineRule="auto"/>
              <w:rPr>
                <w:rFonts w:asciiTheme="minorHAnsi" w:hAnsiTheme="minorHAnsi" w:cstheme="minorHAnsi"/>
                <w:b/>
                <w:sz w:val="24"/>
                <w:szCs w:val="24"/>
              </w:rPr>
            </w:pPr>
            <w:r w:rsidRPr="003D4CF8">
              <w:rPr>
                <w:rFonts w:asciiTheme="minorHAnsi" w:hAnsiTheme="minorHAnsi" w:cstheme="minorHAnsi"/>
                <w:b/>
                <w:sz w:val="24"/>
                <w:szCs w:val="24"/>
              </w:rPr>
              <w:t>CHAPTER 12:  Circles and Other Conic Sections</w:t>
            </w:r>
          </w:p>
        </w:tc>
        <w:tc>
          <w:tcPr>
            <w:tcW w:w="1350" w:type="dxa"/>
            <w:tcBorders>
              <w:left w:val="nil"/>
            </w:tcBorders>
            <w:shd w:val="clear" w:color="auto" w:fill="FFE599"/>
          </w:tcPr>
          <w:p w:rsidR="00853810" w:rsidRPr="00423918" w:rsidRDefault="00853810" w:rsidP="005A6AD4">
            <w:pPr>
              <w:spacing w:after="0" w:line="240" w:lineRule="auto"/>
              <w:rPr>
                <w:rFonts w:asciiTheme="minorHAnsi" w:hAnsiTheme="minorHAnsi" w:cstheme="minorHAnsi"/>
                <w:sz w:val="24"/>
                <w:szCs w:val="24"/>
              </w:rPr>
            </w:pPr>
            <w:r w:rsidRPr="00423918">
              <w:rPr>
                <w:rFonts w:asciiTheme="minorHAnsi" w:hAnsiTheme="minorHAnsi" w:cstheme="minorHAnsi"/>
                <w:color w:val="FFE599" w:themeColor="accent4" w:themeTint="66"/>
                <w:sz w:val="24"/>
                <w:szCs w:val="24"/>
              </w:rPr>
              <w:t>no data</w:t>
            </w:r>
          </w:p>
        </w:tc>
      </w:tr>
      <w:tr w:rsidR="00853810" w:rsidRPr="003D4CF8" w:rsidTr="005A6AD4">
        <w:trPr>
          <w:cantSplit/>
          <w:trHeight w:val="805"/>
        </w:trPr>
        <w:tc>
          <w:tcPr>
            <w:tcW w:w="8275" w:type="dxa"/>
            <w:shd w:val="clear" w:color="auto" w:fill="auto"/>
          </w:tcPr>
          <w:p w:rsidR="00853810" w:rsidRPr="003D4CF8" w:rsidRDefault="00853810" w:rsidP="005A6AD4">
            <w:pPr>
              <w:spacing w:after="0" w:line="240" w:lineRule="auto"/>
              <w:rPr>
                <w:rFonts w:asciiTheme="minorHAnsi" w:hAnsiTheme="minorHAnsi" w:cstheme="minorHAnsi"/>
                <w:b/>
                <w:sz w:val="24"/>
                <w:szCs w:val="24"/>
              </w:rPr>
            </w:pPr>
            <w:proofErr w:type="gramStart"/>
            <w:r w:rsidRPr="003D4CF8">
              <w:rPr>
                <w:rFonts w:asciiTheme="minorHAnsi" w:hAnsiTheme="minorHAnsi" w:cstheme="minorHAnsi"/>
                <w:b/>
                <w:sz w:val="24"/>
                <w:szCs w:val="24"/>
              </w:rPr>
              <w:t>12.1  Circle</w:t>
            </w:r>
            <w:proofErr w:type="gramEnd"/>
            <w:r w:rsidRPr="003D4CF8">
              <w:rPr>
                <w:rFonts w:asciiTheme="minorHAnsi" w:hAnsiTheme="minorHAnsi" w:cstheme="minorHAnsi"/>
                <w:b/>
                <w:sz w:val="24"/>
                <w:szCs w:val="24"/>
              </w:rPr>
              <w:t xml:space="preserve"> Review and Tangent Lines (33)</w:t>
            </w:r>
          </w:p>
          <w:p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Review circles and arcs</w:t>
            </w:r>
          </w:p>
          <w:p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Use properties of a tangent line to a circle</w:t>
            </w:r>
          </w:p>
          <w:p w:rsidR="00853810" w:rsidRPr="003D4CF8" w:rsidRDefault="00853810" w:rsidP="005A6AD4">
            <w:pPr>
              <w:spacing w:after="0" w:line="240" w:lineRule="auto"/>
              <w:rPr>
                <w:rFonts w:asciiTheme="minorHAnsi" w:hAnsiTheme="minorHAnsi" w:cstheme="minorHAnsi"/>
                <w:b/>
                <w:sz w:val="24"/>
                <w:szCs w:val="24"/>
              </w:rPr>
            </w:pPr>
            <w:r w:rsidRPr="003D4CF8">
              <w:rPr>
                <w:rFonts w:asciiTheme="minorHAnsi" w:hAnsiTheme="minorHAnsi" w:cstheme="minorHAnsi"/>
                <w:sz w:val="24"/>
                <w:szCs w:val="24"/>
              </w:rPr>
              <w:t>Solve problems involving geometric proofs or constructions</w:t>
            </w:r>
          </w:p>
        </w:tc>
        <w:tc>
          <w:tcPr>
            <w:tcW w:w="1350" w:type="dxa"/>
            <w:shd w:val="clear" w:color="auto" w:fill="auto"/>
          </w:tcPr>
          <w:p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G-C.A.2</w:t>
            </w:r>
          </w:p>
          <w:p w:rsidR="00853810" w:rsidRPr="003D4CF8" w:rsidRDefault="00853810" w:rsidP="005A6AD4">
            <w:pPr>
              <w:spacing w:after="0" w:line="240" w:lineRule="auto"/>
              <w:jc w:val="center"/>
              <w:rPr>
                <w:rFonts w:asciiTheme="minorHAnsi" w:hAnsiTheme="minorHAnsi" w:cstheme="minorHAnsi"/>
                <w:sz w:val="24"/>
                <w:szCs w:val="24"/>
              </w:rPr>
            </w:pPr>
          </w:p>
        </w:tc>
      </w:tr>
      <w:tr w:rsidR="00853810" w:rsidRPr="003D4CF8" w:rsidTr="005A6AD4">
        <w:trPr>
          <w:cantSplit/>
          <w:trHeight w:val="805"/>
        </w:trPr>
        <w:tc>
          <w:tcPr>
            <w:tcW w:w="8275" w:type="dxa"/>
            <w:shd w:val="clear" w:color="auto" w:fill="auto"/>
          </w:tcPr>
          <w:p w:rsidR="00853810" w:rsidRPr="003D4CF8" w:rsidRDefault="00853810" w:rsidP="005A6AD4">
            <w:pPr>
              <w:spacing w:after="0" w:line="240" w:lineRule="auto"/>
              <w:rPr>
                <w:rFonts w:asciiTheme="minorHAnsi" w:hAnsiTheme="minorHAnsi" w:cstheme="minorHAnsi"/>
                <w:b/>
                <w:sz w:val="24"/>
                <w:szCs w:val="24"/>
              </w:rPr>
            </w:pPr>
            <w:proofErr w:type="gramStart"/>
            <w:r w:rsidRPr="003D4CF8">
              <w:rPr>
                <w:rFonts w:asciiTheme="minorHAnsi" w:hAnsiTheme="minorHAnsi" w:cstheme="minorHAnsi"/>
                <w:b/>
                <w:sz w:val="24"/>
                <w:szCs w:val="24"/>
              </w:rPr>
              <w:t>12.2  Chords</w:t>
            </w:r>
            <w:proofErr w:type="gramEnd"/>
            <w:r w:rsidRPr="003D4CF8">
              <w:rPr>
                <w:rFonts w:asciiTheme="minorHAnsi" w:hAnsiTheme="minorHAnsi" w:cstheme="minorHAnsi"/>
                <w:b/>
                <w:sz w:val="24"/>
                <w:szCs w:val="24"/>
              </w:rPr>
              <w:t xml:space="preserve"> and Arcs (18)</w:t>
            </w:r>
          </w:p>
          <w:p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Use congruent chords, arcs, and central angles</w:t>
            </w:r>
          </w:p>
          <w:p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Use perpendicular bisectors to chords</w:t>
            </w:r>
          </w:p>
          <w:p w:rsidR="00853810" w:rsidRPr="003D4CF8" w:rsidRDefault="00853810" w:rsidP="005A6AD4">
            <w:pPr>
              <w:spacing w:after="0" w:line="240" w:lineRule="auto"/>
              <w:rPr>
                <w:rFonts w:asciiTheme="minorHAnsi" w:hAnsiTheme="minorHAnsi" w:cstheme="minorHAnsi"/>
                <w:b/>
                <w:sz w:val="24"/>
                <w:szCs w:val="24"/>
              </w:rPr>
            </w:pPr>
            <w:r w:rsidRPr="003D4CF8">
              <w:rPr>
                <w:rFonts w:asciiTheme="minorHAnsi" w:hAnsiTheme="minorHAnsi" w:cstheme="minorHAnsi"/>
                <w:sz w:val="24"/>
                <w:szCs w:val="24"/>
              </w:rPr>
              <w:t>Solve problems involving geometric proofs or constructions</w:t>
            </w:r>
          </w:p>
        </w:tc>
        <w:tc>
          <w:tcPr>
            <w:tcW w:w="1350" w:type="dxa"/>
            <w:shd w:val="clear" w:color="auto" w:fill="auto"/>
          </w:tcPr>
          <w:p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G-C.A.2</w:t>
            </w:r>
          </w:p>
        </w:tc>
      </w:tr>
      <w:tr w:rsidR="00853810" w:rsidRPr="003D4CF8" w:rsidTr="005A6AD4">
        <w:trPr>
          <w:cantSplit/>
          <w:trHeight w:val="805"/>
        </w:trPr>
        <w:tc>
          <w:tcPr>
            <w:tcW w:w="8275" w:type="dxa"/>
            <w:shd w:val="clear" w:color="auto" w:fill="auto"/>
          </w:tcPr>
          <w:p w:rsidR="00853810" w:rsidRPr="003D4CF8" w:rsidRDefault="00853810" w:rsidP="005A6AD4">
            <w:pPr>
              <w:spacing w:after="0" w:line="240" w:lineRule="auto"/>
              <w:rPr>
                <w:rFonts w:asciiTheme="minorHAnsi" w:hAnsiTheme="minorHAnsi" w:cstheme="minorHAnsi"/>
                <w:b/>
                <w:sz w:val="24"/>
                <w:szCs w:val="24"/>
              </w:rPr>
            </w:pPr>
            <w:proofErr w:type="gramStart"/>
            <w:r w:rsidRPr="003D4CF8">
              <w:rPr>
                <w:rFonts w:asciiTheme="minorHAnsi" w:hAnsiTheme="minorHAnsi" w:cstheme="minorHAnsi"/>
                <w:b/>
                <w:sz w:val="24"/>
                <w:szCs w:val="24"/>
              </w:rPr>
              <w:t>12.3  Inscribed</w:t>
            </w:r>
            <w:proofErr w:type="gramEnd"/>
            <w:r w:rsidRPr="003D4CF8">
              <w:rPr>
                <w:rFonts w:asciiTheme="minorHAnsi" w:hAnsiTheme="minorHAnsi" w:cstheme="minorHAnsi"/>
                <w:b/>
                <w:sz w:val="24"/>
                <w:szCs w:val="24"/>
              </w:rPr>
              <w:t xml:space="preserve"> Angles (18)</w:t>
            </w:r>
          </w:p>
          <w:p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Find measures of inscribed angles and/or intercepted arcs</w:t>
            </w:r>
          </w:p>
          <w:p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Find measures of angles and/or arcs formed by tangent and chords</w:t>
            </w:r>
          </w:p>
          <w:p w:rsidR="00853810" w:rsidRPr="003D4CF8" w:rsidRDefault="00853810" w:rsidP="005A6AD4">
            <w:pPr>
              <w:spacing w:after="0" w:line="240" w:lineRule="auto"/>
              <w:rPr>
                <w:rFonts w:asciiTheme="minorHAnsi" w:hAnsiTheme="minorHAnsi" w:cstheme="minorHAnsi"/>
                <w:b/>
                <w:sz w:val="24"/>
                <w:szCs w:val="24"/>
              </w:rPr>
            </w:pPr>
            <w:r w:rsidRPr="003D4CF8">
              <w:rPr>
                <w:rFonts w:asciiTheme="minorHAnsi" w:hAnsiTheme="minorHAnsi" w:cstheme="minorHAnsi"/>
                <w:sz w:val="24"/>
                <w:szCs w:val="24"/>
              </w:rPr>
              <w:t>Solve problems involving geometric proofs or constructions</w:t>
            </w:r>
          </w:p>
        </w:tc>
        <w:tc>
          <w:tcPr>
            <w:tcW w:w="1350" w:type="dxa"/>
            <w:shd w:val="clear" w:color="auto" w:fill="auto"/>
          </w:tcPr>
          <w:p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G-C.A.2</w:t>
            </w:r>
          </w:p>
          <w:p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G-C.A.3</w:t>
            </w:r>
          </w:p>
          <w:p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G-C.A.4</w:t>
            </w:r>
          </w:p>
        </w:tc>
      </w:tr>
      <w:tr w:rsidR="00853810" w:rsidRPr="003D4CF8" w:rsidTr="005A6AD4">
        <w:trPr>
          <w:cantSplit/>
          <w:trHeight w:val="805"/>
        </w:trPr>
        <w:tc>
          <w:tcPr>
            <w:tcW w:w="8275" w:type="dxa"/>
            <w:shd w:val="clear" w:color="auto" w:fill="auto"/>
          </w:tcPr>
          <w:p w:rsidR="00853810" w:rsidRPr="003D4CF8" w:rsidRDefault="00853810" w:rsidP="005A6AD4">
            <w:pPr>
              <w:spacing w:after="0" w:line="240" w:lineRule="auto"/>
              <w:rPr>
                <w:rFonts w:asciiTheme="minorHAnsi" w:hAnsiTheme="minorHAnsi" w:cstheme="minorHAnsi"/>
                <w:b/>
                <w:sz w:val="24"/>
                <w:szCs w:val="24"/>
              </w:rPr>
            </w:pPr>
            <w:proofErr w:type="gramStart"/>
            <w:r w:rsidRPr="003D4CF8">
              <w:rPr>
                <w:rFonts w:asciiTheme="minorHAnsi" w:hAnsiTheme="minorHAnsi" w:cstheme="minorHAnsi"/>
                <w:b/>
                <w:sz w:val="24"/>
                <w:szCs w:val="24"/>
              </w:rPr>
              <w:t>12.4  Additional</w:t>
            </w:r>
            <w:proofErr w:type="gramEnd"/>
            <w:r w:rsidRPr="003D4CF8">
              <w:rPr>
                <w:rFonts w:asciiTheme="minorHAnsi" w:hAnsiTheme="minorHAnsi" w:cstheme="minorHAnsi"/>
                <w:b/>
                <w:sz w:val="24"/>
                <w:szCs w:val="24"/>
              </w:rPr>
              <w:t xml:space="preserve"> Angle Measure and Segment Lengths (17)</w:t>
            </w:r>
          </w:p>
          <w:p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Find measures of angles formed by chords, secants, and tangents</w:t>
            </w:r>
          </w:p>
          <w:p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Find the lengths of segments associated with circles</w:t>
            </w:r>
          </w:p>
          <w:p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Solve application problems</w:t>
            </w:r>
          </w:p>
          <w:p w:rsidR="00853810" w:rsidRPr="003D4CF8" w:rsidRDefault="00853810" w:rsidP="005A6AD4">
            <w:pPr>
              <w:spacing w:after="0" w:line="240" w:lineRule="auto"/>
              <w:rPr>
                <w:rFonts w:asciiTheme="minorHAnsi" w:hAnsiTheme="minorHAnsi" w:cstheme="minorHAnsi"/>
                <w:b/>
                <w:sz w:val="24"/>
                <w:szCs w:val="24"/>
              </w:rPr>
            </w:pPr>
            <w:r w:rsidRPr="003D4CF8">
              <w:rPr>
                <w:rFonts w:asciiTheme="minorHAnsi" w:hAnsiTheme="minorHAnsi" w:cstheme="minorHAnsi"/>
                <w:sz w:val="24"/>
                <w:szCs w:val="24"/>
              </w:rPr>
              <w:t>Solve problems involving geometric proofs</w:t>
            </w:r>
          </w:p>
        </w:tc>
        <w:tc>
          <w:tcPr>
            <w:tcW w:w="1350" w:type="dxa"/>
            <w:shd w:val="clear" w:color="auto" w:fill="auto"/>
          </w:tcPr>
          <w:p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G-C.A.2</w:t>
            </w:r>
          </w:p>
        </w:tc>
      </w:tr>
      <w:tr w:rsidR="00853810" w:rsidRPr="003D4CF8" w:rsidTr="005A6AD4">
        <w:trPr>
          <w:cantSplit/>
          <w:trHeight w:val="805"/>
        </w:trPr>
        <w:tc>
          <w:tcPr>
            <w:tcW w:w="8275" w:type="dxa"/>
            <w:shd w:val="clear" w:color="auto" w:fill="auto"/>
          </w:tcPr>
          <w:p w:rsidR="00853810" w:rsidRPr="003D4CF8" w:rsidRDefault="00853810" w:rsidP="005A6AD4">
            <w:pPr>
              <w:spacing w:after="0" w:line="240" w:lineRule="auto"/>
              <w:rPr>
                <w:rFonts w:asciiTheme="minorHAnsi" w:hAnsiTheme="minorHAnsi" w:cstheme="minorHAnsi"/>
                <w:b/>
                <w:sz w:val="24"/>
                <w:szCs w:val="24"/>
              </w:rPr>
            </w:pPr>
            <w:r w:rsidRPr="003D4CF8">
              <w:rPr>
                <w:rFonts w:asciiTheme="minorHAnsi" w:hAnsiTheme="minorHAnsi" w:cstheme="minorHAnsi"/>
              </w:rPr>
              <w:br w:type="page"/>
            </w:r>
            <w:proofErr w:type="gramStart"/>
            <w:r w:rsidRPr="003D4CF8">
              <w:rPr>
                <w:rFonts w:asciiTheme="minorHAnsi" w:hAnsiTheme="minorHAnsi" w:cstheme="minorHAnsi"/>
                <w:b/>
                <w:sz w:val="24"/>
                <w:szCs w:val="24"/>
              </w:rPr>
              <w:t>12.5  Circles</w:t>
            </w:r>
            <w:proofErr w:type="gramEnd"/>
            <w:r w:rsidRPr="003D4CF8">
              <w:rPr>
                <w:rFonts w:asciiTheme="minorHAnsi" w:hAnsiTheme="minorHAnsi" w:cstheme="minorHAnsi"/>
                <w:b/>
                <w:sz w:val="24"/>
                <w:szCs w:val="24"/>
              </w:rPr>
              <w:t xml:space="preserve"> in the Coordinate Plane (19)</w:t>
            </w:r>
          </w:p>
          <w:p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Write an equation of a circle</w:t>
            </w:r>
          </w:p>
          <w:p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Find the center and radius of a circle written in standard form</w:t>
            </w:r>
          </w:p>
          <w:p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Complete the square to find the center and radius of a circle</w:t>
            </w:r>
          </w:p>
          <w:p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Find quantities related to circles</w:t>
            </w:r>
          </w:p>
        </w:tc>
        <w:tc>
          <w:tcPr>
            <w:tcW w:w="1350" w:type="dxa"/>
            <w:tcBorders>
              <w:bottom w:val="single" w:sz="4" w:space="0" w:color="auto"/>
            </w:tcBorders>
            <w:shd w:val="clear" w:color="auto" w:fill="auto"/>
          </w:tcPr>
          <w:p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G-GPE.A.1</w:t>
            </w:r>
          </w:p>
        </w:tc>
      </w:tr>
      <w:tr w:rsidR="00853810" w:rsidRPr="003D4CF8" w:rsidTr="005A6AD4">
        <w:trPr>
          <w:cantSplit/>
          <w:trHeight w:val="265"/>
        </w:trPr>
        <w:tc>
          <w:tcPr>
            <w:tcW w:w="8275" w:type="dxa"/>
            <w:tcBorders>
              <w:right w:val="nil"/>
            </w:tcBorders>
            <w:shd w:val="clear" w:color="auto" w:fill="FFE599"/>
          </w:tcPr>
          <w:p w:rsidR="00853810" w:rsidRPr="003D4CF8" w:rsidRDefault="00853810" w:rsidP="005A6AD4">
            <w:pPr>
              <w:spacing w:after="0" w:line="240" w:lineRule="auto"/>
              <w:rPr>
                <w:rFonts w:asciiTheme="minorHAnsi" w:hAnsiTheme="minorHAnsi" w:cstheme="minorHAnsi"/>
                <w:b/>
                <w:sz w:val="24"/>
                <w:szCs w:val="24"/>
              </w:rPr>
            </w:pPr>
            <w:r w:rsidRPr="003D4CF8">
              <w:rPr>
                <w:rFonts w:asciiTheme="minorHAnsi" w:hAnsiTheme="minorHAnsi" w:cstheme="minorHAnsi"/>
                <w:b/>
                <w:sz w:val="24"/>
                <w:szCs w:val="24"/>
              </w:rPr>
              <w:t>CHAPTER 13:  Probability</w:t>
            </w:r>
          </w:p>
        </w:tc>
        <w:tc>
          <w:tcPr>
            <w:tcW w:w="1350" w:type="dxa"/>
            <w:tcBorders>
              <w:left w:val="nil"/>
            </w:tcBorders>
            <w:shd w:val="clear" w:color="auto" w:fill="FFE599"/>
          </w:tcPr>
          <w:p w:rsidR="00853810" w:rsidRPr="00423918" w:rsidRDefault="00853810" w:rsidP="005A6AD4">
            <w:pPr>
              <w:spacing w:after="0" w:line="240" w:lineRule="auto"/>
              <w:rPr>
                <w:rFonts w:asciiTheme="minorHAnsi" w:hAnsiTheme="minorHAnsi" w:cstheme="minorHAnsi"/>
                <w:sz w:val="24"/>
                <w:szCs w:val="24"/>
              </w:rPr>
            </w:pPr>
            <w:r w:rsidRPr="00423918">
              <w:rPr>
                <w:rFonts w:asciiTheme="minorHAnsi" w:hAnsiTheme="minorHAnsi" w:cstheme="minorHAnsi"/>
                <w:color w:val="FFE599" w:themeColor="accent4" w:themeTint="66"/>
                <w:sz w:val="24"/>
                <w:szCs w:val="24"/>
              </w:rPr>
              <w:t>no data</w:t>
            </w:r>
          </w:p>
        </w:tc>
      </w:tr>
      <w:tr w:rsidR="00853810" w:rsidRPr="003D4CF8" w:rsidTr="005A6AD4">
        <w:trPr>
          <w:cantSplit/>
          <w:trHeight w:val="760"/>
        </w:trPr>
        <w:tc>
          <w:tcPr>
            <w:tcW w:w="8275" w:type="dxa"/>
            <w:shd w:val="clear" w:color="auto" w:fill="auto"/>
          </w:tcPr>
          <w:p w:rsidR="00853810" w:rsidRPr="003D4CF8" w:rsidRDefault="00853810" w:rsidP="005A6AD4">
            <w:pPr>
              <w:spacing w:after="0" w:line="240" w:lineRule="auto"/>
              <w:rPr>
                <w:rFonts w:asciiTheme="minorHAnsi" w:hAnsiTheme="minorHAnsi" w:cstheme="minorHAnsi"/>
                <w:b/>
                <w:sz w:val="24"/>
                <w:szCs w:val="24"/>
              </w:rPr>
            </w:pPr>
            <w:proofErr w:type="gramStart"/>
            <w:r w:rsidRPr="003D4CF8">
              <w:rPr>
                <w:rFonts w:asciiTheme="minorHAnsi" w:hAnsiTheme="minorHAnsi" w:cstheme="minorHAnsi"/>
                <w:b/>
                <w:sz w:val="24"/>
                <w:szCs w:val="24"/>
              </w:rPr>
              <w:t>13.1  Fundamentals</w:t>
            </w:r>
            <w:proofErr w:type="gramEnd"/>
            <w:r w:rsidRPr="003D4CF8">
              <w:rPr>
                <w:rFonts w:asciiTheme="minorHAnsi" w:hAnsiTheme="minorHAnsi" w:cstheme="minorHAnsi"/>
                <w:b/>
                <w:sz w:val="24"/>
                <w:szCs w:val="24"/>
              </w:rPr>
              <w:t xml:space="preserve"> of Probability (18)</w:t>
            </w:r>
          </w:p>
          <w:p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Compute theoretical probability</w:t>
            </w:r>
          </w:p>
          <w:p w:rsidR="00853810" w:rsidRPr="003D4CF8" w:rsidRDefault="00853810" w:rsidP="005A6AD4">
            <w:pPr>
              <w:spacing w:after="0" w:line="240" w:lineRule="auto"/>
              <w:rPr>
                <w:rFonts w:asciiTheme="minorHAnsi" w:hAnsiTheme="minorHAnsi" w:cstheme="minorHAnsi"/>
                <w:b/>
                <w:sz w:val="24"/>
                <w:szCs w:val="24"/>
              </w:rPr>
            </w:pPr>
            <w:r w:rsidRPr="003D4CF8">
              <w:rPr>
                <w:rFonts w:asciiTheme="minorHAnsi" w:hAnsiTheme="minorHAnsi" w:cstheme="minorHAnsi"/>
                <w:sz w:val="24"/>
                <w:szCs w:val="24"/>
              </w:rPr>
              <w:t>Compute empirical probability</w:t>
            </w:r>
          </w:p>
        </w:tc>
        <w:tc>
          <w:tcPr>
            <w:tcW w:w="1350" w:type="dxa"/>
            <w:shd w:val="clear" w:color="auto" w:fill="auto"/>
          </w:tcPr>
          <w:p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S-CP.A.1</w:t>
            </w:r>
          </w:p>
          <w:p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S-CP.A.4</w:t>
            </w:r>
          </w:p>
          <w:p w:rsidR="00853810" w:rsidRPr="003D4CF8" w:rsidRDefault="00853810" w:rsidP="005A6AD4">
            <w:pPr>
              <w:spacing w:after="0" w:line="240" w:lineRule="auto"/>
              <w:jc w:val="center"/>
              <w:rPr>
                <w:rFonts w:asciiTheme="minorHAnsi" w:hAnsiTheme="minorHAnsi" w:cstheme="minorHAnsi"/>
                <w:sz w:val="24"/>
                <w:szCs w:val="24"/>
              </w:rPr>
            </w:pPr>
          </w:p>
        </w:tc>
      </w:tr>
      <w:tr w:rsidR="00853810" w:rsidRPr="003D4CF8" w:rsidTr="005A6AD4">
        <w:trPr>
          <w:cantSplit/>
          <w:trHeight w:val="805"/>
        </w:trPr>
        <w:tc>
          <w:tcPr>
            <w:tcW w:w="8275" w:type="dxa"/>
            <w:shd w:val="clear" w:color="auto" w:fill="auto"/>
          </w:tcPr>
          <w:p w:rsidR="00853810" w:rsidRPr="003D4CF8" w:rsidRDefault="00853810" w:rsidP="005A6AD4">
            <w:pPr>
              <w:spacing w:after="0" w:line="240" w:lineRule="auto"/>
              <w:rPr>
                <w:rFonts w:asciiTheme="minorHAnsi" w:hAnsiTheme="minorHAnsi" w:cstheme="minorHAnsi"/>
                <w:b/>
                <w:sz w:val="24"/>
                <w:szCs w:val="24"/>
              </w:rPr>
            </w:pPr>
            <w:proofErr w:type="gramStart"/>
            <w:r w:rsidRPr="003D4CF8">
              <w:rPr>
                <w:rFonts w:asciiTheme="minorHAnsi" w:hAnsiTheme="minorHAnsi" w:cstheme="minorHAnsi"/>
                <w:b/>
                <w:sz w:val="24"/>
                <w:szCs w:val="24"/>
              </w:rPr>
              <w:t>13.2  Events</w:t>
            </w:r>
            <w:proofErr w:type="gramEnd"/>
            <w:r w:rsidRPr="003D4CF8">
              <w:rPr>
                <w:rFonts w:asciiTheme="minorHAnsi" w:hAnsiTheme="minorHAnsi" w:cstheme="minorHAnsi"/>
                <w:b/>
                <w:sz w:val="24"/>
                <w:szCs w:val="24"/>
              </w:rPr>
              <w:t xml:space="preserve"> Involving “Not” and “Or” (16)</w:t>
            </w:r>
          </w:p>
          <w:p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Find the probability that an event will not occur</w:t>
            </w:r>
          </w:p>
          <w:p w:rsidR="00853810" w:rsidRPr="003D4CF8" w:rsidRDefault="002D23D7" w:rsidP="005A6AD4">
            <w:pPr>
              <w:spacing w:after="0" w:line="240" w:lineRule="auto"/>
              <w:rPr>
                <w:rFonts w:asciiTheme="minorHAnsi" w:hAnsiTheme="minorHAnsi" w:cstheme="minorHAnsi"/>
                <w:b/>
                <w:sz w:val="24"/>
                <w:szCs w:val="24"/>
              </w:rPr>
            </w:pPr>
            <w:r w:rsidRPr="003D4CF8">
              <w:rPr>
                <w:rFonts w:asciiTheme="minorHAnsi" w:hAnsiTheme="minorHAnsi" w:cstheme="minorHAnsi"/>
                <w:sz w:val="24"/>
                <w:szCs w:val="24"/>
              </w:rPr>
              <w:t>Find the probability of one event or a second event occurring</w:t>
            </w:r>
          </w:p>
        </w:tc>
        <w:tc>
          <w:tcPr>
            <w:tcW w:w="1350" w:type="dxa"/>
            <w:shd w:val="clear" w:color="auto" w:fill="auto"/>
          </w:tcPr>
          <w:p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S-CP.A.1</w:t>
            </w:r>
          </w:p>
          <w:p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S-CP.A.4</w:t>
            </w:r>
          </w:p>
          <w:p w:rsidR="00853810" w:rsidRPr="003D4CF8" w:rsidRDefault="00853810" w:rsidP="005A6AD4">
            <w:pPr>
              <w:spacing w:after="0" w:line="240" w:lineRule="auto"/>
              <w:jc w:val="center"/>
              <w:rPr>
                <w:rFonts w:asciiTheme="minorHAnsi" w:hAnsiTheme="minorHAnsi" w:cstheme="minorHAnsi"/>
                <w:sz w:val="24"/>
                <w:szCs w:val="24"/>
              </w:rPr>
            </w:pPr>
          </w:p>
        </w:tc>
      </w:tr>
      <w:tr w:rsidR="00853810" w:rsidRPr="003D4CF8" w:rsidTr="005A6AD4">
        <w:trPr>
          <w:cantSplit/>
          <w:trHeight w:val="805"/>
        </w:trPr>
        <w:tc>
          <w:tcPr>
            <w:tcW w:w="8275" w:type="dxa"/>
            <w:shd w:val="clear" w:color="auto" w:fill="auto"/>
          </w:tcPr>
          <w:p w:rsidR="00853810" w:rsidRPr="003D4CF8" w:rsidRDefault="00853810" w:rsidP="005A6AD4">
            <w:pPr>
              <w:spacing w:after="0" w:line="240" w:lineRule="auto"/>
              <w:rPr>
                <w:rFonts w:asciiTheme="minorHAnsi" w:hAnsiTheme="minorHAnsi" w:cstheme="minorHAnsi"/>
                <w:b/>
                <w:sz w:val="24"/>
                <w:szCs w:val="24"/>
              </w:rPr>
            </w:pPr>
            <w:r w:rsidRPr="003D4CF8">
              <w:rPr>
                <w:rFonts w:asciiTheme="minorHAnsi" w:hAnsiTheme="minorHAnsi" w:cstheme="minorHAnsi"/>
                <w:b/>
                <w:sz w:val="24"/>
                <w:szCs w:val="24"/>
              </w:rPr>
              <w:t>13.3. Events Involving “And”; Conditional Probability (19)</w:t>
            </w:r>
          </w:p>
          <w:p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Find the probability of one event and a second event occurring</w:t>
            </w:r>
          </w:p>
          <w:p w:rsidR="00853810" w:rsidRPr="003D4CF8" w:rsidRDefault="00853810" w:rsidP="005A6AD4">
            <w:pPr>
              <w:spacing w:after="0" w:line="240" w:lineRule="auto"/>
              <w:rPr>
                <w:rFonts w:asciiTheme="minorHAnsi" w:hAnsiTheme="minorHAnsi" w:cstheme="minorHAnsi"/>
                <w:b/>
                <w:sz w:val="24"/>
                <w:szCs w:val="24"/>
              </w:rPr>
            </w:pPr>
            <w:r w:rsidRPr="003D4CF8">
              <w:rPr>
                <w:rFonts w:asciiTheme="minorHAnsi" w:hAnsiTheme="minorHAnsi" w:cstheme="minorHAnsi"/>
                <w:sz w:val="24"/>
                <w:szCs w:val="24"/>
              </w:rPr>
              <w:t>Compute conditional probabilities</w:t>
            </w:r>
          </w:p>
        </w:tc>
        <w:tc>
          <w:tcPr>
            <w:tcW w:w="1350" w:type="dxa"/>
            <w:shd w:val="clear" w:color="auto" w:fill="auto"/>
          </w:tcPr>
          <w:p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S-CP.A.2</w:t>
            </w:r>
          </w:p>
          <w:p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S-CP.A.3</w:t>
            </w:r>
          </w:p>
        </w:tc>
      </w:tr>
    </w:tbl>
    <w:p w:rsidR="00ED6E87" w:rsidRDefault="00ED6E87">
      <w:pPr>
        <w:spacing w:after="0" w:line="240" w:lineRule="auto"/>
        <w:rPr>
          <w:sz w:val="24"/>
          <w:szCs w:val="24"/>
        </w:rPr>
      </w:pPr>
      <w:r>
        <w:rPr>
          <w:sz w:val="24"/>
          <w:szCs w:val="24"/>
        </w:rPr>
        <w:br w:type="page"/>
      </w:r>
    </w:p>
    <w:p w:rsidR="00CB7907" w:rsidRPr="003A543C" w:rsidRDefault="00CB7907" w:rsidP="00EB7378">
      <w:pPr>
        <w:rPr>
          <w:rFonts w:asciiTheme="minorHAnsi" w:hAnsiTheme="minorHAnsi" w:cstheme="minorHAnsi"/>
          <w:sz w:val="24"/>
          <w:szCs w:val="24"/>
        </w:rPr>
      </w:pPr>
      <w:r w:rsidRPr="003A543C">
        <w:rPr>
          <w:rFonts w:asciiTheme="minorHAnsi" w:hAnsiTheme="minorHAnsi" w:cstheme="minorHAnsi"/>
          <w:sz w:val="24"/>
          <w:szCs w:val="24"/>
        </w:rPr>
        <w:lastRenderedPageBreak/>
        <w:t xml:space="preserve">LMS for Geometry that are not reflected in </w:t>
      </w:r>
      <w:r w:rsidRPr="003A543C">
        <w:rPr>
          <w:rFonts w:asciiTheme="minorHAnsi" w:hAnsiTheme="minorHAnsi" w:cstheme="minorHAnsi"/>
          <w:i/>
          <w:sz w:val="24"/>
          <w:szCs w:val="24"/>
        </w:rPr>
        <w:t>MyMathLab</w:t>
      </w:r>
      <w:r w:rsidRPr="003A543C">
        <w:rPr>
          <w:rFonts w:asciiTheme="minorHAnsi" w:hAnsiTheme="minorHAnsi" w:cstheme="minorHAnsi"/>
          <w:sz w:val="24"/>
          <w:szCs w:val="24"/>
        </w:rPr>
        <w:t xml:space="preserve"> course exercises: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Description w:val="LMS numbers and descriptions of standards not found in MyMathLab exerices"/>
      </w:tblPr>
      <w:tblGrid>
        <w:gridCol w:w="1457"/>
        <w:gridCol w:w="7893"/>
      </w:tblGrid>
      <w:tr w:rsidR="00CB7907" w:rsidRPr="003A543C" w:rsidTr="00873E1C">
        <w:trPr>
          <w:cantSplit/>
          <w:tblHeader/>
        </w:trPr>
        <w:tc>
          <w:tcPr>
            <w:tcW w:w="1457" w:type="dxa"/>
            <w:tcBorders>
              <w:top w:val="single" w:sz="4" w:space="0" w:color="auto"/>
              <w:left w:val="single" w:sz="4" w:space="0" w:color="auto"/>
              <w:bottom w:val="single" w:sz="4" w:space="0" w:color="auto"/>
              <w:right w:val="single" w:sz="4" w:space="0" w:color="auto"/>
            </w:tcBorders>
            <w:shd w:val="clear" w:color="auto" w:fill="auto"/>
            <w:hideMark/>
          </w:tcPr>
          <w:p w:rsidR="00CB7907" w:rsidRPr="003A543C" w:rsidRDefault="00CB7907" w:rsidP="00201774">
            <w:pPr>
              <w:rPr>
                <w:rFonts w:asciiTheme="minorHAnsi" w:hAnsiTheme="minorHAnsi" w:cstheme="minorHAnsi"/>
                <w:b/>
                <w:sz w:val="24"/>
                <w:szCs w:val="24"/>
              </w:rPr>
            </w:pPr>
            <w:r w:rsidRPr="003A543C">
              <w:rPr>
                <w:rFonts w:asciiTheme="minorHAnsi" w:hAnsiTheme="minorHAnsi" w:cstheme="minorHAnsi"/>
                <w:b/>
                <w:sz w:val="24"/>
                <w:szCs w:val="24"/>
              </w:rPr>
              <w:t>LMS#</w:t>
            </w:r>
          </w:p>
        </w:tc>
        <w:tc>
          <w:tcPr>
            <w:tcW w:w="7893" w:type="dxa"/>
            <w:tcBorders>
              <w:top w:val="single" w:sz="4" w:space="0" w:color="auto"/>
              <w:left w:val="single" w:sz="4" w:space="0" w:color="auto"/>
              <w:bottom w:val="single" w:sz="4" w:space="0" w:color="auto"/>
              <w:right w:val="single" w:sz="4" w:space="0" w:color="auto"/>
            </w:tcBorders>
            <w:shd w:val="clear" w:color="auto" w:fill="auto"/>
            <w:hideMark/>
          </w:tcPr>
          <w:p w:rsidR="00CB7907" w:rsidRPr="003A543C" w:rsidRDefault="00CB7907" w:rsidP="00201774">
            <w:pPr>
              <w:rPr>
                <w:rFonts w:asciiTheme="minorHAnsi" w:hAnsiTheme="minorHAnsi" w:cstheme="minorHAnsi"/>
                <w:b/>
                <w:sz w:val="24"/>
                <w:szCs w:val="24"/>
              </w:rPr>
            </w:pPr>
            <w:r w:rsidRPr="003A543C">
              <w:rPr>
                <w:rFonts w:asciiTheme="minorHAnsi" w:hAnsiTheme="minorHAnsi" w:cstheme="minorHAnsi"/>
                <w:b/>
                <w:sz w:val="24"/>
                <w:szCs w:val="24"/>
              </w:rPr>
              <w:t>Standard Description</w:t>
            </w:r>
          </w:p>
        </w:tc>
      </w:tr>
      <w:tr w:rsidR="00CB7907" w:rsidRPr="003A543C" w:rsidTr="00923185">
        <w:trPr>
          <w:trHeight w:val="620"/>
        </w:trPr>
        <w:tc>
          <w:tcPr>
            <w:tcW w:w="1457" w:type="dxa"/>
            <w:tcBorders>
              <w:top w:val="single" w:sz="4" w:space="0" w:color="auto"/>
              <w:left w:val="single" w:sz="4" w:space="0" w:color="auto"/>
              <w:bottom w:val="single" w:sz="4" w:space="0" w:color="auto"/>
              <w:right w:val="single" w:sz="4" w:space="0" w:color="auto"/>
            </w:tcBorders>
            <w:shd w:val="clear" w:color="auto" w:fill="auto"/>
          </w:tcPr>
          <w:p w:rsidR="00CB7907" w:rsidRPr="003A543C" w:rsidRDefault="003A543C" w:rsidP="00923185">
            <w:pPr>
              <w:spacing w:after="0"/>
              <w:rPr>
                <w:rFonts w:asciiTheme="minorHAnsi" w:hAnsiTheme="minorHAnsi" w:cstheme="minorHAnsi"/>
                <w:sz w:val="24"/>
                <w:szCs w:val="24"/>
              </w:rPr>
            </w:pPr>
            <w:r>
              <w:rPr>
                <w:rFonts w:asciiTheme="minorHAnsi" w:hAnsiTheme="minorHAnsi" w:cstheme="minorHAnsi"/>
                <w:sz w:val="24"/>
                <w:szCs w:val="24"/>
              </w:rPr>
              <w:t>G-CO.A.3</w:t>
            </w:r>
          </w:p>
        </w:tc>
        <w:tc>
          <w:tcPr>
            <w:tcW w:w="7893" w:type="dxa"/>
            <w:tcBorders>
              <w:top w:val="single" w:sz="4" w:space="0" w:color="auto"/>
              <w:left w:val="single" w:sz="4" w:space="0" w:color="auto"/>
              <w:bottom w:val="single" w:sz="4" w:space="0" w:color="auto"/>
              <w:right w:val="single" w:sz="4" w:space="0" w:color="auto"/>
            </w:tcBorders>
            <w:shd w:val="clear" w:color="auto" w:fill="auto"/>
          </w:tcPr>
          <w:p w:rsidR="00CB7907" w:rsidRPr="003A543C" w:rsidRDefault="00CB7907" w:rsidP="00923185">
            <w:pPr>
              <w:autoSpaceDE w:val="0"/>
              <w:autoSpaceDN w:val="0"/>
              <w:adjustRightInd w:val="0"/>
              <w:spacing w:after="0" w:line="240" w:lineRule="auto"/>
              <w:rPr>
                <w:rFonts w:asciiTheme="minorHAnsi" w:hAnsiTheme="minorHAnsi" w:cstheme="minorHAnsi"/>
                <w:sz w:val="24"/>
                <w:szCs w:val="24"/>
              </w:rPr>
            </w:pPr>
            <w:r w:rsidRPr="003A543C">
              <w:rPr>
                <w:rFonts w:asciiTheme="minorHAnsi" w:hAnsiTheme="minorHAnsi" w:cstheme="minorHAnsi"/>
                <w:sz w:val="24"/>
                <w:szCs w:val="24"/>
              </w:rPr>
              <w:t>Given a rectangle, parallelogram, trapezoid, or regular polygon, describe the rotations and reflections that carry it onto itself.</w:t>
            </w:r>
          </w:p>
        </w:tc>
      </w:tr>
      <w:tr w:rsidR="00CB7907" w:rsidRPr="003A543C" w:rsidTr="00873E1C">
        <w:tc>
          <w:tcPr>
            <w:tcW w:w="1457" w:type="dxa"/>
            <w:tcBorders>
              <w:top w:val="single" w:sz="4" w:space="0" w:color="auto"/>
              <w:left w:val="single" w:sz="4" w:space="0" w:color="auto"/>
              <w:bottom w:val="single" w:sz="4" w:space="0" w:color="auto"/>
              <w:right w:val="single" w:sz="4" w:space="0" w:color="auto"/>
            </w:tcBorders>
            <w:shd w:val="clear" w:color="auto" w:fill="auto"/>
          </w:tcPr>
          <w:p w:rsidR="00CB7907" w:rsidRPr="003A543C" w:rsidRDefault="00CB7907" w:rsidP="00923185">
            <w:pPr>
              <w:spacing w:after="0"/>
              <w:rPr>
                <w:rFonts w:asciiTheme="minorHAnsi" w:hAnsiTheme="minorHAnsi" w:cstheme="minorHAnsi"/>
                <w:sz w:val="24"/>
                <w:szCs w:val="24"/>
              </w:rPr>
            </w:pPr>
            <w:r w:rsidRPr="003A543C">
              <w:rPr>
                <w:rFonts w:asciiTheme="minorHAnsi" w:hAnsiTheme="minorHAnsi" w:cstheme="minorHAnsi"/>
                <w:sz w:val="24"/>
                <w:szCs w:val="24"/>
              </w:rPr>
              <w:t>G-CO.B.7</w:t>
            </w:r>
          </w:p>
        </w:tc>
        <w:tc>
          <w:tcPr>
            <w:tcW w:w="7893" w:type="dxa"/>
            <w:tcBorders>
              <w:top w:val="single" w:sz="4" w:space="0" w:color="auto"/>
              <w:left w:val="single" w:sz="4" w:space="0" w:color="auto"/>
              <w:bottom w:val="single" w:sz="4" w:space="0" w:color="auto"/>
              <w:right w:val="single" w:sz="4" w:space="0" w:color="auto"/>
            </w:tcBorders>
            <w:shd w:val="clear" w:color="auto" w:fill="auto"/>
          </w:tcPr>
          <w:p w:rsidR="00CB7907" w:rsidRPr="003A543C" w:rsidRDefault="00CB7907" w:rsidP="00923185">
            <w:pPr>
              <w:autoSpaceDE w:val="0"/>
              <w:autoSpaceDN w:val="0"/>
              <w:adjustRightInd w:val="0"/>
              <w:spacing w:after="0" w:line="240" w:lineRule="auto"/>
              <w:rPr>
                <w:rFonts w:asciiTheme="minorHAnsi" w:hAnsiTheme="minorHAnsi" w:cstheme="minorHAnsi"/>
                <w:sz w:val="24"/>
                <w:szCs w:val="24"/>
              </w:rPr>
            </w:pPr>
            <w:r w:rsidRPr="003A543C">
              <w:rPr>
                <w:rFonts w:asciiTheme="minorHAnsi" w:hAnsiTheme="minorHAnsi" w:cstheme="minorHAnsi"/>
                <w:sz w:val="24"/>
                <w:szCs w:val="24"/>
              </w:rPr>
              <w:t>Use the definition of congruence in terms of rigid motions to show that two triangles are congruent if and only if corresponding pairs of sides and corresponding pairs of angles are congruent.</w:t>
            </w:r>
          </w:p>
        </w:tc>
      </w:tr>
      <w:tr w:rsidR="00CB7907" w:rsidRPr="003A543C" w:rsidTr="00873E1C">
        <w:tc>
          <w:tcPr>
            <w:tcW w:w="1457" w:type="dxa"/>
            <w:tcBorders>
              <w:top w:val="single" w:sz="4" w:space="0" w:color="auto"/>
              <w:left w:val="single" w:sz="4" w:space="0" w:color="auto"/>
              <w:bottom w:val="single" w:sz="4" w:space="0" w:color="auto"/>
              <w:right w:val="single" w:sz="4" w:space="0" w:color="auto"/>
            </w:tcBorders>
            <w:shd w:val="clear" w:color="auto" w:fill="auto"/>
          </w:tcPr>
          <w:p w:rsidR="00CB7907" w:rsidRPr="003A543C" w:rsidRDefault="00CB7907" w:rsidP="00923185">
            <w:pPr>
              <w:spacing w:after="0"/>
              <w:rPr>
                <w:rFonts w:asciiTheme="minorHAnsi" w:hAnsiTheme="minorHAnsi" w:cstheme="minorHAnsi"/>
                <w:sz w:val="24"/>
                <w:szCs w:val="24"/>
              </w:rPr>
            </w:pPr>
            <w:r w:rsidRPr="003A543C">
              <w:rPr>
                <w:rFonts w:asciiTheme="minorHAnsi" w:hAnsiTheme="minorHAnsi" w:cstheme="minorHAnsi"/>
                <w:sz w:val="24"/>
                <w:szCs w:val="24"/>
              </w:rPr>
              <w:t>G-CO.B.8</w:t>
            </w:r>
          </w:p>
        </w:tc>
        <w:tc>
          <w:tcPr>
            <w:tcW w:w="7893" w:type="dxa"/>
            <w:tcBorders>
              <w:top w:val="single" w:sz="4" w:space="0" w:color="auto"/>
              <w:left w:val="single" w:sz="4" w:space="0" w:color="auto"/>
              <w:bottom w:val="single" w:sz="4" w:space="0" w:color="auto"/>
              <w:right w:val="single" w:sz="4" w:space="0" w:color="auto"/>
            </w:tcBorders>
            <w:shd w:val="clear" w:color="auto" w:fill="auto"/>
          </w:tcPr>
          <w:p w:rsidR="00CB7907" w:rsidRPr="003A543C" w:rsidRDefault="00CB7907" w:rsidP="00923185">
            <w:pPr>
              <w:autoSpaceDE w:val="0"/>
              <w:autoSpaceDN w:val="0"/>
              <w:adjustRightInd w:val="0"/>
              <w:spacing w:after="0" w:line="240" w:lineRule="auto"/>
              <w:rPr>
                <w:rFonts w:asciiTheme="minorHAnsi" w:hAnsiTheme="minorHAnsi" w:cstheme="minorHAnsi"/>
                <w:sz w:val="24"/>
                <w:szCs w:val="24"/>
              </w:rPr>
            </w:pPr>
            <w:r w:rsidRPr="003A543C">
              <w:rPr>
                <w:rFonts w:asciiTheme="minorHAnsi" w:hAnsiTheme="minorHAnsi" w:cstheme="minorHAnsi"/>
                <w:sz w:val="24"/>
                <w:szCs w:val="24"/>
              </w:rPr>
              <w:t>Explain how the criteria for triangle congruence (ASA, SAS, and SSS) follow from the definition of congruence in terms of rigid motions.</w:t>
            </w:r>
          </w:p>
        </w:tc>
      </w:tr>
      <w:tr w:rsidR="00CB7907" w:rsidRPr="003A543C" w:rsidTr="00873E1C">
        <w:tc>
          <w:tcPr>
            <w:tcW w:w="1457" w:type="dxa"/>
            <w:tcBorders>
              <w:top w:val="single" w:sz="4" w:space="0" w:color="auto"/>
              <w:left w:val="single" w:sz="4" w:space="0" w:color="auto"/>
              <w:bottom w:val="single" w:sz="4" w:space="0" w:color="auto"/>
              <w:right w:val="single" w:sz="4" w:space="0" w:color="auto"/>
            </w:tcBorders>
            <w:shd w:val="clear" w:color="auto" w:fill="auto"/>
          </w:tcPr>
          <w:p w:rsidR="00CB7907" w:rsidRPr="003A543C" w:rsidRDefault="00CB7907" w:rsidP="00923185">
            <w:pPr>
              <w:spacing w:after="0"/>
              <w:rPr>
                <w:rFonts w:asciiTheme="minorHAnsi" w:hAnsiTheme="minorHAnsi" w:cstheme="minorHAnsi"/>
                <w:sz w:val="24"/>
                <w:szCs w:val="24"/>
              </w:rPr>
            </w:pPr>
            <w:r w:rsidRPr="003A543C">
              <w:rPr>
                <w:rFonts w:asciiTheme="minorHAnsi" w:hAnsiTheme="minorHAnsi" w:cstheme="minorHAnsi"/>
                <w:sz w:val="24"/>
                <w:szCs w:val="24"/>
              </w:rPr>
              <w:t>G-SRT.A.3</w:t>
            </w:r>
          </w:p>
        </w:tc>
        <w:tc>
          <w:tcPr>
            <w:tcW w:w="7893" w:type="dxa"/>
            <w:tcBorders>
              <w:top w:val="single" w:sz="4" w:space="0" w:color="auto"/>
              <w:left w:val="single" w:sz="4" w:space="0" w:color="auto"/>
              <w:bottom w:val="single" w:sz="4" w:space="0" w:color="auto"/>
              <w:right w:val="single" w:sz="4" w:space="0" w:color="auto"/>
            </w:tcBorders>
            <w:shd w:val="clear" w:color="auto" w:fill="auto"/>
          </w:tcPr>
          <w:p w:rsidR="00CB7907" w:rsidRPr="003A543C" w:rsidRDefault="00CB7907" w:rsidP="00923185">
            <w:pPr>
              <w:autoSpaceDE w:val="0"/>
              <w:autoSpaceDN w:val="0"/>
              <w:adjustRightInd w:val="0"/>
              <w:spacing w:after="0" w:line="240" w:lineRule="auto"/>
              <w:rPr>
                <w:rFonts w:asciiTheme="minorHAnsi" w:hAnsiTheme="minorHAnsi" w:cstheme="minorHAnsi"/>
                <w:sz w:val="24"/>
                <w:szCs w:val="24"/>
              </w:rPr>
            </w:pPr>
            <w:r w:rsidRPr="003A543C">
              <w:rPr>
                <w:rFonts w:asciiTheme="minorHAnsi" w:hAnsiTheme="minorHAnsi" w:cstheme="minorHAnsi"/>
                <w:sz w:val="24"/>
                <w:szCs w:val="24"/>
              </w:rPr>
              <w:t>Use the properties of similarity transformations to establish the AA criterion for two triangles to be similar.</w:t>
            </w:r>
          </w:p>
        </w:tc>
      </w:tr>
      <w:tr w:rsidR="00CB7907" w:rsidRPr="003A543C" w:rsidTr="00873E1C">
        <w:trPr>
          <w:trHeight w:val="265"/>
        </w:trPr>
        <w:tc>
          <w:tcPr>
            <w:tcW w:w="1457" w:type="dxa"/>
            <w:tcBorders>
              <w:top w:val="single" w:sz="4" w:space="0" w:color="auto"/>
              <w:left w:val="single" w:sz="4" w:space="0" w:color="auto"/>
              <w:bottom w:val="single" w:sz="4" w:space="0" w:color="auto"/>
              <w:right w:val="single" w:sz="4" w:space="0" w:color="auto"/>
            </w:tcBorders>
            <w:shd w:val="clear" w:color="auto" w:fill="auto"/>
          </w:tcPr>
          <w:p w:rsidR="00CB7907" w:rsidRPr="003A543C" w:rsidRDefault="00CB7907" w:rsidP="00923185">
            <w:pPr>
              <w:spacing w:after="0"/>
              <w:rPr>
                <w:rFonts w:asciiTheme="minorHAnsi" w:hAnsiTheme="minorHAnsi" w:cstheme="minorHAnsi"/>
                <w:sz w:val="24"/>
                <w:szCs w:val="24"/>
              </w:rPr>
            </w:pPr>
            <w:r w:rsidRPr="003A543C">
              <w:rPr>
                <w:rFonts w:asciiTheme="minorHAnsi" w:hAnsiTheme="minorHAnsi" w:cstheme="minorHAnsi"/>
                <w:sz w:val="24"/>
                <w:szCs w:val="24"/>
              </w:rPr>
              <w:t>G-C.A.1</w:t>
            </w:r>
          </w:p>
        </w:tc>
        <w:tc>
          <w:tcPr>
            <w:tcW w:w="7893" w:type="dxa"/>
            <w:tcBorders>
              <w:top w:val="single" w:sz="4" w:space="0" w:color="auto"/>
              <w:left w:val="single" w:sz="4" w:space="0" w:color="auto"/>
              <w:bottom w:val="single" w:sz="4" w:space="0" w:color="auto"/>
              <w:right w:val="single" w:sz="4" w:space="0" w:color="auto"/>
            </w:tcBorders>
            <w:shd w:val="clear" w:color="auto" w:fill="auto"/>
          </w:tcPr>
          <w:p w:rsidR="00CB7907" w:rsidRPr="003A543C" w:rsidRDefault="00CB7907" w:rsidP="00923185">
            <w:pPr>
              <w:autoSpaceDE w:val="0"/>
              <w:autoSpaceDN w:val="0"/>
              <w:adjustRightInd w:val="0"/>
              <w:spacing w:after="0" w:line="240" w:lineRule="auto"/>
              <w:rPr>
                <w:rFonts w:asciiTheme="minorHAnsi" w:hAnsiTheme="minorHAnsi" w:cstheme="minorHAnsi"/>
                <w:sz w:val="24"/>
                <w:szCs w:val="24"/>
              </w:rPr>
            </w:pPr>
            <w:r w:rsidRPr="003A543C">
              <w:rPr>
                <w:rFonts w:asciiTheme="minorHAnsi" w:hAnsiTheme="minorHAnsi" w:cstheme="minorHAnsi"/>
                <w:sz w:val="24"/>
                <w:szCs w:val="24"/>
              </w:rPr>
              <w:t>Prove that all circles are similar.</w:t>
            </w:r>
          </w:p>
        </w:tc>
      </w:tr>
      <w:tr w:rsidR="00CB7907" w:rsidRPr="003A543C" w:rsidTr="00873E1C">
        <w:tc>
          <w:tcPr>
            <w:tcW w:w="1457" w:type="dxa"/>
            <w:tcBorders>
              <w:top w:val="single" w:sz="4" w:space="0" w:color="auto"/>
              <w:left w:val="single" w:sz="4" w:space="0" w:color="auto"/>
              <w:bottom w:val="single" w:sz="4" w:space="0" w:color="auto"/>
              <w:right w:val="single" w:sz="4" w:space="0" w:color="auto"/>
            </w:tcBorders>
            <w:shd w:val="clear" w:color="auto" w:fill="auto"/>
          </w:tcPr>
          <w:p w:rsidR="00CB7907" w:rsidRPr="003A543C" w:rsidRDefault="00CB7907" w:rsidP="00923185">
            <w:pPr>
              <w:spacing w:after="0"/>
              <w:rPr>
                <w:rFonts w:asciiTheme="minorHAnsi" w:hAnsiTheme="minorHAnsi" w:cstheme="minorHAnsi"/>
                <w:sz w:val="24"/>
                <w:szCs w:val="24"/>
              </w:rPr>
            </w:pPr>
            <w:r w:rsidRPr="003A543C">
              <w:rPr>
                <w:rFonts w:asciiTheme="minorHAnsi" w:hAnsiTheme="minorHAnsi" w:cstheme="minorHAnsi"/>
                <w:sz w:val="24"/>
                <w:szCs w:val="24"/>
              </w:rPr>
              <w:t>G-GMD.A.1</w:t>
            </w:r>
          </w:p>
        </w:tc>
        <w:tc>
          <w:tcPr>
            <w:tcW w:w="7893" w:type="dxa"/>
            <w:tcBorders>
              <w:top w:val="single" w:sz="4" w:space="0" w:color="auto"/>
              <w:left w:val="single" w:sz="4" w:space="0" w:color="auto"/>
              <w:bottom w:val="single" w:sz="4" w:space="0" w:color="auto"/>
              <w:right w:val="single" w:sz="4" w:space="0" w:color="auto"/>
            </w:tcBorders>
            <w:shd w:val="clear" w:color="auto" w:fill="auto"/>
          </w:tcPr>
          <w:p w:rsidR="00CB7907" w:rsidRPr="003A543C" w:rsidRDefault="00CB7907" w:rsidP="00923185">
            <w:pPr>
              <w:autoSpaceDE w:val="0"/>
              <w:autoSpaceDN w:val="0"/>
              <w:adjustRightInd w:val="0"/>
              <w:spacing w:after="0" w:line="240" w:lineRule="auto"/>
              <w:rPr>
                <w:rFonts w:asciiTheme="minorHAnsi" w:hAnsiTheme="minorHAnsi" w:cstheme="minorHAnsi"/>
                <w:sz w:val="24"/>
                <w:szCs w:val="24"/>
              </w:rPr>
            </w:pPr>
            <w:r w:rsidRPr="003A543C">
              <w:rPr>
                <w:rFonts w:asciiTheme="minorHAnsi" w:hAnsiTheme="minorHAnsi" w:cstheme="minorHAnsi"/>
                <w:sz w:val="24"/>
                <w:szCs w:val="24"/>
              </w:rPr>
              <w:t>Give an informal argument for the formulas for the circumference of a circle, area of a circle, volume of a cylinder, pyramid, and cone. Use dissection arguments, Cavalieri’s principle, and informal limit arguments.</w:t>
            </w:r>
          </w:p>
        </w:tc>
      </w:tr>
      <w:tr w:rsidR="00CB7907" w:rsidRPr="003A543C" w:rsidTr="00873E1C">
        <w:tc>
          <w:tcPr>
            <w:tcW w:w="1457" w:type="dxa"/>
            <w:tcBorders>
              <w:top w:val="single" w:sz="4" w:space="0" w:color="auto"/>
              <w:left w:val="single" w:sz="4" w:space="0" w:color="auto"/>
              <w:bottom w:val="single" w:sz="4" w:space="0" w:color="auto"/>
              <w:right w:val="single" w:sz="4" w:space="0" w:color="auto"/>
            </w:tcBorders>
            <w:shd w:val="clear" w:color="auto" w:fill="auto"/>
          </w:tcPr>
          <w:p w:rsidR="00CB7907" w:rsidRPr="003A543C" w:rsidRDefault="00CB7907" w:rsidP="00923185">
            <w:pPr>
              <w:spacing w:after="0"/>
              <w:rPr>
                <w:rFonts w:asciiTheme="minorHAnsi" w:hAnsiTheme="minorHAnsi" w:cstheme="minorHAnsi"/>
                <w:sz w:val="24"/>
                <w:szCs w:val="24"/>
              </w:rPr>
            </w:pPr>
            <w:r w:rsidRPr="003A543C">
              <w:rPr>
                <w:rFonts w:asciiTheme="minorHAnsi" w:hAnsiTheme="minorHAnsi" w:cstheme="minorHAnsi"/>
                <w:sz w:val="24"/>
                <w:szCs w:val="24"/>
              </w:rPr>
              <w:br w:type="page"/>
              <w:t>G-GMD.B.4</w:t>
            </w:r>
          </w:p>
        </w:tc>
        <w:tc>
          <w:tcPr>
            <w:tcW w:w="7893" w:type="dxa"/>
            <w:tcBorders>
              <w:top w:val="single" w:sz="4" w:space="0" w:color="auto"/>
              <w:left w:val="single" w:sz="4" w:space="0" w:color="auto"/>
              <w:bottom w:val="single" w:sz="4" w:space="0" w:color="auto"/>
              <w:right w:val="single" w:sz="4" w:space="0" w:color="auto"/>
            </w:tcBorders>
            <w:shd w:val="clear" w:color="auto" w:fill="auto"/>
          </w:tcPr>
          <w:p w:rsidR="00CB7907" w:rsidRPr="003A543C" w:rsidRDefault="00CB7907" w:rsidP="00923185">
            <w:pPr>
              <w:autoSpaceDE w:val="0"/>
              <w:autoSpaceDN w:val="0"/>
              <w:adjustRightInd w:val="0"/>
              <w:spacing w:after="0" w:line="240" w:lineRule="auto"/>
              <w:rPr>
                <w:rFonts w:asciiTheme="minorHAnsi" w:hAnsiTheme="minorHAnsi" w:cstheme="minorHAnsi"/>
                <w:sz w:val="24"/>
                <w:szCs w:val="24"/>
              </w:rPr>
            </w:pPr>
            <w:r w:rsidRPr="003A543C">
              <w:rPr>
                <w:rFonts w:asciiTheme="minorHAnsi" w:hAnsiTheme="minorHAnsi" w:cstheme="minorHAnsi"/>
                <w:sz w:val="24"/>
                <w:szCs w:val="24"/>
              </w:rPr>
              <w:t>Identify the shapes of two-dimensional cross-sections of three-dimensional objects, and identify three-dimensional objects generated by rotations of two-dimensional objects.</w:t>
            </w:r>
          </w:p>
        </w:tc>
      </w:tr>
      <w:tr w:rsidR="00CB7907" w:rsidRPr="003A543C" w:rsidTr="00873E1C">
        <w:tc>
          <w:tcPr>
            <w:tcW w:w="1457" w:type="dxa"/>
            <w:tcBorders>
              <w:top w:val="single" w:sz="4" w:space="0" w:color="auto"/>
              <w:left w:val="single" w:sz="4" w:space="0" w:color="auto"/>
              <w:bottom w:val="single" w:sz="4" w:space="0" w:color="auto"/>
              <w:right w:val="single" w:sz="4" w:space="0" w:color="auto"/>
            </w:tcBorders>
            <w:shd w:val="clear" w:color="auto" w:fill="auto"/>
          </w:tcPr>
          <w:p w:rsidR="00CB7907" w:rsidRPr="003A543C" w:rsidRDefault="00CB7907" w:rsidP="00923185">
            <w:pPr>
              <w:spacing w:after="0"/>
              <w:rPr>
                <w:rFonts w:asciiTheme="minorHAnsi" w:hAnsiTheme="minorHAnsi" w:cstheme="minorHAnsi"/>
                <w:sz w:val="24"/>
                <w:szCs w:val="24"/>
              </w:rPr>
            </w:pPr>
            <w:r w:rsidRPr="003A543C">
              <w:rPr>
                <w:rFonts w:asciiTheme="minorHAnsi" w:hAnsiTheme="minorHAnsi" w:cstheme="minorHAnsi"/>
                <w:sz w:val="24"/>
                <w:szCs w:val="24"/>
              </w:rPr>
              <w:t>G-MG.A.2</w:t>
            </w:r>
          </w:p>
        </w:tc>
        <w:tc>
          <w:tcPr>
            <w:tcW w:w="7893" w:type="dxa"/>
            <w:tcBorders>
              <w:top w:val="single" w:sz="4" w:space="0" w:color="auto"/>
              <w:left w:val="single" w:sz="4" w:space="0" w:color="auto"/>
              <w:bottom w:val="single" w:sz="4" w:space="0" w:color="auto"/>
              <w:right w:val="single" w:sz="4" w:space="0" w:color="auto"/>
            </w:tcBorders>
            <w:shd w:val="clear" w:color="auto" w:fill="auto"/>
          </w:tcPr>
          <w:p w:rsidR="00CB7907" w:rsidRPr="003A543C" w:rsidRDefault="00CB7907" w:rsidP="00923185">
            <w:pPr>
              <w:autoSpaceDE w:val="0"/>
              <w:autoSpaceDN w:val="0"/>
              <w:adjustRightInd w:val="0"/>
              <w:spacing w:after="0" w:line="240" w:lineRule="auto"/>
              <w:rPr>
                <w:rFonts w:asciiTheme="minorHAnsi" w:hAnsiTheme="minorHAnsi" w:cstheme="minorHAnsi"/>
                <w:sz w:val="24"/>
                <w:szCs w:val="24"/>
              </w:rPr>
            </w:pPr>
            <w:r w:rsidRPr="003A543C">
              <w:rPr>
                <w:rFonts w:asciiTheme="minorHAnsi" w:hAnsiTheme="minorHAnsi" w:cstheme="minorHAnsi"/>
                <w:color w:val="202020"/>
                <w:sz w:val="24"/>
                <w:szCs w:val="24"/>
              </w:rPr>
              <w:t>Apply concepts of density based on area and volume in modeling situations (e.g., persons per square mile, BTUs per cubic foot).</w:t>
            </w:r>
          </w:p>
        </w:tc>
      </w:tr>
      <w:tr w:rsidR="00CB7907" w:rsidRPr="003A543C" w:rsidTr="00873E1C">
        <w:tc>
          <w:tcPr>
            <w:tcW w:w="1457" w:type="dxa"/>
            <w:tcBorders>
              <w:top w:val="single" w:sz="4" w:space="0" w:color="auto"/>
              <w:left w:val="single" w:sz="4" w:space="0" w:color="auto"/>
              <w:bottom w:val="single" w:sz="4" w:space="0" w:color="auto"/>
              <w:right w:val="single" w:sz="4" w:space="0" w:color="auto"/>
            </w:tcBorders>
            <w:shd w:val="clear" w:color="auto" w:fill="auto"/>
          </w:tcPr>
          <w:p w:rsidR="00CB7907" w:rsidRPr="003A543C" w:rsidRDefault="00CB7907" w:rsidP="00923185">
            <w:pPr>
              <w:spacing w:after="0"/>
              <w:rPr>
                <w:rFonts w:asciiTheme="minorHAnsi" w:hAnsiTheme="minorHAnsi" w:cstheme="minorHAnsi"/>
                <w:sz w:val="24"/>
                <w:szCs w:val="24"/>
              </w:rPr>
            </w:pPr>
            <w:r w:rsidRPr="003A543C">
              <w:rPr>
                <w:rFonts w:asciiTheme="minorHAnsi" w:hAnsiTheme="minorHAnsi" w:cstheme="minorHAnsi"/>
                <w:sz w:val="24"/>
                <w:szCs w:val="24"/>
              </w:rPr>
              <w:t>G-MG.A.3</w:t>
            </w:r>
          </w:p>
        </w:tc>
        <w:tc>
          <w:tcPr>
            <w:tcW w:w="7893" w:type="dxa"/>
            <w:tcBorders>
              <w:top w:val="single" w:sz="4" w:space="0" w:color="auto"/>
              <w:left w:val="single" w:sz="4" w:space="0" w:color="auto"/>
              <w:bottom w:val="single" w:sz="4" w:space="0" w:color="auto"/>
              <w:right w:val="single" w:sz="4" w:space="0" w:color="auto"/>
            </w:tcBorders>
            <w:shd w:val="clear" w:color="auto" w:fill="auto"/>
          </w:tcPr>
          <w:p w:rsidR="00CB7907" w:rsidRPr="003A543C" w:rsidRDefault="00CB7907" w:rsidP="00923185">
            <w:pPr>
              <w:autoSpaceDE w:val="0"/>
              <w:autoSpaceDN w:val="0"/>
              <w:adjustRightInd w:val="0"/>
              <w:spacing w:after="0" w:line="240" w:lineRule="auto"/>
              <w:rPr>
                <w:rFonts w:asciiTheme="minorHAnsi" w:hAnsiTheme="minorHAnsi" w:cstheme="minorHAnsi"/>
                <w:sz w:val="24"/>
                <w:szCs w:val="24"/>
              </w:rPr>
            </w:pPr>
            <w:r w:rsidRPr="003A543C">
              <w:rPr>
                <w:rFonts w:asciiTheme="minorHAnsi" w:hAnsiTheme="minorHAnsi" w:cstheme="minorHAnsi"/>
                <w:color w:val="202020"/>
                <w:sz w:val="24"/>
                <w:szCs w:val="24"/>
              </w:rPr>
              <w:t>Apply geometric methods to solve design problems (e.g., designing an object or structure to satisfy physical constraints or minimize cost; working with typographic grid systems based on ratios).</w:t>
            </w:r>
          </w:p>
        </w:tc>
      </w:tr>
      <w:tr w:rsidR="00CB7907" w:rsidRPr="003A543C" w:rsidTr="00873E1C">
        <w:tc>
          <w:tcPr>
            <w:tcW w:w="1457" w:type="dxa"/>
            <w:tcBorders>
              <w:top w:val="single" w:sz="4" w:space="0" w:color="auto"/>
              <w:left w:val="single" w:sz="4" w:space="0" w:color="auto"/>
              <w:bottom w:val="single" w:sz="4" w:space="0" w:color="auto"/>
              <w:right w:val="single" w:sz="4" w:space="0" w:color="auto"/>
            </w:tcBorders>
            <w:shd w:val="clear" w:color="auto" w:fill="auto"/>
          </w:tcPr>
          <w:p w:rsidR="00CB7907" w:rsidRPr="003A543C" w:rsidRDefault="00CB7907" w:rsidP="00923185">
            <w:pPr>
              <w:spacing w:after="0"/>
              <w:rPr>
                <w:rFonts w:asciiTheme="minorHAnsi" w:hAnsiTheme="minorHAnsi" w:cstheme="minorHAnsi"/>
                <w:sz w:val="24"/>
                <w:szCs w:val="24"/>
              </w:rPr>
            </w:pPr>
            <w:r w:rsidRPr="003A543C">
              <w:rPr>
                <w:rFonts w:asciiTheme="minorHAnsi" w:hAnsiTheme="minorHAnsi" w:cstheme="minorHAnsi"/>
                <w:sz w:val="24"/>
                <w:szCs w:val="24"/>
              </w:rPr>
              <w:t>S-CP.A.5</w:t>
            </w:r>
          </w:p>
        </w:tc>
        <w:tc>
          <w:tcPr>
            <w:tcW w:w="7893" w:type="dxa"/>
            <w:tcBorders>
              <w:top w:val="single" w:sz="4" w:space="0" w:color="auto"/>
              <w:left w:val="single" w:sz="4" w:space="0" w:color="auto"/>
              <w:bottom w:val="single" w:sz="4" w:space="0" w:color="auto"/>
              <w:right w:val="single" w:sz="4" w:space="0" w:color="auto"/>
            </w:tcBorders>
            <w:shd w:val="clear" w:color="auto" w:fill="auto"/>
          </w:tcPr>
          <w:p w:rsidR="00CB7907" w:rsidRPr="003A543C" w:rsidRDefault="00CB7907" w:rsidP="00923185">
            <w:pPr>
              <w:autoSpaceDE w:val="0"/>
              <w:autoSpaceDN w:val="0"/>
              <w:adjustRightInd w:val="0"/>
              <w:spacing w:after="0" w:line="240" w:lineRule="auto"/>
              <w:rPr>
                <w:rFonts w:asciiTheme="minorHAnsi" w:hAnsiTheme="minorHAnsi" w:cstheme="minorHAnsi"/>
                <w:sz w:val="24"/>
                <w:szCs w:val="24"/>
              </w:rPr>
            </w:pPr>
            <w:r w:rsidRPr="003A543C">
              <w:rPr>
                <w:rFonts w:asciiTheme="minorHAnsi" w:hAnsiTheme="minorHAnsi" w:cstheme="minorHAnsi"/>
                <w:sz w:val="24"/>
                <w:szCs w:val="24"/>
              </w:rPr>
              <w:t>Recognize and explain the concepts of conditional probability and independence in everyday language and everyday situations.</w:t>
            </w:r>
          </w:p>
        </w:tc>
      </w:tr>
      <w:tr w:rsidR="00CB7907" w:rsidRPr="003A543C" w:rsidTr="00873E1C">
        <w:tc>
          <w:tcPr>
            <w:tcW w:w="1457" w:type="dxa"/>
            <w:tcBorders>
              <w:top w:val="single" w:sz="4" w:space="0" w:color="auto"/>
              <w:left w:val="single" w:sz="4" w:space="0" w:color="auto"/>
              <w:bottom w:val="single" w:sz="4" w:space="0" w:color="auto"/>
              <w:right w:val="single" w:sz="4" w:space="0" w:color="auto"/>
            </w:tcBorders>
            <w:shd w:val="clear" w:color="auto" w:fill="auto"/>
          </w:tcPr>
          <w:p w:rsidR="00CB7907" w:rsidRPr="003A543C" w:rsidRDefault="006D7615" w:rsidP="00923185">
            <w:pPr>
              <w:spacing w:after="0"/>
              <w:rPr>
                <w:rFonts w:asciiTheme="minorHAnsi" w:hAnsiTheme="minorHAnsi" w:cstheme="minorHAnsi"/>
                <w:sz w:val="24"/>
                <w:szCs w:val="24"/>
              </w:rPr>
            </w:pPr>
            <w:r w:rsidRPr="003A543C">
              <w:rPr>
                <w:rFonts w:asciiTheme="minorHAnsi" w:hAnsiTheme="minorHAnsi" w:cstheme="minorHAnsi"/>
                <w:sz w:val="24"/>
                <w:szCs w:val="24"/>
              </w:rPr>
              <w:t>S-CP.B</w:t>
            </w:r>
            <w:r w:rsidR="00CB7907" w:rsidRPr="003A543C">
              <w:rPr>
                <w:rFonts w:asciiTheme="minorHAnsi" w:hAnsiTheme="minorHAnsi" w:cstheme="minorHAnsi"/>
                <w:sz w:val="24"/>
                <w:szCs w:val="24"/>
              </w:rPr>
              <w:t>.6</w:t>
            </w:r>
          </w:p>
        </w:tc>
        <w:tc>
          <w:tcPr>
            <w:tcW w:w="7893" w:type="dxa"/>
            <w:tcBorders>
              <w:top w:val="single" w:sz="4" w:space="0" w:color="auto"/>
              <w:left w:val="single" w:sz="4" w:space="0" w:color="auto"/>
              <w:bottom w:val="single" w:sz="4" w:space="0" w:color="auto"/>
              <w:right w:val="single" w:sz="4" w:space="0" w:color="auto"/>
            </w:tcBorders>
            <w:shd w:val="clear" w:color="auto" w:fill="auto"/>
          </w:tcPr>
          <w:p w:rsidR="00CB7907" w:rsidRPr="003A543C" w:rsidRDefault="00CB7907" w:rsidP="00923185">
            <w:pPr>
              <w:autoSpaceDE w:val="0"/>
              <w:autoSpaceDN w:val="0"/>
              <w:adjustRightInd w:val="0"/>
              <w:spacing w:after="0" w:line="240" w:lineRule="auto"/>
              <w:rPr>
                <w:rFonts w:asciiTheme="minorHAnsi" w:hAnsiTheme="minorHAnsi" w:cstheme="minorHAnsi"/>
                <w:sz w:val="24"/>
                <w:szCs w:val="24"/>
              </w:rPr>
            </w:pPr>
            <w:r w:rsidRPr="003A543C">
              <w:rPr>
                <w:rFonts w:asciiTheme="minorHAnsi" w:hAnsiTheme="minorHAnsi" w:cstheme="minorHAnsi"/>
                <w:sz w:val="24"/>
                <w:szCs w:val="24"/>
              </w:rPr>
              <w:t xml:space="preserve">Find the conditional probability of </w:t>
            </w:r>
            <w:r w:rsidRPr="003A543C">
              <w:rPr>
                <w:rFonts w:asciiTheme="minorHAnsi" w:hAnsiTheme="minorHAnsi" w:cstheme="minorHAnsi"/>
                <w:i/>
                <w:iCs/>
                <w:sz w:val="24"/>
                <w:szCs w:val="24"/>
              </w:rPr>
              <w:t>A</w:t>
            </w:r>
            <w:r w:rsidRPr="003A543C">
              <w:rPr>
                <w:rFonts w:asciiTheme="minorHAnsi" w:hAnsiTheme="minorHAnsi" w:cstheme="minorHAnsi"/>
                <w:sz w:val="24"/>
                <w:szCs w:val="24"/>
              </w:rPr>
              <w:t xml:space="preserve"> given </w:t>
            </w:r>
            <w:r w:rsidRPr="003A543C">
              <w:rPr>
                <w:rFonts w:asciiTheme="minorHAnsi" w:hAnsiTheme="minorHAnsi" w:cstheme="minorHAnsi"/>
                <w:i/>
                <w:iCs/>
                <w:sz w:val="24"/>
                <w:szCs w:val="24"/>
              </w:rPr>
              <w:t>B</w:t>
            </w:r>
            <w:r w:rsidRPr="003A543C">
              <w:rPr>
                <w:rFonts w:asciiTheme="minorHAnsi" w:hAnsiTheme="minorHAnsi" w:cstheme="minorHAnsi"/>
                <w:sz w:val="24"/>
                <w:szCs w:val="24"/>
              </w:rPr>
              <w:t xml:space="preserve"> as the fraction of </w:t>
            </w:r>
            <w:r w:rsidRPr="003A543C">
              <w:rPr>
                <w:rFonts w:asciiTheme="minorHAnsi" w:hAnsiTheme="minorHAnsi" w:cstheme="minorHAnsi"/>
                <w:i/>
                <w:iCs/>
                <w:sz w:val="24"/>
                <w:szCs w:val="24"/>
              </w:rPr>
              <w:t>B</w:t>
            </w:r>
            <w:r w:rsidRPr="003A543C">
              <w:rPr>
                <w:rFonts w:asciiTheme="minorHAnsi" w:hAnsiTheme="minorHAnsi" w:cstheme="minorHAnsi"/>
                <w:sz w:val="24"/>
                <w:szCs w:val="24"/>
              </w:rPr>
              <w:t xml:space="preserve">'s outcomes that also belong to </w:t>
            </w:r>
            <w:r w:rsidRPr="003A543C">
              <w:rPr>
                <w:rFonts w:asciiTheme="minorHAnsi" w:hAnsiTheme="minorHAnsi" w:cstheme="minorHAnsi"/>
                <w:i/>
                <w:iCs/>
                <w:sz w:val="24"/>
                <w:szCs w:val="24"/>
              </w:rPr>
              <w:t>A</w:t>
            </w:r>
            <w:r w:rsidRPr="003A543C">
              <w:rPr>
                <w:rFonts w:asciiTheme="minorHAnsi" w:hAnsiTheme="minorHAnsi" w:cstheme="minorHAnsi"/>
                <w:sz w:val="24"/>
                <w:szCs w:val="24"/>
              </w:rPr>
              <w:t>, and interpret the answer in terms of the model.</w:t>
            </w:r>
          </w:p>
        </w:tc>
      </w:tr>
      <w:tr w:rsidR="00CB7907" w:rsidRPr="003A543C" w:rsidTr="00873E1C">
        <w:tc>
          <w:tcPr>
            <w:tcW w:w="1457" w:type="dxa"/>
            <w:tcBorders>
              <w:top w:val="single" w:sz="4" w:space="0" w:color="auto"/>
              <w:left w:val="single" w:sz="4" w:space="0" w:color="auto"/>
              <w:bottom w:val="single" w:sz="4" w:space="0" w:color="auto"/>
              <w:right w:val="single" w:sz="4" w:space="0" w:color="auto"/>
            </w:tcBorders>
            <w:shd w:val="clear" w:color="auto" w:fill="auto"/>
          </w:tcPr>
          <w:p w:rsidR="00CB7907" w:rsidRPr="003A543C" w:rsidRDefault="006D7615" w:rsidP="00923185">
            <w:pPr>
              <w:spacing w:after="0"/>
              <w:rPr>
                <w:rFonts w:asciiTheme="minorHAnsi" w:hAnsiTheme="minorHAnsi" w:cstheme="minorHAnsi"/>
                <w:sz w:val="24"/>
                <w:szCs w:val="24"/>
              </w:rPr>
            </w:pPr>
            <w:r w:rsidRPr="003A543C">
              <w:rPr>
                <w:rFonts w:asciiTheme="minorHAnsi" w:hAnsiTheme="minorHAnsi" w:cstheme="minorHAnsi"/>
                <w:sz w:val="24"/>
                <w:szCs w:val="24"/>
              </w:rPr>
              <w:t>S-CP.B</w:t>
            </w:r>
            <w:r w:rsidR="00CB7907" w:rsidRPr="003A543C">
              <w:rPr>
                <w:rFonts w:asciiTheme="minorHAnsi" w:hAnsiTheme="minorHAnsi" w:cstheme="minorHAnsi"/>
                <w:sz w:val="24"/>
                <w:szCs w:val="24"/>
              </w:rPr>
              <w:t>.7</w:t>
            </w:r>
          </w:p>
        </w:tc>
        <w:tc>
          <w:tcPr>
            <w:tcW w:w="7893" w:type="dxa"/>
            <w:tcBorders>
              <w:top w:val="single" w:sz="4" w:space="0" w:color="auto"/>
              <w:left w:val="single" w:sz="4" w:space="0" w:color="auto"/>
              <w:bottom w:val="single" w:sz="4" w:space="0" w:color="auto"/>
              <w:right w:val="single" w:sz="4" w:space="0" w:color="auto"/>
            </w:tcBorders>
            <w:shd w:val="clear" w:color="auto" w:fill="auto"/>
          </w:tcPr>
          <w:p w:rsidR="00CB7907" w:rsidRPr="003A543C" w:rsidRDefault="00E744F3" w:rsidP="00923185">
            <w:pPr>
              <w:autoSpaceDE w:val="0"/>
              <w:autoSpaceDN w:val="0"/>
              <w:adjustRightInd w:val="0"/>
              <w:spacing w:after="0" w:line="240" w:lineRule="auto"/>
              <w:rPr>
                <w:rFonts w:asciiTheme="minorHAnsi" w:hAnsiTheme="minorHAnsi" w:cstheme="minorHAnsi"/>
                <w:sz w:val="24"/>
                <w:szCs w:val="24"/>
              </w:rPr>
            </w:pPr>
            <w:r w:rsidRPr="003A543C">
              <w:rPr>
                <w:rFonts w:asciiTheme="minorHAnsi" w:hAnsiTheme="minorHAnsi" w:cstheme="minorHAnsi"/>
                <w:sz w:val="24"/>
                <w:szCs w:val="24"/>
              </w:rPr>
              <w:t xml:space="preserve">Apply the Addition Rule, </w:t>
            </w:r>
            <w:r w:rsidRPr="003A543C">
              <w:rPr>
                <w:rFonts w:asciiTheme="minorHAnsi" w:hAnsiTheme="minorHAnsi" w:cstheme="minorHAnsi"/>
                <w:position w:val="-10"/>
                <w:sz w:val="24"/>
                <w:szCs w:val="24"/>
              </w:rPr>
              <w:object w:dxaOrig="38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e probability of A or B happening is the probability A happens plus the probability B happens minus the probability that both A and B happen" style="width:189.9pt;height:15.6pt" o:ole="">
                  <v:imagedata r:id="rId8" o:title=""/>
                </v:shape>
                <o:OLEObject Type="Embed" ProgID="Equation.DSMT4" ShapeID="_x0000_i1025" DrawAspect="Content" ObjectID="_1623558318" r:id="rId9"/>
              </w:object>
            </w:r>
            <w:r w:rsidR="00CB7907" w:rsidRPr="003A543C">
              <w:rPr>
                <w:rFonts w:asciiTheme="minorHAnsi" w:hAnsiTheme="minorHAnsi" w:cstheme="minorHAnsi"/>
                <w:sz w:val="24"/>
                <w:szCs w:val="24"/>
              </w:rPr>
              <w:t>, and interpret the answer in terms of the model.</w:t>
            </w:r>
          </w:p>
        </w:tc>
      </w:tr>
    </w:tbl>
    <w:p w:rsidR="00994483" w:rsidRPr="007E538D" w:rsidRDefault="00CB7907" w:rsidP="00994483">
      <w:pPr>
        <w:pStyle w:val="Title"/>
        <w:rPr>
          <w:sz w:val="36"/>
          <w:szCs w:val="36"/>
        </w:rPr>
      </w:pPr>
      <w:r>
        <w:rPr>
          <w:b w:val="0"/>
          <w:sz w:val="32"/>
          <w:szCs w:val="32"/>
        </w:rPr>
        <w:br w:type="page"/>
      </w:r>
      <w:r w:rsidR="00994483" w:rsidRPr="007E538D">
        <w:rPr>
          <w:sz w:val="36"/>
          <w:szCs w:val="36"/>
        </w:rPr>
        <w:lastRenderedPageBreak/>
        <w:t>LSU College Readiness Program for Math</w:t>
      </w:r>
    </w:p>
    <w:p w:rsidR="00744A48" w:rsidRDefault="00994483" w:rsidP="00744A48">
      <w:pPr>
        <w:pStyle w:val="Title"/>
        <w:rPr>
          <w:sz w:val="36"/>
          <w:szCs w:val="36"/>
          <w:u w:val="single"/>
        </w:rPr>
      </w:pPr>
      <w:r w:rsidRPr="007E538D">
        <w:rPr>
          <w:sz w:val="36"/>
          <w:szCs w:val="36"/>
          <w:u w:val="single"/>
        </w:rPr>
        <w:t xml:space="preserve">MML </w:t>
      </w:r>
      <w:r>
        <w:rPr>
          <w:sz w:val="36"/>
          <w:szCs w:val="36"/>
          <w:u w:val="single"/>
        </w:rPr>
        <w:t>Geometry</w:t>
      </w:r>
      <w:r w:rsidRPr="007E538D">
        <w:rPr>
          <w:sz w:val="36"/>
          <w:szCs w:val="36"/>
          <w:u w:val="single"/>
        </w:rPr>
        <w:t xml:space="preserve"> Supplemental Activities</w:t>
      </w:r>
    </w:p>
    <w:p w:rsidR="00C953CF" w:rsidRDefault="00744A48" w:rsidP="00744A48">
      <w:pPr>
        <w:pStyle w:val="Title"/>
        <w:rPr>
          <w:sz w:val="24"/>
          <w:szCs w:val="24"/>
        </w:rPr>
      </w:pPr>
      <w:r>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left column states what information is given in the right column.  Read the table rows from left to right."/>
      </w:tblPr>
      <w:tblGrid>
        <w:gridCol w:w="2087"/>
        <w:gridCol w:w="7263"/>
      </w:tblGrid>
      <w:tr w:rsidR="00E74F8C" w:rsidRPr="00994483" w:rsidTr="00A24139">
        <w:trPr>
          <w:trHeight w:val="260"/>
        </w:trPr>
        <w:tc>
          <w:tcPr>
            <w:tcW w:w="2087" w:type="dxa"/>
            <w:shd w:val="clear" w:color="auto" w:fill="auto"/>
            <w:vAlign w:val="center"/>
          </w:tcPr>
          <w:p w:rsidR="00E74F8C" w:rsidRPr="00A24139" w:rsidRDefault="00E74F8C" w:rsidP="00004799">
            <w:pPr>
              <w:pStyle w:val="NoSpacing"/>
              <w:jc w:val="center"/>
              <w:rPr>
                <w:rFonts w:asciiTheme="minorHAnsi" w:hAnsiTheme="minorHAnsi" w:cstheme="minorHAnsi"/>
                <w:b/>
                <w:sz w:val="24"/>
                <w:szCs w:val="24"/>
              </w:rPr>
            </w:pPr>
            <w:r w:rsidRPr="00A24139">
              <w:rPr>
                <w:rFonts w:asciiTheme="minorHAnsi" w:hAnsiTheme="minorHAnsi" w:cstheme="minorHAnsi"/>
                <w:b/>
                <w:sz w:val="24"/>
                <w:szCs w:val="24"/>
              </w:rPr>
              <w:t>Standard # and Description</w:t>
            </w:r>
          </w:p>
        </w:tc>
        <w:tc>
          <w:tcPr>
            <w:tcW w:w="7263" w:type="dxa"/>
            <w:shd w:val="clear" w:color="auto" w:fill="auto"/>
            <w:vAlign w:val="center"/>
          </w:tcPr>
          <w:p w:rsidR="00E74F8C" w:rsidRPr="00A24139" w:rsidRDefault="00E74F8C" w:rsidP="00004799">
            <w:pPr>
              <w:pStyle w:val="NoSpacing"/>
              <w:rPr>
                <w:rFonts w:asciiTheme="minorHAnsi" w:hAnsiTheme="minorHAnsi" w:cstheme="minorHAnsi"/>
                <w:sz w:val="24"/>
                <w:szCs w:val="24"/>
              </w:rPr>
            </w:pPr>
            <w:r w:rsidRPr="00A24139">
              <w:rPr>
                <w:rFonts w:asciiTheme="minorHAnsi" w:hAnsiTheme="minorHAnsi" w:cstheme="minorHAnsi"/>
                <w:sz w:val="24"/>
                <w:szCs w:val="24"/>
              </w:rPr>
              <w:t>G-CO.A.3</w:t>
            </w:r>
          </w:p>
          <w:p w:rsidR="00E74F8C" w:rsidRPr="00A24139" w:rsidRDefault="00E74F8C" w:rsidP="00004799">
            <w:pPr>
              <w:pStyle w:val="NoSpacing"/>
              <w:rPr>
                <w:rFonts w:asciiTheme="minorHAnsi" w:hAnsiTheme="minorHAnsi" w:cstheme="minorHAnsi"/>
                <w:sz w:val="24"/>
                <w:szCs w:val="24"/>
              </w:rPr>
            </w:pPr>
            <w:r w:rsidRPr="00A24139">
              <w:rPr>
                <w:rFonts w:asciiTheme="minorHAnsi" w:hAnsiTheme="minorHAnsi" w:cstheme="minorHAnsi"/>
                <w:sz w:val="24"/>
                <w:szCs w:val="24"/>
              </w:rPr>
              <w:t>Given a rectangle, parallelogram, trapezoid, or regular polygons, describe the rotations and reflections that carry it onto itself.</w:t>
            </w:r>
          </w:p>
        </w:tc>
      </w:tr>
      <w:tr w:rsidR="00E74F8C" w:rsidRPr="00994483" w:rsidTr="00A24139">
        <w:trPr>
          <w:trHeight w:val="260"/>
        </w:trPr>
        <w:tc>
          <w:tcPr>
            <w:tcW w:w="2087" w:type="dxa"/>
            <w:shd w:val="clear" w:color="auto" w:fill="auto"/>
            <w:vAlign w:val="center"/>
          </w:tcPr>
          <w:p w:rsidR="00E74F8C" w:rsidRPr="00A24139" w:rsidRDefault="00E74F8C" w:rsidP="00004799">
            <w:pPr>
              <w:pStyle w:val="NoSpacing"/>
              <w:jc w:val="center"/>
              <w:rPr>
                <w:rFonts w:asciiTheme="minorHAnsi" w:hAnsiTheme="minorHAnsi" w:cstheme="minorHAnsi"/>
                <w:b/>
                <w:sz w:val="24"/>
                <w:szCs w:val="24"/>
              </w:rPr>
            </w:pPr>
            <w:r w:rsidRPr="00A24139">
              <w:rPr>
                <w:rFonts w:asciiTheme="minorHAnsi" w:hAnsiTheme="minorHAnsi" w:cstheme="minorHAnsi"/>
                <w:b/>
                <w:sz w:val="24"/>
                <w:szCs w:val="24"/>
              </w:rPr>
              <w:t>Source</w:t>
            </w:r>
          </w:p>
        </w:tc>
        <w:tc>
          <w:tcPr>
            <w:tcW w:w="7263" w:type="dxa"/>
            <w:shd w:val="clear" w:color="auto" w:fill="auto"/>
            <w:vAlign w:val="center"/>
          </w:tcPr>
          <w:p w:rsidR="00E74F8C" w:rsidRPr="00A24139" w:rsidRDefault="00E74F8C" w:rsidP="00004799">
            <w:pPr>
              <w:pStyle w:val="NoSpacing"/>
              <w:rPr>
                <w:rFonts w:asciiTheme="minorHAnsi" w:hAnsiTheme="minorHAnsi" w:cstheme="minorHAnsi"/>
                <w:sz w:val="24"/>
                <w:szCs w:val="24"/>
              </w:rPr>
            </w:pPr>
            <w:r w:rsidRPr="00A24139">
              <w:rPr>
                <w:rFonts w:asciiTheme="minorHAnsi" w:hAnsiTheme="minorHAnsi" w:cstheme="minorHAnsi"/>
                <w:sz w:val="24"/>
                <w:szCs w:val="24"/>
              </w:rPr>
              <w:t xml:space="preserve">Illustrative Mathematics </w:t>
            </w:r>
          </w:p>
          <w:p w:rsidR="00E74F8C" w:rsidRPr="00A24139" w:rsidRDefault="00E74F8C" w:rsidP="00004799">
            <w:pPr>
              <w:pStyle w:val="NoSpacing"/>
              <w:rPr>
                <w:rFonts w:asciiTheme="minorHAnsi" w:hAnsiTheme="minorHAnsi" w:cstheme="minorHAnsi"/>
                <w:sz w:val="24"/>
                <w:szCs w:val="24"/>
              </w:rPr>
            </w:pPr>
            <w:r w:rsidRPr="00A24139">
              <w:rPr>
                <w:rFonts w:asciiTheme="minorHAnsi" w:hAnsiTheme="minorHAnsi" w:cstheme="minorHAnsi"/>
                <w:sz w:val="24"/>
                <w:szCs w:val="24"/>
              </w:rPr>
              <w:t>https://www.illustrativemathematics.org/HSG-CO.A.3</w:t>
            </w:r>
          </w:p>
        </w:tc>
      </w:tr>
    </w:tbl>
    <w:p w:rsidR="00744A48" w:rsidRDefault="00744A48" w:rsidP="00744A48">
      <w:pPr>
        <w:pStyle w:val="NoSpacing"/>
        <w:rPr>
          <w:rFonts w:asciiTheme="minorHAnsi" w:hAnsiTheme="minorHAnsi" w:cstheme="minorHAnsi"/>
          <w:sz w:val="24"/>
          <w:szCs w:val="24"/>
        </w:rPr>
      </w:pPr>
    </w:p>
    <w:p w:rsidR="00A24139" w:rsidRDefault="00A24139" w:rsidP="00A24139">
      <w:pPr>
        <w:pStyle w:val="NoSpacing"/>
        <w:spacing w:after="120"/>
        <w:rPr>
          <w:rFonts w:asciiTheme="minorHAnsi" w:hAnsiTheme="minorHAnsi" w:cstheme="minorHAnsi"/>
          <w:b/>
          <w:sz w:val="28"/>
          <w:szCs w:val="28"/>
        </w:rPr>
      </w:pPr>
      <w:r>
        <w:rPr>
          <w:rFonts w:asciiTheme="minorHAnsi" w:hAnsiTheme="minorHAnsi" w:cstheme="minorHAnsi"/>
          <w:b/>
          <w:sz w:val="28"/>
          <w:szCs w:val="28"/>
        </w:rPr>
        <w:t>Symmetries of a Quadrilateral I</w:t>
      </w:r>
    </w:p>
    <w:p w:rsidR="00A24139" w:rsidRDefault="00A24139" w:rsidP="00744A48">
      <w:pPr>
        <w:pStyle w:val="NoSpacing"/>
        <w:rPr>
          <w:rFonts w:asciiTheme="minorHAnsi" w:hAnsiTheme="minorHAnsi" w:cstheme="minorHAnsi"/>
          <w:sz w:val="24"/>
          <w:szCs w:val="24"/>
        </w:rPr>
      </w:pPr>
      <w:r>
        <w:rPr>
          <w:rFonts w:asciiTheme="minorHAnsi" w:hAnsiTheme="minorHAnsi" w:cstheme="minorHAnsi"/>
          <w:sz w:val="24"/>
          <w:szCs w:val="24"/>
        </w:rPr>
        <w:t xml:space="preserve">Suppose </w:t>
      </w:r>
      <w:r>
        <w:rPr>
          <w:rFonts w:asciiTheme="minorHAnsi" w:hAnsiTheme="minorHAnsi" w:cstheme="minorHAnsi"/>
          <w:i/>
          <w:sz w:val="24"/>
          <w:szCs w:val="24"/>
        </w:rPr>
        <w:t>ABCD</w:t>
      </w:r>
      <w:r>
        <w:rPr>
          <w:rFonts w:asciiTheme="minorHAnsi" w:hAnsiTheme="minorHAnsi" w:cstheme="minorHAnsi"/>
          <w:sz w:val="24"/>
          <w:szCs w:val="24"/>
        </w:rPr>
        <w:t xml:space="preserve"> is a quadrilateral for which there is exactly one rotation, through an angle larger than 0 degrees and less than 360 degrees, which maps to itself.  Further, no reflections map </w:t>
      </w:r>
      <w:r>
        <w:rPr>
          <w:rFonts w:asciiTheme="minorHAnsi" w:hAnsiTheme="minorHAnsi" w:cstheme="minorHAnsi"/>
          <w:i/>
          <w:sz w:val="24"/>
          <w:szCs w:val="24"/>
        </w:rPr>
        <w:t>ABCD</w:t>
      </w:r>
      <w:r>
        <w:rPr>
          <w:rFonts w:asciiTheme="minorHAnsi" w:hAnsiTheme="minorHAnsi" w:cstheme="minorHAnsi"/>
          <w:sz w:val="24"/>
          <w:szCs w:val="24"/>
        </w:rPr>
        <w:t xml:space="preserve"> to itself.  What shape is </w:t>
      </w:r>
      <w:r>
        <w:rPr>
          <w:rFonts w:asciiTheme="minorHAnsi" w:hAnsiTheme="minorHAnsi" w:cstheme="minorHAnsi"/>
          <w:i/>
          <w:sz w:val="24"/>
          <w:szCs w:val="24"/>
        </w:rPr>
        <w:t>ABCD</w:t>
      </w:r>
      <w:r>
        <w:rPr>
          <w:rFonts w:asciiTheme="minorHAnsi" w:hAnsiTheme="minorHAnsi" w:cstheme="minorHAnsi"/>
          <w:sz w:val="24"/>
          <w:szCs w:val="24"/>
        </w:rPr>
        <w:t>?</w:t>
      </w:r>
    </w:p>
    <w:p w:rsidR="00A24139" w:rsidRDefault="00A24139" w:rsidP="00744A48">
      <w:pPr>
        <w:pStyle w:val="NoSpacing"/>
        <w:rPr>
          <w:rFonts w:asciiTheme="minorHAnsi" w:hAnsiTheme="minorHAnsi" w:cstheme="minorHAnsi"/>
          <w:sz w:val="24"/>
          <w:szCs w:val="24"/>
        </w:rPr>
      </w:pPr>
    </w:p>
    <w:p w:rsidR="00A24139" w:rsidRDefault="00A24139" w:rsidP="00A24139">
      <w:pPr>
        <w:pStyle w:val="NoSpacing"/>
        <w:spacing w:after="120"/>
        <w:rPr>
          <w:rFonts w:asciiTheme="minorHAnsi" w:hAnsiTheme="minorHAnsi" w:cstheme="minorHAnsi"/>
          <w:b/>
          <w:sz w:val="28"/>
          <w:szCs w:val="28"/>
        </w:rPr>
      </w:pPr>
      <w:r>
        <w:rPr>
          <w:rFonts w:asciiTheme="minorHAnsi" w:hAnsiTheme="minorHAnsi" w:cstheme="minorHAnsi"/>
          <w:b/>
          <w:sz w:val="28"/>
          <w:szCs w:val="28"/>
        </w:rPr>
        <w:t>Symmetries of a Quadrilateral II</w:t>
      </w:r>
    </w:p>
    <w:p w:rsidR="00A24139" w:rsidRPr="00A24139" w:rsidRDefault="00A24139" w:rsidP="00A24139">
      <w:pPr>
        <w:pStyle w:val="NoSpacing"/>
        <w:spacing w:after="120"/>
        <w:rPr>
          <w:rFonts w:asciiTheme="minorHAnsi" w:hAnsiTheme="minorHAnsi" w:cstheme="minorHAnsi"/>
          <w:sz w:val="24"/>
          <w:szCs w:val="24"/>
        </w:rPr>
      </w:pPr>
      <w:r>
        <w:rPr>
          <w:rFonts w:asciiTheme="minorHAnsi" w:hAnsiTheme="minorHAnsi" w:cstheme="minorHAnsi"/>
          <w:sz w:val="24"/>
          <w:szCs w:val="24"/>
        </w:rPr>
        <w:t xml:space="preserve">There is exactly one reflection and no rotation that sends the convex quadrilateral </w:t>
      </w:r>
      <w:r>
        <w:rPr>
          <w:rFonts w:asciiTheme="minorHAnsi" w:hAnsiTheme="minorHAnsi" w:cstheme="minorHAnsi"/>
          <w:i/>
          <w:sz w:val="24"/>
          <w:szCs w:val="24"/>
        </w:rPr>
        <w:t>ABCD</w:t>
      </w:r>
      <w:r>
        <w:rPr>
          <w:rFonts w:asciiTheme="minorHAnsi" w:hAnsiTheme="minorHAnsi" w:cstheme="minorHAnsi"/>
          <w:sz w:val="24"/>
          <w:szCs w:val="24"/>
        </w:rPr>
        <w:t xml:space="preserve"> onto itself.  What shape(s) could quadrilateral </w:t>
      </w:r>
      <w:r w:rsidRPr="00A24139">
        <w:rPr>
          <w:rFonts w:asciiTheme="minorHAnsi" w:hAnsiTheme="minorHAnsi" w:cstheme="minorHAnsi"/>
          <w:i/>
          <w:sz w:val="24"/>
          <w:szCs w:val="24"/>
        </w:rPr>
        <w:t>ABCD</w:t>
      </w:r>
      <w:r>
        <w:rPr>
          <w:rFonts w:asciiTheme="minorHAnsi" w:hAnsiTheme="minorHAnsi" w:cstheme="minorHAnsi"/>
          <w:sz w:val="24"/>
          <w:szCs w:val="24"/>
        </w:rPr>
        <w:t xml:space="preserve"> </w:t>
      </w:r>
      <w:r w:rsidRPr="00A24139">
        <w:rPr>
          <w:rFonts w:asciiTheme="minorHAnsi" w:hAnsiTheme="minorHAnsi" w:cstheme="minorHAnsi"/>
          <w:sz w:val="24"/>
          <w:szCs w:val="24"/>
        </w:rPr>
        <w:t>be</w:t>
      </w:r>
      <w:r>
        <w:rPr>
          <w:rFonts w:asciiTheme="minorHAnsi" w:hAnsiTheme="minorHAnsi" w:cstheme="minorHAnsi"/>
          <w:sz w:val="24"/>
          <w:szCs w:val="24"/>
        </w:rPr>
        <w:t>?  Explain.</w:t>
      </w:r>
    </w:p>
    <w:p w:rsidR="00476D56" w:rsidRDefault="00476D56">
      <w:pPr>
        <w:spacing w:after="0" w:line="240" w:lineRule="auto"/>
        <w:rPr>
          <w:rFonts w:asciiTheme="minorHAnsi" w:hAnsiTheme="minorHAnsi" w:cstheme="minorHAnsi"/>
          <w:sz w:val="24"/>
          <w:szCs w:val="24"/>
        </w:rPr>
      </w:pPr>
      <w:r>
        <w:rPr>
          <w:rFonts w:asciiTheme="minorHAnsi" w:hAnsiTheme="minorHAnsi" w:cstheme="minorHAnsi"/>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7194"/>
      </w:tblGrid>
      <w:tr w:rsidR="00A24139" w:rsidRPr="004726DC" w:rsidTr="00476D56">
        <w:trPr>
          <w:trHeight w:val="260"/>
        </w:trPr>
        <w:tc>
          <w:tcPr>
            <w:tcW w:w="2156" w:type="dxa"/>
            <w:shd w:val="clear" w:color="auto" w:fill="auto"/>
            <w:vAlign w:val="center"/>
          </w:tcPr>
          <w:p w:rsidR="00A24139" w:rsidRPr="00501759" w:rsidRDefault="00A24139" w:rsidP="00A24139">
            <w:pPr>
              <w:pStyle w:val="NoSpacing"/>
              <w:jc w:val="center"/>
              <w:rPr>
                <w:rFonts w:asciiTheme="minorHAnsi" w:hAnsiTheme="minorHAnsi" w:cstheme="minorHAnsi"/>
                <w:b/>
                <w:sz w:val="24"/>
                <w:szCs w:val="24"/>
              </w:rPr>
            </w:pPr>
            <w:r w:rsidRPr="00501759">
              <w:rPr>
                <w:rFonts w:asciiTheme="minorHAnsi" w:hAnsiTheme="minorHAnsi" w:cstheme="minorHAnsi"/>
                <w:b/>
                <w:sz w:val="24"/>
                <w:szCs w:val="24"/>
              </w:rPr>
              <w:lastRenderedPageBreak/>
              <w:t>Standard # and Description</w:t>
            </w:r>
          </w:p>
        </w:tc>
        <w:tc>
          <w:tcPr>
            <w:tcW w:w="7194" w:type="dxa"/>
            <w:shd w:val="clear" w:color="auto" w:fill="auto"/>
            <w:vAlign w:val="center"/>
          </w:tcPr>
          <w:p w:rsidR="00A24139" w:rsidRPr="00501759" w:rsidRDefault="00A24139" w:rsidP="00A24139">
            <w:pPr>
              <w:pStyle w:val="NoSpacing"/>
              <w:rPr>
                <w:rFonts w:asciiTheme="minorHAnsi" w:hAnsiTheme="minorHAnsi" w:cstheme="minorHAnsi"/>
                <w:sz w:val="24"/>
                <w:szCs w:val="24"/>
              </w:rPr>
            </w:pPr>
            <w:r w:rsidRPr="00501759">
              <w:rPr>
                <w:rFonts w:asciiTheme="minorHAnsi" w:hAnsiTheme="minorHAnsi" w:cstheme="minorHAnsi"/>
                <w:sz w:val="24"/>
                <w:szCs w:val="24"/>
              </w:rPr>
              <w:t>G-CO.B.7</w:t>
            </w:r>
          </w:p>
          <w:p w:rsidR="00A24139" w:rsidRPr="00501759" w:rsidRDefault="00A24139" w:rsidP="00A24139">
            <w:pPr>
              <w:pStyle w:val="NoSpacing"/>
              <w:rPr>
                <w:rFonts w:asciiTheme="minorHAnsi" w:hAnsiTheme="minorHAnsi" w:cstheme="minorHAnsi"/>
                <w:sz w:val="24"/>
                <w:szCs w:val="24"/>
              </w:rPr>
            </w:pPr>
            <w:r w:rsidRPr="00501759">
              <w:rPr>
                <w:rFonts w:asciiTheme="minorHAnsi" w:hAnsiTheme="minorHAnsi" w:cstheme="minorHAnsi"/>
                <w:color w:val="000000"/>
                <w:sz w:val="24"/>
                <w:szCs w:val="24"/>
              </w:rPr>
              <w:t>Use the definition of congruence in terms of rigid motions to show that two triangles are congruent if and only if corresponding pairs of sides and corresponding pairs of angles are congruent.</w:t>
            </w:r>
          </w:p>
        </w:tc>
      </w:tr>
      <w:tr w:rsidR="00A24139" w:rsidTr="00476D56">
        <w:trPr>
          <w:trHeight w:val="260"/>
        </w:trPr>
        <w:tc>
          <w:tcPr>
            <w:tcW w:w="2156" w:type="dxa"/>
            <w:shd w:val="clear" w:color="auto" w:fill="auto"/>
            <w:vAlign w:val="center"/>
          </w:tcPr>
          <w:p w:rsidR="00A24139" w:rsidRPr="00501759" w:rsidRDefault="00A24139" w:rsidP="00A24139">
            <w:pPr>
              <w:pStyle w:val="NoSpacing"/>
              <w:jc w:val="center"/>
              <w:rPr>
                <w:rFonts w:asciiTheme="minorHAnsi" w:hAnsiTheme="minorHAnsi" w:cstheme="minorHAnsi"/>
                <w:b/>
                <w:sz w:val="24"/>
                <w:szCs w:val="24"/>
              </w:rPr>
            </w:pPr>
            <w:r w:rsidRPr="00501759">
              <w:rPr>
                <w:rFonts w:asciiTheme="minorHAnsi" w:hAnsiTheme="minorHAnsi" w:cstheme="minorHAnsi"/>
                <w:b/>
                <w:sz w:val="24"/>
                <w:szCs w:val="24"/>
              </w:rPr>
              <w:t>Source</w:t>
            </w:r>
          </w:p>
        </w:tc>
        <w:tc>
          <w:tcPr>
            <w:tcW w:w="7194" w:type="dxa"/>
            <w:shd w:val="clear" w:color="auto" w:fill="auto"/>
            <w:vAlign w:val="center"/>
          </w:tcPr>
          <w:p w:rsidR="00A24139" w:rsidRPr="00501759" w:rsidRDefault="00A24139" w:rsidP="00A24139">
            <w:pPr>
              <w:pStyle w:val="NoSpacing"/>
              <w:rPr>
                <w:rFonts w:asciiTheme="minorHAnsi" w:hAnsiTheme="minorHAnsi" w:cstheme="minorHAnsi"/>
                <w:sz w:val="24"/>
                <w:szCs w:val="24"/>
              </w:rPr>
            </w:pPr>
            <w:r w:rsidRPr="00501759">
              <w:rPr>
                <w:rFonts w:asciiTheme="minorHAnsi" w:hAnsiTheme="minorHAnsi" w:cstheme="minorHAnsi"/>
                <w:sz w:val="24"/>
                <w:szCs w:val="24"/>
              </w:rPr>
              <w:t xml:space="preserve">Illustrative Mathematics </w:t>
            </w:r>
          </w:p>
          <w:p w:rsidR="00A24139" w:rsidRPr="00501759" w:rsidRDefault="00A24139" w:rsidP="00A24139">
            <w:pPr>
              <w:pStyle w:val="NoSpacing"/>
              <w:rPr>
                <w:rFonts w:asciiTheme="minorHAnsi" w:hAnsiTheme="minorHAnsi" w:cstheme="minorHAnsi"/>
                <w:sz w:val="24"/>
                <w:szCs w:val="24"/>
              </w:rPr>
            </w:pPr>
            <w:r w:rsidRPr="00501759">
              <w:rPr>
                <w:rFonts w:asciiTheme="minorHAnsi" w:hAnsiTheme="minorHAnsi" w:cstheme="minorHAnsi"/>
                <w:sz w:val="24"/>
                <w:szCs w:val="24"/>
              </w:rPr>
              <w:t>https://www.illustrativemathematics.org/content-standards/tasks/1637</w:t>
            </w:r>
          </w:p>
        </w:tc>
      </w:tr>
    </w:tbl>
    <w:p w:rsidR="00A24139" w:rsidRDefault="00A24139" w:rsidP="00501759">
      <w:pPr>
        <w:pStyle w:val="NoSpacing"/>
        <w:spacing w:before="120" w:after="120"/>
        <w:rPr>
          <w:rFonts w:asciiTheme="minorHAnsi" w:hAnsiTheme="minorHAnsi" w:cstheme="minorHAnsi"/>
          <w:b/>
          <w:sz w:val="28"/>
          <w:szCs w:val="28"/>
        </w:rPr>
      </w:pPr>
      <w:r>
        <w:rPr>
          <w:rFonts w:asciiTheme="minorHAnsi" w:hAnsiTheme="minorHAnsi" w:cstheme="minorHAnsi"/>
          <w:b/>
          <w:sz w:val="28"/>
          <w:szCs w:val="28"/>
        </w:rPr>
        <w:t>Properties of Congruent Triangles</w:t>
      </w:r>
    </w:p>
    <w:p w:rsidR="00476D56" w:rsidRDefault="00476D56" w:rsidP="00476D56">
      <w:pPr>
        <w:spacing w:after="0" w:line="240" w:lineRule="auto"/>
        <w:rPr>
          <w:rFonts w:asciiTheme="minorHAnsi" w:hAnsiTheme="minorHAnsi"/>
          <w:sz w:val="24"/>
          <w:szCs w:val="24"/>
        </w:rPr>
      </w:pPr>
      <w:r>
        <w:rPr>
          <w:rFonts w:asciiTheme="minorHAnsi" w:hAnsiTheme="minorHAnsi"/>
          <w:sz w:val="24"/>
          <w:szCs w:val="24"/>
        </w:rPr>
        <w:t>Below is a picture of two triangles:</w:t>
      </w:r>
    </w:p>
    <w:p w:rsidR="00476D56" w:rsidRDefault="00476D56" w:rsidP="006A4E16">
      <w:pPr>
        <w:spacing w:after="0" w:line="240" w:lineRule="auto"/>
        <w:ind w:firstLine="360"/>
        <w:rPr>
          <w:rFonts w:asciiTheme="minorHAnsi" w:hAnsiTheme="minorHAnsi"/>
          <w:sz w:val="24"/>
          <w:szCs w:val="24"/>
        </w:rPr>
      </w:pPr>
      <w:r>
        <w:rPr>
          <w:rFonts w:asciiTheme="minorHAnsi" w:hAnsiTheme="minorHAnsi"/>
          <w:noProof/>
          <w:sz w:val="24"/>
          <w:szCs w:val="24"/>
        </w:rPr>
        <w:drawing>
          <wp:inline distT="0" distB="0" distL="0" distR="0">
            <wp:extent cx="3108960" cy="1718278"/>
            <wp:effectExtent l="0" t="0" r="0" b="0"/>
            <wp:docPr id="13" name="Picture 13" descr="a picture of two congruent triangles ABC and DEF with DEF being some combination of a refelection, rotation and translation of A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94C830F.t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22129" cy="1725557"/>
                    </a:xfrm>
                    <a:prstGeom prst="rect">
                      <a:avLst/>
                    </a:prstGeom>
                  </pic:spPr>
                </pic:pic>
              </a:graphicData>
            </a:graphic>
          </wp:inline>
        </w:drawing>
      </w:r>
    </w:p>
    <w:p w:rsidR="00476D56" w:rsidRDefault="00476D56" w:rsidP="00476D56">
      <w:pPr>
        <w:pStyle w:val="ListParagraph"/>
        <w:numPr>
          <w:ilvl w:val="0"/>
          <w:numId w:val="20"/>
        </w:numPr>
      </w:pPr>
      <w:r w:rsidRPr="00476D56">
        <w:rPr>
          <w:rFonts w:asciiTheme="minorHAnsi" w:hAnsiTheme="minorHAnsi"/>
        </w:rPr>
        <w:t xml:space="preserve">Suppose there is a sequence of </w:t>
      </w:r>
      <w:r>
        <w:rPr>
          <w:rFonts w:asciiTheme="minorHAnsi" w:hAnsiTheme="minorHAnsi"/>
        </w:rPr>
        <w:t>rigid</w:t>
      </w:r>
      <w:r w:rsidRPr="00476D56">
        <w:rPr>
          <w:rFonts w:asciiTheme="minorHAnsi" w:hAnsiTheme="minorHAnsi"/>
        </w:rPr>
        <w:t xml:space="preserve"> motions which maps ΔABC to ΔDEF.   Explain why corresponding sides and angles of these triangles are congruent.</w:t>
      </w:r>
      <w:r>
        <w:t xml:space="preserve"> </w:t>
      </w:r>
    </w:p>
    <w:p w:rsidR="00476D56" w:rsidRDefault="00476D56" w:rsidP="00501759">
      <w:pPr>
        <w:pStyle w:val="ListParagraph"/>
        <w:numPr>
          <w:ilvl w:val="0"/>
          <w:numId w:val="20"/>
        </w:numPr>
        <w:spacing w:after="600"/>
        <w:rPr>
          <w:rFonts w:asciiTheme="minorHAnsi" w:hAnsiTheme="minorHAnsi"/>
        </w:rPr>
      </w:pPr>
      <w:r w:rsidRPr="00476D56">
        <w:rPr>
          <w:rFonts w:asciiTheme="minorHAnsi" w:hAnsiTheme="minorHAnsi"/>
        </w:rPr>
        <w:t>Suppose instead that corresponding sides and angles of ΔABC and ΔDEF are congruent.  Show that there is a sequence of rigid motions which maps ΔABC to ΔDEF.</w:t>
      </w:r>
    </w:p>
    <w:p w:rsidR="00D80E21" w:rsidRPr="00D80E21" w:rsidRDefault="00D80E21" w:rsidP="00D80E21">
      <w:pPr>
        <w:spacing w:after="0" w:line="240" w:lineRule="auto"/>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7191"/>
      </w:tblGrid>
      <w:tr w:rsidR="00476D56" w:rsidRPr="004726DC" w:rsidTr="006A4E16">
        <w:trPr>
          <w:trHeight w:val="260"/>
        </w:trPr>
        <w:tc>
          <w:tcPr>
            <w:tcW w:w="2159" w:type="dxa"/>
            <w:shd w:val="clear" w:color="auto" w:fill="auto"/>
            <w:vAlign w:val="center"/>
          </w:tcPr>
          <w:p w:rsidR="00476D56" w:rsidRPr="00501759" w:rsidRDefault="006A4E16" w:rsidP="00A30787">
            <w:pPr>
              <w:pStyle w:val="NoSpacing"/>
              <w:jc w:val="center"/>
              <w:rPr>
                <w:rFonts w:asciiTheme="minorHAnsi" w:hAnsiTheme="minorHAnsi" w:cstheme="minorHAnsi"/>
                <w:b/>
                <w:sz w:val="24"/>
                <w:szCs w:val="24"/>
              </w:rPr>
            </w:pPr>
            <w:r w:rsidRPr="00501759">
              <w:rPr>
                <w:rFonts w:asciiTheme="minorHAnsi" w:hAnsiTheme="minorHAnsi" w:cstheme="minorHAnsi"/>
                <w:sz w:val="24"/>
                <w:szCs w:val="24"/>
              </w:rPr>
              <w:br w:type="page"/>
            </w:r>
            <w:r w:rsidR="00476D56" w:rsidRPr="00501759">
              <w:rPr>
                <w:rFonts w:asciiTheme="minorHAnsi" w:hAnsiTheme="minorHAnsi" w:cstheme="minorHAnsi"/>
                <w:b/>
                <w:sz w:val="24"/>
                <w:szCs w:val="24"/>
              </w:rPr>
              <w:t>Standard # and Description</w:t>
            </w:r>
          </w:p>
        </w:tc>
        <w:tc>
          <w:tcPr>
            <w:tcW w:w="7191" w:type="dxa"/>
            <w:shd w:val="clear" w:color="auto" w:fill="auto"/>
            <w:vAlign w:val="center"/>
          </w:tcPr>
          <w:p w:rsidR="00476D56" w:rsidRPr="00501759" w:rsidRDefault="00476D56" w:rsidP="00A30787">
            <w:pPr>
              <w:pStyle w:val="NoSpacing"/>
              <w:rPr>
                <w:rFonts w:asciiTheme="minorHAnsi" w:hAnsiTheme="minorHAnsi" w:cstheme="minorHAnsi"/>
                <w:sz w:val="24"/>
                <w:szCs w:val="24"/>
              </w:rPr>
            </w:pPr>
            <w:r w:rsidRPr="00501759">
              <w:rPr>
                <w:rFonts w:asciiTheme="minorHAnsi" w:hAnsiTheme="minorHAnsi" w:cstheme="minorHAnsi"/>
                <w:sz w:val="24"/>
                <w:szCs w:val="24"/>
              </w:rPr>
              <w:t>G-CO.B.8</w:t>
            </w:r>
          </w:p>
          <w:p w:rsidR="00476D56" w:rsidRPr="00501759" w:rsidRDefault="00476D56" w:rsidP="00A30787">
            <w:pPr>
              <w:pStyle w:val="NoSpacing"/>
              <w:rPr>
                <w:rFonts w:asciiTheme="minorHAnsi" w:hAnsiTheme="minorHAnsi" w:cstheme="minorHAnsi"/>
                <w:sz w:val="24"/>
                <w:szCs w:val="24"/>
              </w:rPr>
            </w:pPr>
            <w:r w:rsidRPr="00501759">
              <w:rPr>
                <w:rFonts w:asciiTheme="minorHAnsi" w:hAnsiTheme="minorHAnsi" w:cstheme="minorHAnsi"/>
                <w:color w:val="000000"/>
                <w:sz w:val="24"/>
                <w:szCs w:val="24"/>
              </w:rPr>
              <w:t>Explain how the criteria for triangle congruence (ASA, SAS, and SSS) follow from the definition of congruence in terms of rigid motions.</w:t>
            </w:r>
          </w:p>
        </w:tc>
      </w:tr>
      <w:tr w:rsidR="00476D56" w:rsidTr="006A4E16">
        <w:trPr>
          <w:trHeight w:val="260"/>
        </w:trPr>
        <w:tc>
          <w:tcPr>
            <w:tcW w:w="2159" w:type="dxa"/>
            <w:shd w:val="clear" w:color="auto" w:fill="auto"/>
            <w:vAlign w:val="center"/>
          </w:tcPr>
          <w:p w:rsidR="00476D56" w:rsidRPr="00501759" w:rsidRDefault="00476D56" w:rsidP="00A30787">
            <w:pPr>
              <w:pStyle w:val="NoSpacing"/>
              <w:jc w:val="center"/>
              <w:rPr>
                <w:rFonts w:asciiTheme="minorHAnsi" w:hAnsiTheme="minorHAnsi" w:cstheme="minorHAnsi"/>
                <w:b/>
                <w:sz w:val="24"/>
                <w:szCs w:val="24"/>
              </w:rPr>
            </w:pPr>
            <w:r w:rsidRPr="00501759">
              <w:rPr>
                <w:rFonts w:asciiTheme="minorHAnsi" w:hAnsiTheme="minorHAnsi" w:cstheme="minorHAnsi"/>
                <w:b/>
                <w:sz w:val="24"/>
                <w:szCs w:val="24"/>
              </w:rPr>
              <w:t>Source</w:t>
            </w:r>
          </w:p>
        </w:tc>
        <w:tc>
          <w:tcPr>
            <w:tcW w:w="7191" w:type="dxa"/>
            <w:shd w:val="clear" w:color="auto" w:fill="auto"/>
            <w:vAlign w:val="center"/>
          </w:tcPr>
          <w:p w:rsidR="00476D56" w:rsidRPr="00501759" w:rsidRDefault="00476D56" w:rsidP="00A30787">
            <w:pPr>
              <w:pStyle w:val="NoSpacing"/>
              <w:rPr>
                <w:rFonts w:asciiTheme="minorHAnsi" w:hAnsiTheme="minorHAnsi" w:cstheme="minorHAnsi"/>
                <w:sz w:val="24"/>
                <w:szCs w:val="24"/>
              </w:rPr>
            </w:pPr>
            <w:r w:rsidRPr="00501759">
              <w:rPr>
                <w:rFonts w:asciiTheme="minorHAnsi" w:hAnsiTheme="minorHAnsi" w:cstheme="minorHAnsi"/>
                <w:sz w:val="24"/>
                <w:szCs w:val="24"/>
              </w:rPr>
              <w:t xml:space="preserve">Illustrative Mathematics </w:t>
            </w:r>
          </w:p>
          <w:p w:rsidR="00476D56" w:rsidRPr="00501759" w:rsidRDefault="00476D56" w:rsidP="00A30787">
            <w:pPr>
              <w:pStyle w:val="NoSpacing"/>
              <w:rPr>
                <w:rFonts w:asciiTheme="minorHAnsi" w:hAnsiTheme="minorHAnsi" w:cstheme="minorHAnsi"/>
                <w:sz w:val="24"/>
                <w:szCs w:val="24"/>
              </w:rPr>
            </w:pPr>
            <w:r w:rsidRPr="00501759">
              <w:rPr>
                <w:rFonts w:asciiTheme="minorHAnsi" w:hAnsiTheme="minorHAnsi" w:cstheme="minorHAnsi"/>
                <w:sz w:val="24"/>
                <w:szCs w:val="24"/>
              </w:rPr>
              <w:t>https://www.illustrativemathematics.org/HSG-CO.B.8</w:t>
            </w:r>
          </w:p>
        </w:tc>
      </w:tr>
    </w:tbl>
    <w:p w:rsidR="00476D56" w:rsidRDefault="00476D56" w:rsidP="00252E6D">
      <w:pPr>
        <w:spacing w:before="120" w:after="120"/>
        <w:rPr>
          <w:rFonts w:asciiTheme="minorHAnsi" w:hAnsiTheme="minorHAnsi"/>
          <w:b/>
          <w:sz w:val="28"/>
          <w:szCs w:val="28"/>
        </w:rPr>
      </w:pPr>
      <w:r>
        <w:rPr>
          <w:rFonts w:asciiTheme="minorHAnsi" w:hAnsiTheme="minorHAnsi"/>
          <w:b/>
          <w:sz w:val="28"/>
          <w:szCs w:val="28"/>
        </w:rPr>
        <w:t>Why Does ASA Work?</w:t>
      </w:r>
    </w:p>
    <w:p w:rsidR="006A4E16" w:rsidRDefault="006A4E16" w:rsidP="006A4E16">
      <w:pPr>
        <w:spacing w:after="0" w:line="240" w:lineRule="auto"/>
        <w:rPr>
          <w:rFonts w:asciiTheme="minorHAnsi" w:hAnsiTheme="minorHAnsi"/>
          <w:sz w:val="24"/>
          <w:szCs w:val="24"/>
        </w:rPr>
      </w:pPr>
      <w:r>
        <w:rPr>
          <w:rFonts w:asciiTheme="minorHAnsi" w:hAnsiTheme="minorHAnsi"/>
          <w:sz w:val="24"/>
          <w:szCs w:val="24"/>
        </w:rPr>
        <w:t xml:space="preserve">In triangles </w:t>
      </w:r>
      <w:r>
        <w:rPr>
          <w:rFonts w:asciiTheme="minorHAnsi" w:hAnsiTheme="minorHAnsi"/>
          <w:i/>
          <w:sz w:val="24"/>
          <w:szCs w:val="24"/>
        </w:rPr>
        <w:t>ABC</w:t>
      </w:r>
      <w:r>
        <w:rPr>
          <w:rFonts w:asciiTheme="minorHAnsi" w:hAnsiTheme="minorHAnsi"/>
          <w:sz w:val="24"/>
          <w:szCs w:val="24"/>
        </w:rPr>
        <w:t xml:space="preserve"> and </w:t>
      </w:r>
      <w:r>
        <w:rPr>
          <w:rFonts w:asciiTheme="minorHAnsi" w:hAnsiTheme="minorHAnsi"/>
          <w:i/>
          <w:sz w:val="24"/>
          <w:szCs w:val="24"/>
        </w:rPr>
        <w:t>ABD</w:t>
      </w:r>
      <w:r>
        <w:rPr>
          <w:rFonts w:asciiTheme="minorHAnsi" w:hAnsiTheme="minorHAnsi"/>
          <w:sz w:val="24"/>
          <w:szCs w:val="24"/>
        </w:rPr>
        <w:t xml:space="preserve"> below, we are given that angle </w:t>
      </w:r>
      <w:r>
        <w:rPr>
          <w:rFonts w:asciiTheme="minorHAnsi" w:hAnsiTheme="minorHAnsi"/>
          <w:i/>
          <w:sz w:val="24"/>
          <w:szCs w:val="24"/>
        </w:rPr>
        <w:t>BAC</w:t>
      </w:r>
      <w:r>
        <w:rPr>
          <w:rFonts w:asciiTheme="minorHAnsi" w:hAnsiTheme="minorHAnsi"/>
          <w:sz w:val="24"/>
          <w:szCs w:val="24"/>
        </w:rPr>
        <w:t xml:space="preserve"> is congruent to angle </w:t>
      </w:r>
      <w:r>
        <w:rPr>
          <w:rFonts w:asciiTheme="minorHAnsi" w:hAnsiTheme="minorHAnsi"/>
          <w:i/>
          <w:sz w:val="24"/>
          <w:szCs w:val="24"/>
        </w:rPr>
        <w:t>BAD</w:t>
      </w:r>
      <w:r>
        <w:rPr>
          <w:rFonts w:asciiTheme="minorHAnsi" w:hAnsiTheme="minorHAnsi"/>
          <w:sz w:val="24"/>
          <w:szCs w:val="24"/>
        </w:rPr>
        <w:t xml:space="preserve"> and angle </w:t>
      </w:r>
      <w:r>
        <w:rPr>
          <w:rFonts w:asciiTheme="minorHAnsi" w:hAnsiTheme="minorHAnsi"/>
          <w:i/>
          <w:sz w:val="24"/>
          <w:szCs w:val="24"/>
        </w:rPr>
        <w:t>ABC</w:t>
      </w:r>
      <w:r>
        <w:rPr>
          <w:rFonts w:asciiTheme="minorHAnsi" w:hAnsiTheme="minorHAnsi"/>
          <w:sz w:val="24"/>
          <w:szCs w:val="24"/>
        </w:rPr>
        <w:t xml:space="preserve"> is congruent to angle </w:t>
      </w:r>
      <w:r>
        <w:rPr>
          <w:rFonts w:asciiTheme="minorHAnsi" w:hAnsiTheme="minorHAnsi"/>
          <w:i/>
          <w:sz w:val="24"/>
          <w:szCs w:val="24"/>
        </w:rPr>
        <w:t>ABD</w:t>
      </w:r>
      <w:r>
        <w:rPr>
          <w:rFonts w:asciiTheme="minorHAnsi" w:hAnsiTheme="minorHAnsi"/>
          <w:sz w:val="24"/>
          <w:szCs w:val="24"/>
        </w:rPr>
        <w:t xml:space="preserve">.  Show that the reflection of the plane about line </w:t>
      </w:r>
      <w:r>
        <w:rPr>
          <w:rFonts w:asciiTheme="minorHAnsi" w:hAnsiTheme="minorHAnsi"/>
          <w:i/>
          <w:sz w:val="24"/>
          <w:szCs w:val="24"/>
        </w:rPr>
        <w:t>AB</w:t>
      </w:r>
      <w:r>
        <w:rPr>
          <w:rFonts w:asciiTheme="minorHAnsi" w:hAnsiTheme="minorHAnsi"/>
          <w:sz w:val="24"/>
          <w:szCs w:val="24"/>
        </w:rPr>
        <w:t xml:space="preserve"> maps triangle </w:t>
      </w:r>
      <w:r>
        <w:rPr>
          <w:rFonts w:asciiTheme="minorHAnsi" w:hAnsiTheme="minorHAnsi"/>
          <w:i/>
          <w:sz w:val="24"/>
          <w:szCs w:val="24"/>
        </w:rPr>
        <w:t>ABD</w:t>
      </w:r>
      <w:r>
        <w:rPr>
          <w:rFonts w:asciiTheme="minorHAnsi" w:hAnsiTheme="minorHAnsi"/>
          <w:sz w:val="24"/>
          <w:szCs w:val="24"/>
        </w:rPr>
        <w:t xml:space="preserve"> to triangle </w:t>
      </w:r>
      <w:r>
        <w:rPr>
          <w:rFonts w:asciiTheme="minorHAnsi" w:hAnsiTheme="minorHAnsi"/>
          <w:i/>
          <w:sz w:val="24"/>
          <w:szCs w:val="24"/>
        </w:rPr>
        <w:t>ABC</w:t>
      </w:r>
      <w:r>
        <w:rPr>
          <w:rFonts w:asciiTheme="minorHAnsi" w:hAnsiTheme="minorHAnsi"/>
          <w:sz w:val="24"/>
          <w:szCs w:val="24"/>
        </w:rPr>
        <w:t>.</w:t>
      </w:r>
    </w:p>
    <w:p w:rsidR="00744A48" w:rsidRDefault="006A4E16" w:rsidP="00501759">
      <w:pPr>
        <w:spacing w:after="0" w:line="240" w:lineRule="auto"/>
        <w:ind w:firstLine="720"/>
        <w:rPr>
          <w:rFonts w:asciiTheme="minorHAnsi" w:hAnsiTheme="minorHAnsi"/>
          <w:sz w:val="24"/>
          <w:szCs w:val="24"/>
        </w:rPr>
      </w:pPr>
      <w:r>
        <w:rPr>
          <w:rFonts w:asciiTheme="minorHAnsi" w:hAnsiTheme="minorHAnsi"/>
          <w:noProof/>
          <w:sz w:val="24"/>
          <w:szCs w:val="24"/>
        </w:rPr>
        <w:drawing>
          <wp:inline distT="0" distB="0" distL="0" distR="0">
            <wp:extent cx="1795740" cy="1261110"/>
            <wp:effectExtent l="0" t="0" r="0" b="0"/>
            <wp:docPr id="14" name="Picture 14" descr="scalene triangle ABC with obtuse angle C at the top.  scalene triangle ABD with obtuse angle D  is a reflection of triangle ABC about the line AB.  The two triangles share side 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94CC96E.t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31407" cy="1286158"/>
                    </a:xfrm>
                    <a:prstGeom prst="rect">
                      <a:avLst/>
                    </a:prstGeom>
                  </pic:spPr>
                </pic:pic>
              </a:graphicData>
            </a:graphic>
          </wp:inline>
        </w:drawing>
      </w:r>
    </w:p>
    <w:p w:rsidR="006A4E16" w:rsidRPr="00D80E21" w:rsidRDefault="006A4E16" w:rsidP="00252E6D">
      <w:pPr>
        <w:spacing w:after="120" w:line="240" w:lineRule="auto"/>
        <w:rPr>
          <w:rFonts w:asciiTheme="minorHAnsi" w:hAnsiTheme="minorHAnsi"/>
          <w:sz w:val="24"/>
          <w:szCs w:val="24"/>
        </w:rPr>
      </w:pPr>
      <w:r>
        <w:rPr>
          <w:rFonts w:asciiTheme="minorHAnsi" w:hAnsiTheme="minorHAnsi"/>
          <w:b/>
          <w:sz w:val="28"/>
          <w:szCs w:val="28"/>
        </w:rPr>
        <w:lastRenderedPageBreak/>
        <w:t>Why Does SAS Work?</w:t>
      </w:r>
    </w:p>
    <w:p w:rsidR="006A4E16" w:rsidRDefault="006A4E16" w:rsidP="006A4E16">
      <w:pPr>
        <w:spacing w:after="0" w:line="240" w:lineRule="auto"/>
        <w:rPr>
          <w:rFonts w:asciiTheme="minorHAnsi" w:hAnsiTheme="minorHAnsi"/>
          <w:sz w:val="24"/>
          <w:szCs w:val="24"/>
        </w:rPr>
      </w:pPr>
      <w:r>
        <w:rPr>
          <w:rFonts w:asciiTheme="minorHAnsi" w:hAnsiTheme="minorHAnsi"/>
          <w:sz w:val="24"/>
          <w:szCs w:val="24"/>
        </w:rPr>
        <w:t xml:space="preserve">In the two triangles below, angle </w:t>
      </w:r>
      <w:r>
        <w:rPr>
          <w:rFonts w:asciiTheme="minorHAnsi" w:hAnsiTheme="minorHAnsi"/>
          <w:i/>
          <w:sz w:val="24"/>
          <w:szCs w:val="24"/>
        </w:rPr>
        <w:t>A</w:t>
      </w:r>
      <w:r>
        <w:rPr>
          <w:rFonts w:asciiTheme="minorHAnsi" w:hAnsiTheme="minorHAnsi"/>
          <w:sz w:val="24"/>
          <w:szCs w:val="24"/>
        </w:rPr>
        <w:t xml:space="preserve"> is congruent to angle </w:t>
      </w:r>
      <w:r>
        <w:rPr>
          <w:rFonts w:asciiTheme="minorHAnsi" w:hAnsiTheme="minorHAnsi"/>
          <w:i/>
          <w:sz w:val="24"/>
          <w:szCs w:val="24"/>
        </w:rPr>
        <w:t>D</w:t>
      </w:r>
      <w:r>
        <w:rPr>
          <w:rFonts w:asciiTheme="minorHAnsi" w:hAnsiTheme="minorHAnsi"/>
          <w:sz w:val="24"/>
          <w:szCs w:val="24"/>
        </w:rPr>
        <w:t xml:space="preserve">, side </w:t>
      </w:r>
      <w:r>
        <w:rPr>
          <w:rFonts w:asciiTheme="minorHAnsi" w:hAnsiTheme="minorHAnsi"/>
          <w:i/>
          <w:sz w:val="24"/>
          <w:szCs w:val="24"/>
        </w:rPr>
        <w:t>AC</w:t>
      </w:r>
      <w:r>
        <w:rPr>
          <w:rFonts w:asciiTheme="minorHAnsi" w:hAnsiTheme="minorHAnsi"/>
          <w:sz w:val="24"/>
          <w:szCs w:val="24"/>
        </w:rPr>
        <w:t xml:space="preserve"> is congruent to side </w:t>
      </w:r>
      <w:r>
        <w:rPr>
          <w:rFonts w:asciiTheme="minorHAnsi" w:hAnsiTheme="minorHAnsi"/>
          <w:i/>
          <w:sz w:val="24"/>
          <w:szCs w:val="24"/>
        </w:rPr>
        <w:t>DF</w:t>
      </w:r>
      <w:r w:rsidRPr="006A4E16">
        <w:rPr>
          <w:rFonts w:asciiTheme="minorHAnsi" w:hAnsiTheme="minorHAnsi"/>
          <w:sz w:val="24"/>
          <w:szCs w:val="24"/>
        </w:rPr>
        <w:t>,</w:t>
      </w:r>
      <w:r>
        <w:rPr>
          <w:rFonts w:asciiTheme="minorHAnsi" w:hAnsiTheme="minorHAnsi"/>
          <w:i/>
          <w:sz w:val="24"/>
          <w:szCs w:val="24"/>
        </w:rPr>
        <w:t xml:space="preserve"> </w:t>
      </w:r>
      <w:r>
        <w:rPr>
          <w:rFonts w:asciiTheme="minorHAnsi" w:hAnsiTheme="minorHAnsi"/>
          <w:sz w:val="24"/>
          <w:szCs w:val="24"/>
        </w:rPr>
        <w:t xml:space="preserve">and side </w:t>
      </w:r>
      <w:r>
        <w:rPr>
          <w:rFonts w:asciiTheme="minorHAnsi" w:hAnsiTheme="minorHAnsi"/>
          <w:i/>
          <w:sz w:val="24"/>
          <w:szCs w:val="24"/>
        </w:rPr>
        <w:t>AB</w:t>
      </w:r>
      <w:r>
        <w:rPr>
          <w:rFonts w:asciiTheme="minorHAnsi" w:hAnsiTheme="minorHAnsi"/>
          <w:sz w:val="24"/>
          <w:szCs w:val="24"/>
        </w:rPr>
        <w:t xml:space="preserve"> is congruent to side </w:t>
      </w:r>
      <w:r>
        <w:rPr>
          <w:rFonts w:asciiTheme="minorHAnsi" w:hAnsiTheme="minorHAnsi"/>
          <w:i/>
          <w:sz w:val="24"/>
          <w:szCs w:val="24"/>
        </w:rPr>
        <w:t>DE</w:t>
      </w:r>
      <w:r>
        <w:rPr>
          <w:rFonts w:asciiTheme="minorHAnsi" w:hAnsiTheme="minorHAnsi"/>
          <w:sz w:val="24"/>
          <w:szCs w:val="24"/>
        </w:rPr>
        <w:t xml:space="preserve">.  </w:t>
      </w:r>
    </w:p>
    <w:p w:rsidR="006A4E16" w:rsidRDefault="006A4E16" w:rsidP="006A4E16">
      <w:pPr>
        <w:spacing w:after="0" w:line="240" w:lineRule="auto"/>
        <w:rPr>
          <w:rFonts w:asciiTheme="minorHAnsi" w:hAnsiTheme="minorHAnsi"/>
          <w:sz w:val="24"/>
          <w:szCs w:val="24"/>
        </w:rPr>
      </w:pPr>
      <w:r>
        <w:rPr>
          <w:rFonts w:asciiTheme="minorHAnsi" w:hAnsiTheme="minorHAnsi"/>
          <w:noProof/>
          <w:sz w:val="24"/>
          <w:szCs w:val="24"/>
        </w:rPr>
        <w:drawing>
          <wp:inline distT="0" distB="0" distL="0" distR="0">
            <wp:extent cx="2251710" cy="1562734"/>
            <wp:effectExtent l="0" t="0" r="0" b="0"/>
            <wp:docPr id="24" name="Picture 24" descr="a picture of two congruent triangles ABC and DEF with DEF being some combination of a refelection, rotation and translation of A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94CAA0C.tmp"/>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73377" cy="1577771"/>
                    </a:xfrm>
                    <a:prstGeom prst="rect">
                      <a:avLst/>
                    </a:prstGeom>
                  </pic:spPr>
                </pic:pic>
              </a:graphicData>
            </a:graphic>
          </wp:inline>
        </w:drawing>
      </w:r>
    </w:p>
    <w:p w:rsidR="00D80E21" w:rsidRDefault="00D80E21" w:rsidP="00D80E21">
      <w:pPr>
        <w:spacing w:after="120" w:line="240" w:lineRule="auto"/>
        <w:rPr>
          <w:rFonts w:asciiTheme="minorHAnsi" w:hAnsiTheme="minorHAnsi"/>
          <w:sz w:val="24"/>
          <w:szCs w:val="24"/>
        </w:rPr>
      </w:pPr>
      <w:r>
        <w:rPr>
          <w:rFonts w:asciiTheme="minorHAnsi" w:hAnsiTheme="minorHAnsi"/>
          <w:sz w:val="24"/>
          <w:szCs w:val="24"/>
        </w:rPr>
        <w:t xml:space="preserve">Sally reasons as follows: “If angle </w:t>
      </w:r>
      <w:r w:rsidRPr="00D80E21">
        <w:rPr>
          <w:rFonts w:asciiTheme="minorHAnsi" w:hAnsiTheme="minorHAnsi"/>
          <w:i/>
          <w:sz w:val="24"/>
          <w:szCs w:val="24"/>
        </w:rPr>
        <w:t>A</w:t>
      </w:r>
      <w:r>
        <w:rPr>
          <w:rFonts w:asciiTheme="minorHAnsi" w:hAnsiTheme="minorHAnsi"/>
          <w:sz w:val="24"/>
          <w:szCs w:val="24"/>
        </w:rPr>
        <w:t xml:space="preserve"> is congruent to angle </w:t>
      </w:r>
      <w:r w:rsidRPr="00D80E21">
        <w:rPr>
          <w:rFonts w:asciiTheme="minorHAnsi" w:hAnsiTheme="minorHAnsi"/>
          <w:i/>
          <w:sz w:val="24"/>
          <w:szCs w:val="24"/>
        </w:rPr>
        <w:t>D</w:t>
      </w:r>
      <w:r>
        <w:rPr>
          <w:rFonts w:asciiTheme="minorHAnsi" w:hAnsiTheme="minorHAnsi"/>
          <w:sz w:val="24"/>
          <w:szCs w:val="24"/>
        </w:rPr>
        <w:t xml:space="preserve">, then I can move point </w:t>
      </w:r>
      <w:r w:rsidRPr="00D80E21">
        <w:rPr>
          <w:rFonts w:asciiTheme="minorHAnsi" w:hAnsiTheme="minorHAnsi"/>
          <w:i/>
          <w:sz w:val="24"/>
          <w:szCs w:val="24"/>
        </w:rPr>
        <w:t>A</w:t>
      </w:r>
      <w:r>
        <w:rPr>
          <w:rFonts w:asciiTheme="minorHAnsi" w:hAnsiTheme="minorHAnsi"/>
          <w:sz w:val="24"/>
          <w:szCs w:val="24"/>
        </w:rPr>
        <w:t xml:space="preserve"> to point </w:t>
      </w:r>
      <w:r w:rsidRPr="00D80E21">
        <w:rPr>
          <w:rFonts w:asciiTheme="minorHAnsi" w:hAnsiTheme="minorHAnsi"/>
          <w:i/>
          <w:sz w:val="24"/>
          <w:szCs w:val="24"/>
        </w:rPr>
        <w:t>D</w:t>
      </w:r>
      <w:r>
        <w:rPr>
          <w:rFonts w:asciiTheme="minorHAnsi" w:hAnsiTheme="minorHAnsi"/>
          <w:sz w:val="24"/>
          <w:szCs w:val="24"/>
        </w:rPr>
        <w:t xml:space="preserve"> so that side </w:t>
      </w:r>
      <w:r w:rsidRPr="00D80E21">
        <w:rPr>
          <w:rFonts w:asciiTheme="minorHAnsi" w:hAnsiTheme="minorHAnsi"/>
          <w:i/>
          <w:sz w:val="24"/>
          <w:szCs w:val="24"/>
        </w:rPr>
        <w:t>AB</w:t>
      </w:r>
      <w:r>
        <w:rPr>
          <w:rFonts w:asciiTheme="minorHAnsi" w:hAnsiTheme="minorHAnsi"/>
          <w:sz w:val="24"/>
          <w:szCs w:val="24"/>
        </w:rPr>
        <w:t xml:space="preserve"> lies on top of side </w:t>
      </w:r>
      <w:r w:rsidRPr="00D80E21">
        <w:rPr>
          <w:rFonts w:asciiTheme="minorHAnsi" w:hAnsiTheme="minorHAnsi"/>
          <w:i/>
          <w:sz w:val="24"/>
          <w:szCs w:val="24"/>
        </w:rPr>
        <w:t>DE</w:t>
      </w:r>
      <w:r>
        <w:rPr>
          <w:rFonts w:asciiTheme="minorHAnsi" w:hAnsiTheme="minorHAnsi"/>
          <w:sz w:val="24"/>
          <w:szCs w:val="24"/>
        </w:rPr>
        <w:t xml:space="preserve"> and side </w:t>
      </w:r>
      <w:r w:rsidRPr="00D80E21">
        <w:rPr>
          <w:rFonts w:asciiTheme="minorHAnsi" w:hAnsiTheme="minorHAnsi"/>
          <w:i/>
          <w:sz w:val="24"/>
          <w:szCs w:val="24"/>
        </w:rPr>
        <w:t>AC</w:t>
      </w:r>
      <w:r>
        <w:rPr>
          <w:rFonts w:asciiTheme="minorHAnsi" w:hAnsiTheme="minorHAnsi"/>
          <w:sz w:val="24"/>
          <w:szCs w:val="24"/>
        </w:rPr>
        <w:t xml:space="preserve"> lies on top of side </w:t>
      </w:r>
      <w:r w:rsidRPr="00D80E21">
        <w:rPr>
          <w:rFonts w:asciiTheme="minorHAnsi" w:hAnsiTheme="minorHAnsi"/>
          <w:i/>
          <w:sz w:val="24"/>
          <w:szCs w:val="24"/>
        </w:rPr>
        <w:t>DF</w:t>
      </w:r>
      <w:r>
        <w:rPr>
          <w:rFonts w:asciiTheme="minorHAnsi" w:hAnsiTheme="minorHAnsi"/>
          <w:sz w:val="24"/>
          <w:szCs w:val="24"/>
        </w:rPr>
        <w:t xml:space="preserve">.  Since </w:t>
      </w:r>
      <w:r w:rsidRPr="00D80E21">
        <w:rPr>
          <w:rFonts w:asciiTheme="minorHAnsi" w:hAnsiTheme="minorHAnsi"/>
          <w:i/>
          <w:sz w:val="24"/>
          <w:szCs w:val="24"/>
        </w:rPr>
        <w:t>AB</w:t>
      </w:r>
      <w:r>
        <w:rPr>
          <w:rFonts w:asciiTheme="minorHAnsi" w:hAnsiTheme="minorHAnsi"/>
          <w:sz w:val="24"/>
          <w:szCs w:val="24"/>
        </w:rPr>
        <w:t xml:space="preserve"> and </w:t>
      </w:r>
      <w:r w:rsidRPr="00D80E21">
        <w:rPr>
          <w:rFonts w:asciiTheme="minorHAnsi" w:hAnsiTheme="minorHAnsi"/>
          <w:i/>
          <w:sz w:val="24"/>
          <w:szCs w:val="24"/>
        </w:rPr>
        <w:t>DE</w:t>
      </w:r>
      <w:r>
        <w:rPr>
          <w:rFonts w:asciiTheme="minorHAnsi" w:hAnsiTheme="minorHAnsi"/>
          <w:sz w:val="24"/>
          <w:szCs w:val="24"/>
        </w:rPr>
        <w:t xml:space="preserve"> are congruent as are </w:t>
      </w:r>
      <w:r w:rsidRPr="00D80E21">
        <w:rPr>
          <w:rFonts w:asciiTheme="minorHAnsi" w:hAnsiTheme="minorHAnsi"/>
          <w:i/>
          <w:sz w:val="24"/>
          <w:szCs w:val="24"/>
        </w:rPr>
        <w:t>AC</w:t>
      </w:r>
      <w:r>
        <w:rPr>
          <w:rFonts w:asciiTheme="minorHAnsi" w:hAnsiTheme="minorHAnsi"/>
          <w:sz w:val="24"/>
          <w:szCs w:val="24"/>
        </w:rPr>
        <w:t xml:space="preserve"> and </w:t>
      </w:r>
      <w:r w:rsidRPr="00D80E21">
        <w:rPr>
          <w:rFonts w:asciiTheme="minorHAnsi" w:hAnsiTheme="minorHAnsi"/>
          <w:i/>
          <w:sz w:val="24"/>
          <w:szCs w:val="24"/>
        </w:rPr>
        <w:t>DF</w:t>
      </w:r>
      <w:r>
        <w:rPr>
          <w:rFonts w:asciiTheme="minorHAnsi" w:hAnsiTheme="minorHAnsi"/>
          <w:sz w:val="24"/>
          <w:szCs w:val="24"/>
        </w:rPr>
        <w:t>, the two triangles match up exactly so they are congruent.”</w:t>
      </w:r>
    </w:p>
    <w:p w:rsidR="00D80E21" w:rsidRDefault="00D80E21">
      <w:pPr>
        <w:spacing w:after="0" w:line="240" w:lineRule="auto"/>
        <w:rPr>
          <w:rFonts w:asciiTheme="minorHAnsi" w:hAnsiTheme="minorHAnsi"/>
          <w:sz w:val="24"/>
          <w:szCs w:val="24"/>
        </w:rPr>
      </w:pPr>
      <w:r>
        <w:rPr>
          <w:rFonts w:asciiTheme="minorHAnsi" w:hAnsiTheme="minorHAnsi"/>
          <w:sz w:val="24"/>
          <w:szCs w:val="24"/>
        </w:rPr>
        <w:t xml:space="preserve">Explain Sally’s reasoning for why triangle </w:t>
      </w:r>
      <w:r w:rsidRPr="00D80E21">
        <w:rPr>
          <w:rFonts w:asciiTheme="minorHAnsi" w:hAnsiTheme="minorHAnsi"/>
          <w:i/>
          <w:sz w:val="24"/>
          <w:szCs w:val="24"/>
        </w:rPr>
        <w:t>ABC</w:t>
      </w:r>
      <w:r>
        <w:rPr>
          <w:rFonts w:asciiTheme="minorHAnsi" w:hAnsiTheme="minorHAnsi"/>
          <w:sz w:val="24"/>
          <w:szCs w:val="24"/>
        </w:rPr>
        <w:t xml:space="preserve"> is congruent to triangle </w:t>
      </w:r>
      <w:r w:rsidRPr="00D80E21">
        <w:rPr>
          <w:rFonts w:asciiTheme="minorHAnsi" w:hAnsiTheme="minorHAnsi"/>
          <w:i/>
          <w:sz w:val="24"/>
          <w:szCs w:val="24"/>
        </w:rPr>
        <w:t>DEF</w:t>
      </w:r>
      <w:r>
        <w:rPr>
          <w:rFonts w:asciiTheme="minorHAnsi" w:hAnsiTheme="minorHAnsi"/>
          <w:sz w:val="24"/>
          <w:szCs w:val="24"/>
        </w:rPr>
        <w:t xml:space="preserve"> using the language of reflections</w:t>
      </w:r>
      <w:r w:rsidR="00252E6D">
        <w:rPr>
          <w:rFonts w:asciiTheme="minorHAnsi" w:hAnsiTheme="minorHAnsi"/>
          <w:sz w:val="24"/>
          <w:szCs w:val="24"/>
        </w:rPr>
        <w:t xml:space="preserve">: </w:t>
      </w:r>
    </w:p>
    <w:p w:rsidR="00D80E21" w:rsidRPr="00252E6D" w:rsidRDefault="00D80E21" w:rsidP="00252E6D">
      <w:pPr>
        <w:pStyle w:val="ListParagraph"/>
        <w:numPr>
          <w:ilvl w:val="0"/>
          <w:numId w:val="21"/>
        </w:numPr>
        <w:rPr>
          <w:rFonts w:asciiTheme="minorHAnsi" w:hAnsiTheme="minorHAnsi"/>
        </w:rPr>
      </w:pPr>
      <w:r w:rsidRPr="00252E6D">
        <w:rPr>
          <w:rFonts w:asciiTheme="minorHAnsi" w:hAnsiTheme="minorHAnsi"/>
        </w:rPr>
        <w:t xml:space="preserve">Construct a reflection which maps point </w:t>
      </w:r>
      <w:r w:rsidRPr="00252E6D">
        <w:rPr>
          <w:rFonts w:asciiTheme="minorHAnsi" w:hAnsiTheme="minorHAnsi"/>
          <w:i/>
        </w:rPr>
        <w:t>A</w:t>
      </w:r>
      <w:r w:rsidRPr="00252E6D">
        <w:rPr>
          <w:rFonts w:asciiTheme="minorHAnsi" w:hAnsiTheme="minorHAnsi"/>
        </w:rPr>
        <w:t xml:space="preserve"> to point </w:t>
      </w:r>
      <w:r w:rsidRPr="00252E6D">
        <w:rPr>
          <w:rFonts w:asciiTheme="minorHAnsi" w:hAnsiTheme="minorHAnsi"/>
          <w:i/>
        </w:rPr>
        <w:t>D</w:t>
      </w:r>
      <w:r w:rsidRPr="00252E6D">
        <w:rPr>
          <w:rFonts w:asciiTheme="minorHAnsi" w:hAnsiTheme="minorHAnsi"/>
        </w:rPr>
        <w:t xml:space="preserve">.  Call </w:t>
      </w:r>
      <w:r w:rsidRPr="00252E6D">
        <w:rPr>
          <w:rFonts w:asciiTheme="minorHAnsi" w:hAnsiTheme="minorHAnsi"/>
          <w:i/>
        </w:rPr>
        <w:t>B’</w:t>
      </w:r>
      <w:r w:rsidRPr="00252E6D">
        <w:rPr>
          <w:rFonts w:asciiTheme="minorHAnsi" w:hAnsiTheme="minorHAnsi"/>
        </w:rPr>
        <w:t xml:space="preserve"> and </w:t>
      </w:r>
      <w:r w:rsidRPr="00252E6D">
        <w:rPr>
          <w:rFonts w:asciiTheme="minorHAnsi" w:hAnsiTheme="minorHAnsi"/>
          <w:i/>
        </w:rPr>
        <w:t xml:space="preserve">C’ </w:t>
      </w:r>
      <w:r w:rsidRPr="00252E6D">
        <w:rPr>
          <w:rFonts w:asciiTheme="minorHAnsi" w:hAnsiTheme="minorHAnsi"/>
        </w:rPr>
        <w:t xml:space="preserve">the images of </w:t>
      </w:r>
      <w:r w:rsidRPr="00252E6D">
        <w:rPr>
          <w:rFonts w:asciiTheme="minorHAnsi" w:hAnsiTheme="minorHAnsi"/>
          <w:i/>
        </w:rPr>
        <w:t>B</w:t>
      </w:r>
      <w:r w:rsidRPr="00252E6D">
        <w:rPr>
          <w:rFonts w:asciiTheme="minorHAnsi" w:hAnsiTheme="minorHAnsi"/>
        </w:rPr>
        <w:t xml:space="preserve"> and </w:t>
      </w:r>
      <w:r w:rsidRPr="00252E6D">
        <w:rPr>
          <w:rFonts w:asciiTheme="minorHAnsi" w:hAnsiTheme="minorHAnsi"/>
          <w:i/>
        </w:rPr>
        <w:t>C</w:t>
      </w:r>
      <w:r w:rsidRPr="00252E6D">
        <w:rPr>
          <w:rFonts w:asciiTheme="minorHAnsi" w:hAnsiTheme="minorHAnsi"/>
        </w:rPr>
        <w:t xml:space="preserve"> respectively under this reflection.</w:t>
      </w:r>
    </w:p>
    <w:p w:rsidR="00D80E21" w:rsidRPr="00252E6D" w:rsidRDefault="00D80E21" w:rsidP="00252E6D">
      <w:pPr>
        <w:pStyle w:val="ListParagraph"/>
        <w:numPr>
          <w:ilvl w:val="0"/>
          <w:numId w:val="21"/>
        </w:numPr>
        <w:rPr>
          <w:rFonts w:asciiTheme="minorHAnsi" w:hAnsiTheme="minorHAnsi"/>
        </w:rPr>
      </w:pPr>
      <w:r w:rsidRPr="00252E6D">
        <w:rPr>
          <w:rFonts w:asciiTheme="minorHAnsi" w:hAnsiTheme="minorHAnsi"/>
        </w:rPr>
        <w:t xml:space="preserve">Construct a reflection which does not move </w:t>
      </w:r>
      <w:r w:rsidRPr="00252E6D">
        <w:rPr>
          <w:rFonts w:asciiTheme="minorHAnsi" w:hAnsiTheme="minorHAnsi"/>
          <w:i/>
        </w:rPr>
        <w:t>D</w:t>
      </w:r>
      <w:r w:rsidRPr="00252E6D">
        <w:rPr>
          <w:rFonts w:asciiTheme="minorHAnsi" w:hAnsiTheme="minorHAnsi"/>
        </w:rPr>
        <w:t xml:space="preserve"> but which sends </w:t>
      </w:r>
      <w:r w:rsidRPr="00252E6D">
        <w:rPr>
          <w:rFonts w:asciiTheme="minorHAnsi" w:hAnsiTheme="minorHAnsi"/>
          <w:i/>
        </w:rPr>
        <w:t>B’</w:t>
      </w:r>
      <w:r w:rsidRPr="00252E6D">
        <w:rPr>
          <w:rFonts w:asciiTheme="minorHAnsi" w:hAnsiTheme="minorHAnsi"/>
        </w:rPr>
        <w:t xml:space="preserve"> to </w:t>
      </w:r>
      <w:r w:rsidRPr="00252E6D">
        <w:rPr>
          <w:rFonts w:asciiTheme="minorHAnsi" w:hAnsiTheme="minorHAnsi"/>
          <w:i/>
        </w:rPr>
        <w:t>E</w:t>
      </w:r>
      <w:r w:rsidRPr="00252E6D">
        <w:rPr>
          <w:rFonts w:asciiTheme="minorHAnsi" w:hAnsiTheme="minorHAnsi"/>
        </w:rPr>
        <w:t xml:space="preserve">.  Call </w:t>
      </w:r>
      <w:r w:rsidRPr="00252E6D">
        <w:rPr>
          <w:rFonts w:asciiTheme="minorHAnsi" w:hAnsiTheme="minorHAnsi"/>
          <w:i/>
        </w:rPr>
        <w:t>C”</w:t>
      </w:r>
      <w:r w:rsidRPr="00252E6D">
        <w:rPr>
          <w:rFonts w:asciiTheme="minorHAnsi" w:hAnsiTheme="minorHAnsi"/>
        </w:rPr>
        <w:t xml:space="preserve"> the image of </w:t>
      </w:r>
      <w:r w:rsidRPr="00252E6D">
        <w:rPr>
          <w:rFonts w:asciiTheme="minorHAnsi" w:hAnsiTheme="minorHAnsi"/>
          <w:i/>
        </w:rPr>
        <w:t>C’</w:t>
      </w:r>
      <w:r w:rsidRPr="00252E6D">
        <w:rPr>
          <w:rFonts w:asciiTheme="minorHAnsi" w:hAnsiTheme="minorHAnsi"/>
        </w:rPr>
        <w:t xml:space="preserve"> under this reflection.</w:t>
      </w:r>
    </w:p>
    <w:p w:rsidR="00D80E21" w:rsidRPr="00252E6D" w:rsidRDefault="00D80E21" w:rsidP="00252E6D">
      <w:pPr>
        <w:pStyle w:val="ListParagraph"/>
        <w:numPr>
          <w:ilvl w:val="0"/>
          <w:numId w:val="21"/>
        </w:numPr>
        <w:rPr>
          <w:rFonts w:asciiTheme="minorHAnsi" w:hAnsiTheme="minorHAnsi"/>
        </w:rPr>
      </w:pPr>
      <w:r w:rsidRPr="00252E6D">
        <w:rPr>
          <w:rFonts w:asciiTheme="minorHAnsi" w:hAnsiTheme="minorHAnsi"/>
        </w:rPr>
        <w:t xml:space="preserve">Construct a reflection which does not move </w:t>
      </w:r>
      <w:r w:rsidRPr="00252E6D">
        <w:rPr>
          <w:rFonts w:asciiTheme="minorHAnsi" w:hAnsiTheme="minorHAnsi"/>
          <w:i/>
        </w:rPr>
        <w:t>D</w:t>
      </w:r>
      <w:r w:rsidRPr="00252E6D">
        <w:rPr>
          <w:rFonts w:asciiTheme="minorHAnsi" w:hAnsiTheme="minorHAnsi"/>
        </w:rPr>
        <w:t xml:space="preserve"> or </w:t>
      </w:r>
      <w:r w:rsidRPr="00252E6D">
        <w:rPr>
          <w:rFonts w:asciiTheme="minorHAnsi" w:hAnsiTheme="minorHAnsi"/>
          <w:i/>
        </w:rPr>
        <w:t>E</w:t>
      </w:r>
      <w:r w:rsidRPr="00252E6D">
        <w:rPr>
          <w:rFonts w:asciiTheme="minorHAnsi" w:hAnsiTheme="minorHAnsi"/>
        </w:rPr>
        <w:t xml:space="preserve"> but which sends </w:t>
      </w:r>
      <w:r w:rsidRPr="00252E6D">
        <w:rPr>
          <w:rFonts w:asciiTheme="minorHAnsi" w:hAnsiTheme="minorHAnsi"/>
          <w:i/>
        </w:rPr>
        <w:t>C”</w:t>
      </w:r>
      <w:r w:rsidRPr="00252E6D">
        <w:rPr>
          <w:rFonts w:asciiTheme="minorHAnsi" w:hAnsiTheme="minorHAnsi"/>
        </w:rPr>
        <w:t xml:space="preserve"> to </w:t>
      </w:r>
      <w:r w:rsidRPr="00252E6D">
        <w:rPr>
          <w:rFonts w:asciiTheme="minorHAnsi" w:hAnsiTheme="minorHAnsi"/>
          <w:i/>
        </w:rPr>
        <w:t>F</w:t>
      </w:r>
      <w:r w:rsidRPr="00252E6D">
        <w:rPr>
          <w:rFonts w:asciiTheme="minorHAnsi" w:hAnsiTheme="minorHAnsi"/>
        </w:rPr>
        <w:t xml:space="preserve">. </w:t>
      </w:r>
    </w:p>
    <w:p w:rsidR="00D80E21" w:rsidRDefault="00D80E21">
      <w:pPr>
        <w:spacing w:after="0" w:line="240" w:lineRule="auto"/>
        <w:rPr>
          <w:rFonts w:asciiTheme="minorHAnsi" w:hAnsiTheme="minorHAnsi"/>
          <w:sz w:val="24"/>
          <w:szCs w:val="24"/>
        </w:rPr>
      </w:pPr>
    </w:p>
    <w:p w:rsidR="00D80E21" w:rsidRPr="00D80E21" w:rsidRDefault="00DF2B7C" w:rsidP="00252E6D">
      <w:pPr>
        <w:spacing w:after="120" w:line="240" w:lineRule="auto"/>
        <w:rPr>
          <w:rFonts w:asciiTheme="minorHAnsi" w:hAnsiTheme="minorHAnsi"/>
          <w:sz w:val="24"/>
          <w:szCs w:val="24"/>
        </w:rPr>
      </w:pPr>
      <w:r>
        <w:rPr>
          <w:rFonts w:asciiTheme="minorHAnsi" w:hAnsiTheme="minorHAnsi"/>
          <w:b/>
          <w:sz w:val="28"/>
          <w:szCs w:val="28"/>
        </w:rPr>
        <w:t>Why Does SS</w:t>
      </w:r>
      <w:r w:rsidR="00D80E21">
        <w:rPr>
          <w:rFonts w:asciiTheme="minorHAnsi" w:hAnsiTheme="minorHAnsi"/>
          <w:b/>
          <w:sz w:val="28"/>
          <w:szCs w:val="28"/>
        </w:rPr>
        <w:t>S Work?</w:t>
      </w:r>
    </w:p>
    <w:p w:rsidR="00252E6D" w:rsidRDefault="00D80E21" w:rsidP="00D80E21">
      <w:pPr>
        <w:spacing w:after="0" w:line="240" w:lineRule="auto"/>
        <w:rPr>
          <w:rFonts w:asciiTheme="minorHAnsi" w:hAnsiTheme="minorHAnsi"/>
          <w:sz w:val="24"/>
          <w:szCs w:val="24"/>
        </w:rPr>
      </w:pPr>
      <w:r>
        <w:rPr>
          <w:rFonts w:asciiTheme="minorHAnsi" w:hAnsiTheme="minorHAnsi"/>
          <w:sz w:val="24"/>
          <w:szCs w:val="24"/>
        </w:rPr>
        <w:t xml:space="preserve">In the two triangles below, segment </w:t>
      </w:r>
      <w:r>
        <w:rPr>
          <w:rFonts w:asciiTheme="minorHAnsi" w:hAnsiTheme="minorHAnsi"/>
          <w:i/>
          <w:sz w:val="24"/>
          <w:szCs w:val="24"/>
        </w:rPr>
        <w:t>AB</w:t>
      </w:r>
      <w:r>
        <w:rPr>
          <w:rFonts w:asciiTheme="minorHAnsi" w:hAnsiTheme="minorHAnsi"/>
          <w:sz w:val="24"/>
          <w:szCs w:val="24"/>
        </w:rPr>
        <w:t xml:space="preserve"> is congruent to segment </w:t>
      </w:r>
      <w:r>
        <w:rPr>
          <w:rFonts w:asciiTheme="minorHAnsi" w:hAnsiTheme="minorHAnsi"/>
          <w:i/>
          <w:sz w:val="24"/>
          <w:szCs w:val="24"/>
        </w:rPr>
        <w:t>DE</w:t>
      </w:r>
      <w:r w:rsidR="00252E6D">
        <w:rPr>
          <w:rFonts w:asciiTheme="minorHAnsi" w:hAnsiTheme="minorHAnsi"/>
          <w:sz w:val="24"/>
          <w:szCs w:val="24"/>
        </w:rPr>
        <w:t>, segment</w:t>
      </w:r>
      <w:r>
        <w:rPr>
          <w:rFonts w:asciiTheme="minorHAnsi" w:hAnsiTheme="minorHAnsi"/>
          <w:sz w:val="24"/>
          <w:szCs w:val="24"/>
        </w:rPr>
        <w:t xml:space="preserve"> </w:t>
      </w:r>
      <w:r>
        <w:rPr>
          <w:rFonts w:asciiTheme="minorHAnsi" w:hAnsiTheme="minorHAnsi"/>
          <w:i/>
          <w:sz w:val="24"/>
          <w:szCs w:val="24"/>
        </w:rPr>
        <w:t>AC</w:t>
      </w:r>
      <w:r>
        <w:rPr>
          <w:rFonts w:asciiTheme="minorHAnsi" w:hAnsiTheme="minorHAnsi"/>
          <w:sz w:val="24"/>
          <w:szCs w:val="24"/>
        </w:rPr>
        <w:t xml:space="preserve"> </w:t>
      </w:r>
      <w:r w:rsidR="00252E6D">
        <w:rPr>
          <w:rFonts w:asciiTheme="minorHAnsi" w:hAnsiTheme="minorHAnsi"/>
          <w:sz w:val="24"/>
          <w:szCs w:val="24"/>
        </w:rPr>
        <w:t>is congruent to segment</w:t>
      </w:r>
      <w:r>
        <w:rPr>
          <w:rFonts w:asciiTheme="minorHAnsi" w:hAnsiTheme="minorHAnsi"/>
          <w:sz w:val="24"/>
          <w:szCs w:val="24"/>
        </w:rPr>
        <w:t xml:space="preserve"> </w:t>
      </w:r>
      <w:r>
        <w:rPr>
          <w:rFonts w:asciiTheme="minorHAnsi" w:hAnsiTheme="minorHAnsi"/>
          <w:i/>
          <w:sz w:val="24"/>
          <w:szCs w:val="24"/>
        </w:rPr>
        <w:t>DF</w:t>
      </w:r>
      <w:r w:rsidRPr="006A4E16">
        <w:rPr>
          <w:rFonts w:asciiTheme="minorHAnsi" w:hAnsiTheme="minorHAnsi"/>
          <w:sz w:val="24"/>
          <w:szCs w:val="24"/>
        </w:rPr>
        <w:t>,</w:t>
      </w:r>
      <w:r>
        <w:rPr>
          <w:rFonts w:asciiTheme="minorHAnsi" w:hAnsiTheme="minorHAnsi"/>
          <w:i/>
          <w:sz w:val="24"/>
          <w:szCs w:val="24"/>
        </w:rPr>
        <w:t xml:space="preserve"> </w:t>
      </w:r>
      <w:r>
        <w:rPr>
          <w:rFonts w:asciiTheme="minorHAnsi" w:hAnsiTheme="minorHAnsi"/>
          <w:sz w:val="24"/>
          <w:szCs w:val="24"/>
        </w:rPr>
        <w:t xml:space="preserve">and </w:t>
      </w:r>
      <w:r w:rsidR="00252E6D">
        <w:rPr>
          <w:rFonts w:asciiTheme="minorHAnsi" w:hAnsiTheme="minorHAnsi"/>
          <w:sz w:val="24"/>
          <w:szCs w:val="24"/>
        </w:rPr>
        <w:t>segment</w:t>
      </w:r>
      <w:r>
        <w:rPr>
          <w:rFonts w:asciiTheme="minorHAnsi" w:hAnsiTheme="minorHAnsi"/>
          <w:sz w:val="24"/>
          <w:szCs w:val="24"/>
        </w:rPr>
        <w:t xml:space="preserve"> </w:t>
      </w:r>
      <w:r w:rsidR="00252E6D">
        <w:rPr>
          <w:rFonts w:asciiTheme="minorHAnsi" w:hAnsiTheme="minorHAnsi"/>
          <w:i/>
          <w:sz w:val="24"/>
          <w:szCs w:val="24"/>
        </w:rPr>
        <w:t>BC</w:t>
      </w:r>
      <w:r>
        <w:rPr>
          <w:rFonts w:asciiTheme="minorHAnsi" w:hAnsiTheme="minorHAnsi"/>
          <w:sz w:val="24"/>
          <w:szCs w:val="24"/>
        </w:rPr>
        <w:t xml:space="preserve"> is congruent to side </w:t>
      </w:r>
      <w:r>
        <w:rPr>
          <w:rFonts w:asciiTheme="minorHAnsi" w:hAnsiTheme="minorHAnsi"/>
          <w:i/>
          <w:sz w:val="24"/>
          <w:szCs w:val="24"/>
        </w:rPr>
        <w:t>E</w:t>
      </w:r>
      <w:r w:rsidR="00252E6D">
        <w:rPr>
          <w:rFonts w:asciiTheme="minorHAnsi" w:hAnsiTheme="minorHAnsi"/>
          <w:i/>
          <w:sz w:val="24"/>
          <w:szCs w:val="24"/>
        </w:rPr>
        <w:t>F</w:t>
      </w:r>
      <w:r>
        <w:rPr>
          <w:rFonts w:asciiTheme="minorHAnsi" w:hAnsiTheme="minorHAnsi"/>
          <w:sz w:val="24"/>
          <w:szCs w:val="24"/>
        </w:rPr>
        <w:t xml:space="preserve">. </w:t>
      </w:r>
    </w:p>
    <w:p w:rsidR="00252E6D" w:rsidRDefault="00252E6D" w:rsidP="00D80E21">
      <w:pPr>
        <w:spacing w:after="0" w:line="240" w:lineRule="auto"/>
        <w:rPr>
          <w:rFonts w:asciiTheme="minorHAnsi" w:hAnsiTheme="minorHAnsi"/>
          <w:sz w:val="24"/>
          <w:szCs w:val="24"/>
        </w:rPr>
      </w:pPr>
      <w:r>
        <w:rPr>
          <w:rFonts w:asciiTheme="minorHAnsi" w:hAnsiTheme="minorHAnsi"/>
          <w:noProof/>
          <w:sz w:val="24"/>
          <w:szCs w:val="24"/>
        </w:rPr>
        <w:drawing>
          <wp:inline distT="0" distB="0" distL="0" distR="0" wp14:anchorId="58E99494" wp14:editId="13F5E250">
            <wp:extent cx="2743656" cy="1516380"/>
            <wp:effectExtent l="0" t="0" r="0" b="7620"/>
            <wp:docPr id="25" name="Picture 25" descr="a picture of two triangles ABC and DE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94C830F.tmp"/>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59240" cy="1524993"/>
                    </a:xfrm>
                    <a:prstGeom prst="rect">
                      <a:avLst/>
                    </a:prstGeom>
                  </pic:spPr>
                </pic:pic>
              </a:graphicData>
            </a:graphic>
          </wp:inline>
        </w:drawing>
      </w:r>
    </w:p>
    <w:p w:rsidR="00252E6D" w:rsidRDefault="00252E6D" w:rsidP="00252E6D">
      <w:pPr>
        <w:spacing w:after="0" w:line="240" w:lineRule="auto"/>
        <w:rPr>
          <w:rFonts w:asciiTheme="minorHAnsi" w:hAnsiTheme="minorHAnsi"/>
          <w:sz w:val="24"/>
          <w:szCs w:val="24"/>
        </w:rPr>
      </w:pPr>
      <w:r>
        <w:rPr>
          <w:rFonts w:asciiTheme="minorHAnsi" w:hAnsiTheme="minorHAnsi"/>
          <w:sz w:val="24"/>
          <w:szCs w:val="24"/>
        </w:rPr>
        <w:t>Show that the two triangles ABC and DEF are congruent via the following steps, which produce a rigid transformation of the plane sending triangle ABC to triangle DEF.</w:t>
      </w:r>
    </w:p>
    <w:p w:rsidR="00252E6D" w:rsidRPr="00252E6D" w:rsidRDefault="00252E6D" w:rsidP="00252E6D">
      <w:pPr>
        <w:pStyle w:val="ListParagraph"/>
        <w:numPr>
          <w:ilvl w:val="0"/>
          <w:numId w:val="22"/>
        </w:numPr>
        <w:rPr>
          <w:rFonts w:asciiTheme="minorHAnsi" w:hAnsiTheme="minorHAnsi"/>
        </w:rPr>
      </w:pPr>
      <w:r w:rsidRPr="00252E6D">
        <w:rPr>
          <w:rFonts w:asciiTheme="minorHAnsi" w:hAnsiTheme="minorHAnsi"/>
        </w:rPr>
        <w:t xml:space="preserve">Show that there is a translation of the plane which maps A to D.  Call B’ and C’ the images of B and C under this transformation.  </w:t>
      </w:r>
    </w:p>
    <w:p w:rsidR="00252E6D" w:rsidRPr="00252E6D" w:rsidRDefault="00252E6D" w:rsidP="00252E6D">
      <w:pPr>
        <w:pStyle w:val="ListParagraph"/>
        <w:numPr>
          <w:ilvl w:val="0"/>
          <w:numId w:val="22"/>
        </w:numPr>
        <w:rPr>
          <w:rFonts w:asciiTheme="minorHAnsi" w:hAnsiTheme="minorHAnsi"/>
        </w:rPr>
      </w:pPr>
      <w:r w:rsidRPr="00252E6D">
        <w:rPr>
          <w:rFonts w:asciiTheme="minorHAnsi" w:hAnsiTheme="minorHAnsi"/>
        </w:rPr>
        <w:t>Show that there is a rotation of the plane which does not move D and which maps B’ to E.  Call C” the image of C’ under this transformation.</w:t>
      </w:r>
    </w:p>
    <w:p w:rsidR="00252E6D" w:rsidRPr="00252E6D" w:rsidRDefault="00252E6D" w:rsidP="00252E6D">
      <w:pPr>
        <w:pStyle w:val="ListParagraph"/>
        <w:numPr>
          <w:ilvl w:val="0"/>
          <w:numId w:val="22"/>
        </w:numPr>
        <w:rPr>
          <w:rFonts w:asciiTheme="minorHAnsi" w:hAnsiTheme="minorHAnsi"/>
        </w:rPr>
      </w:pPr>
      <w:r w:rsidRPr="00252E6D">
        <w:rPr>
          <w:rFonts w:asciiTheme="minorHAnsi" w:hAnsiTheme="minorHAnsi"/>
        </w:rPr>
        <w:t>Show that there is a reflection of the pane which does not move D or E and which maps C” to F.</w:t>
      </w:r>
    </w:p>
    <w:p w:rsidR="00DF2B7C" w:rsidRDefault="00D80E21" w:rsidP="00D80E21">
      <w:pPr>
        <w:spacing w:after="0" w:line="240" w:lineRule="auto"/>
        <w:rPr>
          <w:rFonts w:asciiTheme="minorHAnsi" w:hAnsiTheme="minorHAnsi"/>
          <w:sz w:val="24"/>
          <w:szCs w:val="24"/>
        </w:rPr>
      </w:pPr>
      <w:r>
        <w:rPr>
          <w:rFonts w:asciiTheme="minorHAnsi" w:hAnsiTheme="minorHAnsi"/>
          <w:sz w:val="24"/>
          <w:szCs w:val="24"/>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7202"/>
      </w:tblGrid>
      <w:tr w:rsidR="00DF2B7C" w:rsidRPr="00867B84" w:rsidTr="00A30787">
        <w:trPr>
          <w:trHeight w:val="260"/>
        </w:trPr>
        <w:tc>
          <w:tcPr>
            <w:tcW w:w="2211" w:type="dxa"/>
            <w:shd w:val="clear" w:color="auto" w:fill="auto"/>
            <w:vAlign w:val="center"/>
          </w:tcPr>
          <w:p w:rsidR="00DF2B7C" w:rsidRPr="00C836A1" w:rsidRDefault="00DF2B7C" w:rsidP="00A30787">
            <w:pPr>
              <w:pStyle w:val="NoSpacing"/>
              <w:jc w:val="center"/>
              <w:rPr>
                <w:rFonts w:asciiTheme="minorHAnsi" w:hAnsiTheme="minorHAnsi" w:cstheme="minorHAnsi"/>
                <w:b/>
                <w:sz w:val="24"/>
                <w:szCs w:val="24"/>
              </w:rPr>
            </w:pPr>
            <w:r w:rsidRPr="00C836A1">
              <w:rPr>
                <w:rFonts w:asciiTheme="minorHAnsi" w:hAnsiTheme="minorHAnsi" w:cstheme="minorHAnsi"/>
                <w:b/>
                <w:sz w:val="24"/>
                <w:szCs w:val="24"/>
              </w:rPr>
              <w:t>Standard # and Description</w:t>
            </w:r>
          </w:p>
        </w:tc>
        <w:tc>
          <w:tcPr>
            <w:tcW w:w="7365" w:type="dxa"/>
            <w:shd w:val="clear" w:color="auto" w:fill="auto"/>
            <w:vAlign w:val="center"/>
          </w:tcPr>
          <w:p w:rsidR="00DF2B7C" w:rsidRPr="00C836A1" w:rsidRDefault="00DF2B7C" w:rsidP="00A30787">
            <w:pPr>
              <w:pStyle w:val="NoSpacing"/>
              <w:rPr>
                <w:rFonts w:asciiTheme="minorHAnsi" w:hAnsiTheme="minorHAnsi" w:cstheme="minorHAnsi"/>
                <w:sz w:val="24"/>
                <w:szCs w:val="24"/>
              </w:rPr>
            </w:pPr>
            <w:r w:rsidRPr="00C836A1">
              <w:rPr>
                <w:rFonts w:asciiTheme="minorHAnsi" w:hAnsiTheme="minorHAnsi" w:cstheme="minorHAnsi"/>
                <w:sz w:val="24"/>
                <w:szCs w:val="24"/>
              </w:rPr>
              <w:t>G-SRT.A.3</w:t>
            </w:r>
          </w:p>
          <w:p w:rsidR="00DF2B7C" w:rsidRPr="00C836A1" w:rsidRDefault="00DF2B7C" w:rsidP="00A30787">
            <w:pPr>
              <w:pStyle w:val="NoSpacing"/>
              <w:rPr>
                <w:rFonts w:asciiTheme="minorHAnsi" w:hAnsiTheme="minorHAnsi" w:cstheme="minorHAnsi"/>
                <w:sz w:val="24"/>
                <w:szCs w:val="24"/>
              </w:rPr>
            </w:pPr>
            <w:r w:rsidRPr="00C836A1">
              <w:rPr>
                <w:rFonts w:asciiTheme="minorHAnsi" w:hAnsiTheme="minorHAnsi" w:cstheme="minorHAnsi"/>
                <w:sz w:val="24"/>
                <w:szCs w:val="24"/>
              </w:rPr>
              <w:t>Use the properties of similarity transformations to establish the AA criterion for two triangles to be similar.</w:t>
            </w:r>
          </w:p>
        </w:tc>
      </w:tr>
      <w:tr w:rsidR="00DF2B7C" w:rsidTr="00A30787">
        <w:trPr>
          <w:trHeight w:val="260"/>
        </w:trPr>
        <w:tc>
          <w:tcPr>
            <w:tcW w:w="2211" w:type="dxa"/>
            <w:shd w:val="clear" w:color="auto" w:fill="auto"/>
            <w:vAlign w:val="center"/>
          </w:tcPr>
          <w:p w:rsidR="00DF2B7C" w:rsidRPr="00C836A1" w:rsidRDefault="00DF2B7C" w:rsidP="00A30787">
            <w:pPr>
              <w:pStyle w:val="NoSpacing"/>
              <w:jc w:val="center"/>
              <w:rPr>
                <w:rFonts w:asciiTheme="minorHAnsi" w:hAnsiTheme="minorHAnsi" w:cstheme="minorHAnsi"/>
                <w:b/>
                <w:sz w:val="24"/>
                <w:szCs w:val="24"/>
              </w:rPr>
            </w:pPr>
            <w:r w:rsidRPr="00C836A1">
              <w:rPr>
                <w:rFonts w:asciiTheme="minorHAnsi" w:hAnsiTheme="minorHAnsi" w:cstheme="minorHAnsi"/>
                <w:b/>
                <w:sz w:val="24"/>
                <w:szCs w:val="24"/>
              </w:rPr>
              <w:t>Source</w:t>
            </w:r>
          </w:p>
        </w:tc>
        <w:tc>
          <w:tcPr>
            <w:tcW w:w="7365" w:type="dxa"/>
            <w:shd w:val="clear" w:color="auto" w:fill="auto"/>
            <w:vAlign w:val="center"/>
          </w:tcPr>
          <w:p w:rsidR="00DF2B7C" w:rsidRPr="00C836A1" w:rsidRDefault="00DF2B7C" w:rsidP="00A30787">
            <w:pPr>
              <w:pStyle w:val="NoSpacing"/>
              <w:rPr>
                <w:rFonts w:asciiTheme="minorHAnsi" w:hAnsiTheme="minorHAnsi" w:cstheme="minorHAnsi"/>
                <w:sz w:val="24"/>
                <w:szCs w:val="24"/>
              </w:rPr>
            </w:pPr>
            <w:r w:rsidRPr="00C836A1">
              <w:rPr>
                <w:rFonts w:asciiTheme="minorHAnsi" w:hAnsiTheme="minorHAnsi" w:cstheme="minorHAnsi"/>
                <w:sz w:val="24"/>
                <w:szCs w:val="24"/>
              </w:rPr>
              <w:t>Illustrative Mathematics</w:t>
            </w:r>
          </w:p>
          <w:p w:rsidR="00DF2B7C" w:rsidRPr="00C836A1" w:rsidRDefault="00DF2B7C" w:rsidP="00A30787">
            <w:pPr>
              <w:pStyle w:val="NoSpacing"/>
              <w:rPr>
                <w:rFonts w:asciiTheme="minorHAnsi" w:hAnsiTheme="minorHAnsi" w:cstheme="minorHAnsi"/>
                <w:sz w:val="24"/>
                <w:szCs w:val="24"/>
              </w:rPr>
            </w:pPr>
            <w:r w:rsidRPr="00C836A1">
              <w:rPr>
                <w:rFonts w:asciiTheme="minorHAnsi" w:hAnsiTheme="minorHAnsi" w:cstheme="minorHAnsi"/>
                <w:sz w:val="24"/>
                <w:szCs w:val="24"/>
              </w:rPr>
              <w:t>https://www.illustrativemathematics.org/content-standards/HSG/SRT/A/3/tasks/1422</w:t>
            </w:r>
          </w:p>
        </w:tc>
      </w:tr>
    </w:tbl>
    <w:p w:rsidR="00DF2B7C" w:rsidRPr="00501759" w:rsidRDefault="00DF2B7C" w:rsidP="00501759">
      <w:pPr>
        <w:spacing w:before="120" w:after="120" w:line="240" w:lineRule="auto"/>
        <w:rPr>
          <w:rFonts w:asciiTheme="minorHAnsi" w:hAnsiTheme="minorHAnsi"/>
          <w:b/>
          <w:sz w:val="28"/>
          <w:szCs w:val="28"/>
        </w:rPr>
      </w:pPr>
      <w:r>
        <w:rPr>
          <w:rFonts w:asciiTheme="minorHAnsi" w:hAnsiTheme="minorHAnsi"/>
          <w:b/>
          <w:sz w:val="28"/>
          <w:szCs w:val="28"/>
        </w:rPr>
        <w:t>Similar triangles</w:t>
      </w:r>
    </w:p>
    <w:p w:rsidR="00DF2B7C" w:rsidRDefault="00DF2B7C" w:rsidP="00D80E21">
      <w:pPr>
        <w:spacing w:after="0" w:line="240" w:lineRule="auto"/>
        <w:rPr>
          <w:rFonts w:asciiTheme="minorHAnsi" w:hAnsiTheme="minorHAnsi"/>
          <w:sz w:val="24"/>
          <w:szCs w:val="24"/>
        </w:rPr>
      </w:pPr>
      <w:r>
        <w:rPr>
          <w:rFonts w:asciiTheme="minorHAnsi" w:hAnsiTheme="minorHAnsi"/>
          <w:sz w:val="24"/>
          <w:szCs w:val="24"/>
        </w:rPr>
        <w:t xml:space="preserve">In the two triangles below, </w:t>
      </w:r>
      <w:r w:rsidRPr="00DF2B7C">
        <w:rPr>
          <w:rFonts w:asciiTheme="minorHAnsi" w:hAnsiTheme="minorHAnsi"/>
          <w:position w:val="-14"/>
          <w:sz w:val="24"/>
          <w:szCs w:val="24"/>
        </w:rPr>
        <w:object w:dxaOrig="1780" w:dyaOrig="400">
          <v:shape id="_x0000_i1026" type="#_x0000_t75" alt="measure of angle A equals measure of angle D" style="width:89.4pt;height:20.4pt" o:ole="">
            <v:imagedata r:id="rId14" o:title=""/>
          </v:shape>
          <o:OLEObject Type="Embed" ProgID="Equation.DSMT4" ShapeID="_x0000_i1026" DrawAspect="Content" ObjectID="_1623558319" r:id="rId15"/>
        </w:object>
      </w:r>
      <w:r>
        <w:rPr>
          <w:rFonts w:asciiTheme="minorHAnsi" w:hAnsiTheme="minorHAnsi"/>
          <w:sz w:val="24"/>
          <w:szCs w:val="24"/>
        </w:rPr>
        <w:t xml:space="preserve"> and </w:t>
      </w:r>
      <w:r w:rsidRPr="00DF2B7C">
        <w:rPr>
          <w:rFonts w:asciiTheme="minorHAnsi" w:hAnsiTheme="minorHAnsi"/>
          <w:position w:val="-14"/>
          <w:sz w:val="24"/>
          <w:szCs w:val="24"/>
        </w:rPr>
        <w:object w:dxaOrig="1760" w:dyaOrig="400">
          <v:shape id="_x0000_i1027" type="#_x0000_t75" alt="measure of angle B equals measure of angle E" style="width:88.2pt;height:20.4pt" o:ole="">
            <v:imagedata r:id="rId16" o:title=""/>
          </v:shape>
          <o:OLEObject Type="Embed" ProgID="Equation.DSMT4" ShapeID="_x0000_i1027" DrawAspect="Content" ObjectID="_1623558320" r:id="rId17"/>
        </w:object>
      </w:r>
      <w:r>
        <w:rPr>
          <w:rFonts w:asciiTheme="minorHAnsi" w:hAnsiTheme="minorHAnsi"/>
          <w:sz w:val="24"/>
          <w:szCs w:val="24"/>
        </w:rPr>
        <w:t>.</w:t>
      </w:r>
    </w:p>
    <w:p w:rsidR="00DF2B7C" w:rsidRDefault="00DF2B7C" w:rsidP="00D80E21">
      <w:pPr>
        <w:spacing w:after="0" w:line="240" w:lineRule="auto"/>
        <w:rPr>
          <w:rFonts w:asciiTheme="minorHAnsi" w:hAnsiTheme="minorHAnsi"/>
          <w:sz w:val="24"/>
          <w:szCs w:val="24"/>
        </w:rPr>
      </w:pPr>
      <w:r>
        <w:rPr>
          <w:rFonts w:asciiTheme="minorHAnsi" w:hAnsiTheme="minorHAnsi"/>
          <w:noProof/>
          <w:sz w:val="24"/>
          <w:szCs w:val="24"/>
        </w:rPr>
        <w:drawing>
          <wp:inline distT="0" distB="0" distL="0" distR="0">
            <wp:extent cx="3036570" cy="3211546"/>
            <wp:effectExtent l="0" t="0" r="0" b="8255"/>
            <wp:docPr id="26" name="Picture 26" descr="scalene triangle ABC with obtuse angle C and a  larger, similar triangle DEF with obtuse angle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94C596F.tmp"/>
                    <pic:cNvPicPr/>
                  </pic:nvPicPr>
                  <pic:blipFill rotWithShape="1">
                    <a:blip r:embed="rId18" cstate="print">
                      <a:extLst>
                        <a:ext uri="{28A0092B-C50C-407E-A947-70E740481C1C}">
                          <a14:useLocalDpi xmlns:a14="http://schemas.microsoft.com/office/drawing/2010/main" val="0"/>
                        </a:ext>
                      </a:extLst>
                    </a:blip>
                    <a:srcRect l="5507" t="3293" r="2753"/>
                    <a:stretch/>
                  </pic:blipFill>
                  <pic:spPr bwMode="auto">
                    <a:xfrm>
                      <a:off x="0" y="0"/>
                      <a:ext cx="3039715" cy="3214872"/>
                    </a:xfrm>
                    <a:prstGeom prst="rect">
                      <a:avLst/>
                    </a:prstGeom>
                    <a:ln>
                      <a:noFill/>
                    </a:ln>
                    <a:extLst>
                      <a:ext uri="{53640926-AAD7-44D8-BBD7-CCE9431645EC}">
                        <a14:shadowObscured xmlns:a14="http://schemas.microsoft.com/office/drawing/2010/main"/>
                      </a:ext>
                    </a:extLst>
                  </pic:spPr>
                </pic:pic>
              </a:graphicData>
            </a:graphic>
          </wp:inline>
        </w:drawing>
      </w:r>
    </w:p>
    <w:p w:rsidR="000149DB" w:rsidRDefault="000149DB" w:rsidP="00501759">
      <w:pPr>
        <w:spacing w:after="960" w:line="240" w:lineRule="auto"/>
        <w:rPr>
          <w:rFonts w:asciiTheme="minorHAnsi" w:hAnsiTheme="minorHAnsi"/>
          <w:sz w:val="24"/>
          <w:szCs w:val="24"/>
        </w:rPr>
      </w:pPr>
      <w:r>
        <w:rPr>
          <w:rFonts w:asciiTheme="minorHAnsi" w:hAnsiTheme="minorHAnsi"/>
          <w:sz w:val="24"/>
          <w:szCs w:val="24"/>
        </w:rPr>
        <w:t xml:space="preserve">Use a sequence of translations, rotations, reflections, and/or dilations show that </w:t>
      </w:r>
      <w:r>
        <w:rPr>
          <w:rFonts w:asciiTheme="minorHAnsi" w:hAnsiTheme="minorHAnsi" w:cstheme="minorHAnsi"/>
          <w:sz w:val="24"/>
          <w:szCs w:val="24"/>
        </w:rPr>
        <w:t>Δ</w:t>
      </w:r>
      <w:r w:rsidRPr="000149DB">
        <w:rPr>
          <w:rFonts w:asciiTheme="minorHAnsi" w:hAnsiTheme="minorHAnsi"/>
          <w:i/>
          <w:sz w:val="24"/>
          <w:szCs w:val="24"/>
        </w:rPr>
        <w:t>ABC</w:t>
      </w:r>
      <w:r>
        <w:rPr>
          <w:rFonts w:asciiTheme="minorHAnsi" w:hAnsiTheme="minorHAnsi"/>
          <w:sz w:val="24"/>
          <w:szCs w:val="24"/>
        </w:rPr>
        <w:t xml:space="preserve"> is similar to </w:t>
      </w:r>
      <w:r>
        <w:rPr>
          <w:rFonts w:asciiTheme="minorHAnsi" w:hAnsiTheme="minorHAnsi" w:cstheme="minorHAnsi"/>
          <w:sz w:val="24"/>
          <w:szCs w:val="24"/>
        </w:rPr>
        <w:t>Δ</w:t>
      </w:r>
      <w:r w:rsidRPr="000149DB">
        <w:rPr>
          <w:rFonts w:asciiTheme="minorHAnsi" w:hAnsiTheme="minorHAnsi"/>
          <w:i/>
          <w:sz w:val="24"/>
          <w:szCs w:val="24"/>
        </w:rPr>
        <w:t>DEF</w:t>
      </w:r>
      <w:r>
        <w:rPr>
          <w:rFonts w:asciiTheme="minorHAnsi" w:hAnsiTheme="minorHAnsi"/>
          <w:sz w:val="24"/>
          <w:szCs w:val="24"/>
        </w:rPr>
        <w:t>.</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4"/>
        <w:gridCol w:w="7311"/>
      </w:tblGrid>
      <w:tr w:rsidR="000149DB" w:rsidRPr="0036260E" w:rsidTr="00501759">
        <w:trPr>
          <w:trHeight w:val="260"/>
        </w:trPr>
        <w:tc>
          <w:tcPr>
            <w:tcW w:w="2134" w:type="dxa"/>
            <w:shd w:val="clear" w:color="auto" w:fill="auto"/>
            <w:vAlign w:val="center"/>
          </w:tcPr>
          <w:p w:rsidR="000149DB" w:rsidRPr="00501759" w:rsidRDefault="000149DB" w:rsidP="00A30787">
            <w:pPr>
              <w:pStyle w:val="NoSpacing"/>
              <w:jc w:val="center"/>
              <w:rPr>
                <w:rFonts w:asciiTheme="minorHAnsi" w:hAnsiTheme="minorHAnsi" w:cstheme="minorHAnsi"/>
                <w:b/>
                <w:sz w:val="24"/>
                <w:szCs w:val="24"/>
              </w:rPr>
            </w:pPr>
            <w:r w:rsidRPr="00501759">
              <w:rPr>
                <w:rFonts w:asciiTheme="minorHAnsi" w:hAnsiTheme="minorHAnsi" w:cstheme="minorHAnsi"/>
                <w:b/>
                <w:sz w:val="24"/>
                <w:szCs w:val="24"/>
              </w:rPr>
              <w:t>Standard # and Description</w:t>
            </w:r>
          </w:p>
        </w:tc>
        <w:tc>
          <w:tcPr>
            <w:tcW w:w="7311" w:type="dxa"/>
            <w:shd w:val="clear" w:color="auto" w:fill="auto"/>
            <w:vAlign w:val="center"/>
          </w:tcPr>
          <w:p w:rsidR="000149DB" w:rsidRPr="00501759" w:rsidRDefault="000149DB" w:rsidP="00A30787">
            <w:pPr>
              <w:pStyle w:val="NoSpacing"/>
              <w:rPr>
                <w:rFonts w:asciiTheme="minorHAnsi" w:hAnsiTheme="minorHAnsi" w:cstheme="minorHAnsi"/>
                <w:sz w:val="24"/>
                <w:szCs w:val="24"/>
              </w:rPr>
            </w:pPr>
            <w:r w:rsidRPr="00501759">
              <w:rPr>
                <w:rFonts w:asciiTheme="minorHAnsi" w:hAnsiTheme="minorHAnsi" w:cstheme="minorHAnsi"/>
                <w:sz w:val="24"/>
                <w:szCs w:val="24"/>
              </w:rPr>
              <w:t>G-C.A.1</w:t>
            </w:r>
          </w:p>
          <w:p w:rsidR="000149DB" w:rsidRPr="00501759" w:rsidRDefault="000149DB" w:rsidP="00A30787">
            <w:pPr>
              <w:pStyle w:val="NoSpacing"/>
              <w:rPr>
                <w:rFonts w:asciiTheme="minorHAnsi" w:hAnsiTheme="minorHAnsi" w:cstheme="minorHAnsi"/>
                <w:sz w:val="24"/>
                <w:szCs w:val="24"/>
              </w:rPr>
            </w:pPr>
            <w:r w:rsidRPr="00501759">
              <w:rPr>
                <w:rFonts w:asciiTheme="minorHAnsi" w:hAnsiTheme="minorHAnsi" w:cstheme="minorHAnsi"/>
                <w:color w:val="000000"/>
                <w:sz w:val="24"/>
                <w:szCs w:val="24"/>
              </w:rPr>
              <w:t>Prove that all circles are similar.</w:t>
            </w:r>
          </w:p>
        </w:tc>
      </w:tr>
      <w:tr w:rsidR="000149DB" w:rsidTr="00501759">
        <w:trPr>
          <w:trHeight w:val="260"/>
        </w:trPr>
        <w:tc>
          <w:tcPr>
            <w:tcW w:w="2134" w:type="dxa"/>
            <w:shd w:val="clear" w:color="auto" w:fill="auto"/>
            <w:vAlign w:val="center"/>
          </w:tcPr>
          <w:p w:rsidR="000149DB" w:rsidRPr="00501759" w:rsidRDefault="000149DB" w:rsidP="00A30787">
            <w:pPr>
              <w:pStyle w:val="NoSpacing"/>
              <w:jc w:val="center"/>
              <w:rPr>
                <w:rFonts w:asciiTheme="minorHAnsi" w:hAnsiTheme="minorHAnsi" w:cstheme="minorHAnsi"/>
                <w:b/>
                <w:sz w:val="24"/>
                <w:szCs w:val="24"/>
              </w:rPr>
            </w:pPr>
            <w:r w:rsidRPr="00501759">
              <w:rPr>
                <w:rFonts w:asciiTheme="minorHAnsi" w:hAnsiTheme="minorHAnsi" w:cstheme="minorHAnsi"/>
                <w:b/>
                <w:sz w:val="24"/>
                <w:szCs w:val="24"/>
              </w:rPr>
              <w:t>Source</w:t>
            </w:r>
          </w:p>
        </w:tc>
        <w:tc>
          <w:tcPr>
            <w:tcW w:w="7311" w:type="dxa"/>
            <w:shd w:val="clear" w:color="auto" w:fill="auto"/>
            <w:vAlign w:val="center"/>
          </w:tcPr>
          <w:p w:rsidR="000149DB" w:rsidRPr="00501759" w:rsidRDefault="000149DB" w:rsidP="00A30787">
            <w:pPr>
              <w:pStyle w:val="NoSpacing"/>
              <w:rPr>
                <w:rFonts w:asciiTheme="minorHAnsi" w:hAnsiTheme="minorHAnsi" w:cstheme="minorHAnsi"/>
                <w:sz w:val="24"/>
                <w:szCs w:val="24"/>
              </w:rPr>
            </w:pPr>
            <w:r w:rsidRPr="00501759">
              <w:rPr>
                <w:rFonts w:asciiTheme="minorHAnsi" w:hAnsiTheme="minorHAnsi" w:cstheme="minorHAnsi"/>
                <w:sz w:val="24"/>
                <w:szCs w:val="24"/>
              </w:rPr>
              <w:t>Louisiana Student Standards:  Companion Document for Teachers (Geometry)</w:t>
            </w:r>
          </w:p>
          <w:p w:rsidR="000149DB" w:rsidRPr="00501759" w:rsidRDefault="000149DB" w:rsidP="00A30787">
            <w:pPr>
              <w:pStyle w:val="NoSpacing"/>
              <w:rPr>
                <w:rFonts w:asciiTheme="minorHAnsi" w:hAnsiTheme="minorHAnsi" w:cstheme="minorHAnsi"/>
                <w:sz w:val="24"/>
                <w:szCs w:val="24"/>
              </w:rPr>
            </w:pPr>
            <w:r w:rsidRPr="00501759">
              <w:rPr>
                <w:rFonts w:asciiTheme="minorHAnsi" w:hAnsiTheme="minorHAnsi" w:cstheme="minorHAnsi"/>
                <w:sz w:val="24"/>
                <w:szCs w:val="24"/>
              </w:rPr>
              <w:t>https://www.louisianabelieves.com/resources/library/k-12-math-year-long-planning</w:t>
            </w:r>
          </w:p>
        </w:tc>
      </w:tr>
    </w:tbl>
    <w:p w:rsidR="000149DB" w:rsidRDefault="000149DB" w:rsidP="000149DB">
      <w:pPr>
        <w:autoSpaceDE w:val="0"/>
        <w:autoSpaceDN w:val="0"/>
        <w:adjustRightInd w:val="0"/>
        <w:spacing w:before="120" w:after="0"/>
        <w:rPr>
          <w:rFonts w:asciiTheme="minorHAnsi" w:hAnsiTheme="minorHAnsi" w:cstheme="minorHAnsi"/>
          <w:sz w:val="24"/>
          <w:szCs w:val="24"/>
        </w:rPr>
      </w:pPr>
      <w:r w:rsidRPr="000149DB">
        <w:rPr>
          <w:rFonts w:asciiTheme="minorHAnsi" w:hAnsiTheme="minorHAnsi" w:cstheme="minorHAnsi"/>
          <w:sz w:val="24"/>
          <w:szCs w:val="24"/>
        </w:rPr>
        <w:t>S</w:t>
      </w:r>
      <w:r>
        <w:rPr>
          <w:rFonts w:asciiTheme="minorHAnsi" w:hAnsiTheme="minorHAnsi" w:cstheme="minorHAnsi"/>
          <w:sz w:val="24"/>
          <w:szCs w:val="24"/>
        </w:rPr>
        <w:t xml:space="preserve">how that the two </w:t>
      </w:r>
      <w:r w:rsidRPr="000149DB">
        <w:rPr>
          <w:rFonts w:asciiTheme="minorHAnsi" w:hAnsiTheme="minorHAnsi" w:cstheme="minorHAnsi"/>
          <w:sz w:val="24"/>
          <w:szCs w:val="24"/>
        </w:rPr>
        <w:t>circles are similar by stating the necessary transformations from C to D.</w:t>
      </w:r>
    </w:p>
    <w:p w:rsidR="000149DB" w:rsidRDefault="000149DB" w:rsidP="000149DB">
      <w:pPr>
        <w:autoSpaceDE w:val="0"/>
        <w:autoSpaceDN w:val="0"/>
        <w:adjustRightInd w:val="0"/>
        <w:spacing w:after="0"/>
        <w:ind w:left="720"/>
        <w:rPr>
          <w:rFonts w:asciiTheme="minorHAnsi" w:hAnsiTheme="minorHAnsi" w:cstheme="minorHAnsi"/>
          <w:sz w:val="24"/>
          <w:szCs w:val="24"/>
        </w:rPr>
      </w:pPr>
      <w:r w:rsidRPr="000149DB">
        <w:rPr>
          <w:rFonts w:asciiTheme="minorHAnsi" w:hAnsiTheme="minorHAnsi" w:cstheme="minorHAnsi"/>
          <w:sz w:val="24"/>
          <w:szCs w:val="24"/>
        </w:rPr>
        <w:t xml:space="preserve">C:  center  at </w:t>
      </w:r>
      <m:oMath>
        <m:r>
          <w:rPr>
            <w:rFonts w:ascii="Cambria Math" w:hAnsi="Cambria Math" w:cstheme="minorHAnsi"/>
            <w:sz w:val="24"/>
            <w:szCs w:val="24"/>
          </w:rPr>
          <m:t>(2, 3)</m:t>
        </m:r>
      </m:oMath>
      <w:r w:rsidRPr="000149DB">
        <w:rPr>
          <w:rFonts w:asciiTheme="minorHAnsi" w:hAnsiTheme="minorHAnsi" w:cstheme="minorHAnsi"/>
          <w:sz w:val="24"/>
          <w:szCs w:val="24"/>
        </w:rPr>
        <w:t xml:space="preserve"> with a radius of 5</w:t>
      </w:r>
    </w:p>
    <w:p w:rsidR="000149DB" w:rsidRPr="000149DB" w:rsidRDefault="000149DB" w:rsidP="000149DB">
      <w:pPr>
        <w:autoSpaceDE w:val="0"/>
        <w:autoSpaceDN w:val="0"/>
        <w:adjustRightInd w:val="0"/>
        <w:spacing w:after="0"/>
        <w:ind w:left="720"/>
        <w:rPr>
          <w:rFonts w:asciiTheme="minorHAnsi" w:hAnsiTheme="minorHAnsi" w:cstheme="minorHAnsi"/>
          <w:sz w:val="24"/>
          <w:szCs w:val="24"/>
        </w:rPr>
      </w:pPr>
      <w:r w:rsidRPr="000149DB">
        <w:rPr>
          <w:rFonts w:asciiTheme="minorHAnsi" w:hAnsiTheme="minorHAnsi" w:cstheme="minorHAnsi"/>
          <w:sz w:val="24"/>
          <w:szCs w:val="24"/>
        </w:rPr>
        <w:t xml:space="preserve">D:  center  at </w:t>
      </w:r>
      <m:oMath>
        <m:r>
          <w:rPr>
            <w:rFonts w:ascii="Cambria Math" w:hAnsi="Cambria Math" w:cstheme="minorHAnsi"/>
            <w:sz w:val="24"/>
            <w:szCs w:val="24"/>
          </w:rPr>
          <m:t>(-1, 4)</m:t>
        </m:r>
      </m:oMath>
      <w:r w:rsidRPr="000149DB">
        <w:rPr>
          <w:rFonts w:asciiTheme="minorHAnsi" w:hAnsiTheme="minorHAnsi" w:cstheme="minorHAnsi"/>
          <w:sz w:val="24"/>
          <w:szCs w:val="24"/>
        </w:rPr>
        <w:t xml:space="preserve">  with a radius of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7202"/>
      </w:tblGrid>
      <w:tr w:rsidR="00501759" w:rsidRPr="0036260E" w:rsidTr="00A30787">
        <w:trPr>
          <w:trHeight w:val="260"/>
        </w:trPr>
        <w:tc>
          <w:tcPr>
            <w:tcW w:w="2211" w:type="dxa"/>
            <w:shd w:val="clear" w:color="auto" w:fill="auto"/>
            <w:vAlign w:val="center"/>
          </w:tcPr>
          <w:p w:rsidR="00501759" w:rsidRPr="008F4114" w:rsidRDefault="00501759" w:rsidP="00A30787">
            <w:pPr>
              <w:pStyle w:val="NoSpacing"/>
              <w:jc w:val="center"/>
              <w:rPr>
                <w:rFonts w:asciiTheme="minorHAnsi" w:hAnsiTheme="minorHAnsi" w:cstheme="minorHAnsi"/>
                <w:b/>
                <w:sz w:val="24"/>
                <w:szCs w:val="24"/>
              </w:rPr>
            </w:pPr>
            <w:r w:rsidRPr="008F4114">
              <w:rPr>
                <w:rFonts w:asciiTheme="minorHAnsi" w:hAnsiTheme="minorHAnsi" w:cstheme="minorHAnsi"/>
                <w:b/>
                <w:sz w:val="24"/>
                <w:szCs w:val="24"/>
              </w:rPr>
              <w:lastRenderedPageBreak/>
              <w:t>Standard # and Description</w:t>
            </w:r>
          </w:p>
        </w:tc>
        <w:tc>
          <w:tcPr>
            <w:tcW w:w="7365" w:type="dxa"/>
            <w:shd w:val="clear" w:color="auto" w:fill="auto"/>
            <w:vAlign w:val="center"/>
          </w:tcPr>
          <w:p w:rsidR="00501759" w:rsidRPr="008F4114" w:rsidRDefault="00501759" w:rsidP="00A30787">
            <w:pPr>
              <w:pStyle w:val="NoSpacing"/>
              <w:rPr>
                <w:rFonts w:asciiTheme="minorHAnsi" w:hAnsiTheme="minorHAnsi" w:cstheme="minorHAnsi"/>
                <w:sz w:val="24"/>
                <w:szCs w:val="24"/>
              </w:rPr>
            </w:pPr>
            <w:r w:rsidRPr="008F4114">
              <w:rPr>
                <w:rFonts w:asciiTheme="minorHAnsi" w:hAnsiTheme="minorHAnsi" w:cstheme="minorHAnsi"/>
                <w:sz w:val="24"/>
                <w:szCs w:val="24"/>
              </w:rPr>
              <w:t>G-GMD.A.1</w:t>
            </w:r>
          </w:p>
          <w:p w:rsidR="00501759" w:rsidRPr="008F4114" w:rsidRDefault="00501759" w:rsidP="00A30787">
            <w:pPr>
              <w:pStyle w:val="NoSpacing"/>
              <w:rPr>
                <w:rFonts w:asciiTheme="minorHAnsi" w:hAnsiTheme="minorHAnsi" w:cstheme="minorHAnsi"/>
                <w:sz w:val="24"/>
                <w:szCs w:val="24"/>
              </w:rPr>
            </w:pPr>
            <w:r w:rsidRPr="008F4114">
              <w:rPr>
                <w:rFonts w:asciiTheme="minorHAnsi" w:hAnsiTheme="minorHAnsi" w:cstheme="minorHAnsi"/>
                <w:sz w:val="24"/>
                <w:szCs w:val="24"/>
              </w:rPr>
              <w:t xml:space="preserve">Give an informal argument, e.g., </w:t>
            </w:r>
            <w:r w:rsidRPr="008F4114">
              <w:rPr>
                <w:rFonts w:asciiTheme="minorHAnsi" w:eastAsia="ヒラギノ角ゴ Pro W3" w:hAnsiTheme="minorHAnsi" w:cstheme="minorHAnsi"/>
                <w:sz w:val="24"/>
                <w:szCs w:val="24"/>
              </w:rPr>
              <w:t xml:space="preserve">dissection arguments, </w:t>
            </w:r>
            <w:proofErr w:type="spellStart"/>
            <w:r w:rsidRPr="008F4114">
              <w:rPr>
                <w:rFonts w:asciiTheme="minorHAnsi" w:eastAsia="ヒラギノ角ゴ Pro W3" w:hAnsiTheme="minorHAnsi" w:cstheme="minorHAnsi"/>
                <w:sz w:val="24"/>
                <w:szCs w:val="24"/>
              </w:rPr>
              <w:t>Cavalieri’s</w:t>
            </w:r>
            <w:proofErr w:type="spellEnd"/>
            <w:r w:rsidRPr="008F4114">
              <w:rPr>
                <w:rFonts w:asciiTheme="minorHAnsi" w:eastAsia="ヒラギノ角ゴ Pro W3" w:hAnsiTheme="minorHAnsi" w:cstheme="minorHAnsi"/>
                <w:sz w:val="24"/>
                <w:szCs w:val="24"/>
              </w:rPr>
              <w:t xml:space="preserve"> principle, or informal limit arguments</w:t>
            </w:r>
            <w:r w:rsidRPr="008F4114">
              <w:rPr>
                <w:rFonts w:asciiTheme="minorHAnsi" w:eastAsia="ヒラギノ角ゴ Pro W3" w:hAnsiTheme="minorHAnsi" w:cstheme="minorHAnsi"/>
                <w:i/>
                <w:sz w:val="24"/>
                <w:szCs w:val="24"/>
              </w:rPr>
              <w:t>,</w:t>
            </w:r>
            <w:r w:rsidRPr="008F4114">
              <w:rPr>
                <w:rFonts w:asciiTheme="minorHAnsi" w:hAnsiTheme="minorHAnsi" w:cstheme="minorHAnsi"/>
                <w:sz w:val="24"/>
                <w:szCs w:val="24"/>
              </w:rPr>
              <w:t xml:space="preserve"> for the formulas for the circumference of a circle; area of a circle; volume of a cylinder, pyramid, and cone.</w:t>
            </w:r>
          </w:p>
        </w:tc>
      </w:tr>
      <w:tr w:rsidR="00501759" w:rsidTr="00A30787">
        <w:trPr>
          <w:trHeight w:val="260"/>
        </w:trPr>
        <w:tc>
          <w:tcPr>
            <w:tcW w:w="2211" w:type="dxa"/>
            <w:shd w:val="clear" w:color="auto" w:fill="auto"/>
            <w:vAlign w:val="center"/>
          </w:tcPr>
          <w:p w:rsidR="00501759" w:rsidRPr="008F4114" w:rsidRDefault="00501759" w:rsidP="00A30787">
            <w:pPr>
              <w:pStyle w:val="NoSpacing"/>
              <w:jc w:val="center"/>
              <w:rPr>
                <w:rFonts w:asciiTheme="minorHAnsi" w:hAnsiTheme="minorHAnsi" w:cstheme="minorHAnsi"/>
                <w:b/>
                <w:sz w:val="24"/>
                <w:szCs w:val="24"/>
              </w:rPr>
            </w:pPr>
            <w:r w:rsidRPr="008F4114">
              <w:rPr>
                <w:rFonts w:asciiTheme="minorHAnsi" w:hAnsiTheme="minorHAnsi" w:cstheme="minorHAnsi"/>
                <w:b/>
                <w:sz w:val="24"/>
                <w:szCs w:val="24"/>
              </w:rPr>
              <w:t>Source</w:t>
            </w:r>
          </w:p>
        </w:tc>
        <w:tc>
          <w:tcPr>
            <w:tcW w:w="7365" w:type="dxa"/>
            <w:shd w:val="clear" w:color="auto" w:fill="auto"/>
            <w:vAlign w:val="center"/>
          </w:tcPr>
          <w:p w:rsidR="00501759" w:rsidRPr="008F4114" w:rsidRDefault="00501759" w:rsidP="00A30787">
            <w:pPr>
              <w:pStyle w:val="NoSpacing"/>
              <w:rPr>
                <w:rFonts w:asciiTheme="minorHAnsi" w:hAnsiTheme="minorHAnsi" w:cstheme="minorHAnsi"/>
                <w:sz w:val="24"/>
                <w:szCs w:val="24"/>
              </w:rPr>
            </w:pPr>
            <w:r w:rsidRPr="008F4114">
              <w:rPr>
                <w:rFonts w:asciiTheme="minorHAnsi" w:hAnsiTheme="minorHAnsi" w:cstheme="minorHAnsi"/>
                <w:sz w:val="24"/>
                <w:szCs w:val="24"/>
              </w:rPr>
              <w:t>Illustrative Mathematics</w:t>
            </w:r>
          </w:p>
          <w:p w:rsidR="00501759" w:rsidRPr="008F4114" w:rsidRDefault="00501759" w:rsidP="00A30787">
            <w:pPr>
              <w:pStyle w:val="NoSpacing"/>
              <w:rPr>
                <w:rFonts w:asciiTheme="minorHAnsi" w:hAnsiTheme="minorHAnsi" w:cstheme="minorHAnsi"/>
                <w:sz w:val="24"/>
                <w:szCs w:val="24"/>
              </w:rPr>
            </w:pPr>
            <w:r w:rsidRPr="008F4114">
              <w:rPr>
                <w:rFonts w:asciiTheme="minorHAnsi" w:hAnsiTheme="minorHAnsi" w:cstheme="minorHAnsi"/>
                <w:sz w:val="24"/>
                <w:szCs w:val="24"/>
              </w:rPr>
              <w:t>https://www.illustrativemathematics.org/content-standards/HSG/GMD/A/1/tasks/1567</w:t>
            </w:r>
          </w:p>
        </w:tc>
      </w:tr>
    </w:tbl>
    <w:p w:rsidR="006A4E16" w:rsidRDefault="006A4E16">
      <w:pPr>
        <w:spacing w:after="0" w:line="240" w:lineRule="auto"/>
        <w:rPr>
          <w:rFonts w:asciiTheme="minorHAnsi" w:hAnsiTheme="minorHAnsi"/>
          <w:sz w:val="24"/>
          <w:szCs w:val="24"/>
        </w:rPr>
      </w:pPr>
    </w:p>
    <w:p w:rsidR="00501759" w:rsidRDefault="008F4114" w:rsidP="008F4114">
      <w:pPr>
        <w:spacing w:after="120" w:line="240" w:lineRule="auto"/>
        <w:rPr>
          <w:rFonts w:asciiTheme="minorHAnsi" w:hAnsiTheme="minorHAnsi"/>
          <w:b/>
          <w:sz w:val="28"/>
          <w:szCs w:val="28"/>
        </w:rPr>
      </w:pPr>
      <w:r>
        <w:rPr>
          <w:rFonts w:asciiTheme="minorHAnsi" w:hAnsiTheme="minorHAnsi"/>
          <w:b/>
          <w:sz w:val="28"/>
          <w:szCs w:val="28"/>
        </w:rPr>
        <w:t>Area of a Circle</w:t>
      </w:r>
    </w:p>
    <w:p w:rsidR="008F4114" w:rsidRDefault="008F4114">
      <w:pPr>
        <w:spacing w:after="0" w:line="240" w:lineRule="auto"/>
        <w:rPr>
          <w:rFonts w:asciiTheme="minorHAnsi" w:hAnsiTheme="minorHAnsi"/>
          <w:sz w:val="24"/>
          <w:szCs w:val="24"/>
        </w:rPr>
      </w:pPr>
      <w:r>
        <w:rPr>
          <w:rFonts w:asciiTheme="minorHAnsi" w:hAnsiTheme="minorHAnsi"/>
          <w:sz w:val="24"/>
          <w:szCs w:val="24"/>
        </w:rPr>
        <w:t xml:space="preserve">The goal is to explain why the area enclosed by a circle C of radius r is </w:t>
      </w:r>
      <w:r w:rsidRPr="008F4114">
        <w:rPr>
          <w:rFonts w:asciiTheme="minorHAnsi" w:hAnsiTheme="minorHAnsi"/>
          <w:position w:val="-6"/>
          <w:sz w:val="24"/>
          <w:szCs w:val="24"/>
        </w:rPr>
        <w:object w:dxaOrig="420" w:dyaOrig="320">
          <v:shape id="_x0000_i1028" type="#_x0000_t75" alt="pi r squared" style="width:21pt;height:15.6pt" o:ole="">
            <v:imagedata r:id="rId19" o:title=""/>
          </v:shape>
          <o:OLEObject Type="Embed" ProgID="Equation.DSMT4" ShapeID="_x0000_i1028" DrawAspect="Content" ObjectID="_1623558321" r:id="rId20"/>
        </w:object>
      </w:r>
      <w:r>
        <w:rPr>
          <w:rFonts w:asciiTheme="minorHAnsi" w:hAnsiTheme="minorHAnsi"/>
          <w:sz w:val="24"/>
          <w:szCs w:val="24"/>
        </w:rPr>
        <w:t xml:space="preserve">.  Recall that </w:t>
      </w:r>
      <w:r>
        <w:rPr>
          <w:rFonts w:asciiTheme="minorHAnsi" w:hAnsiTheme="minorHAnsi" w:cstheme="minorHAnsi"/>
          <w:sz w:val="24"/>
          <w:szCs w:val="24"/>
        </w:rPr>
        <w:t>π</w:t>
      </w:r>
      <w:r>
        <w:rPr>
          <w:rFonts w:asciiTheme="minorHAnsi" w:hAnsiTheme="minorHAnsi"/>
          <w:sz w:val="24"/>
          <w:szCs w:val="24"/>
        </w:rPr>
        <w:t xml:space="preserve"> is the ratio of the circumference of a circle to its diameter and that this ratio is independent of the size of the circle.</w:t>
      </w:r>
    </w:p>
    <w:p w:rsidR="008F4114" w:rsidRPr="008F4114" w:rsidRDefault="008F4114" w:rsidP="008F4114">
      <w:pPr>
        <w:pStyle w:val="ListParagraph"/>
        <w:numPr>
          <w:ilvl w:val="0"/>
          <w:numId w:val="23"/>
        </w:numPr>
        <w:rPr>
          <w:rFonts w:asciiTheme="minorHAnsi" w:hAnsiTheme="minorHAnsi"/>
        </w:rPr>
      </w:pPr>
      <w:r w:rsidRPr="008F4114">
        <w:rPr>
          <w:rFonts w:asciiTheme="minorHAnsi" w:hAnsiTheme="minorHAnsi"/>
        </w:rPr>
        <w:t>Draw a picture of a regular octagon O inscribed in C.  Find a formula for the area of the octagon in terms of its perimeter.</w:t>
      </w:r>
    </w:p>
    <w:p w:rsidR="008F4114" w:rsidRPr="008F4114" w:rsidRDefault="008F4114" w:rsidP="008F4114">
      <w:pPr>
        <w:pStyle w:val="ListParagraph"/>
        <w:numPr>
          <w:ilvl w:val="0"/>
          <w:numId w:val="23"/>
        </w:numPr>
        <w:rPr>
          <w:rFonts w:asciiTheme="minorHAnsi" w:hAnsiTheme="minorHAnsi"/>
        </w:rPr>
      </w:pPr>
      <w:r w:rsidRPr="008F4114">
        <w:rPr>
          <w:rFonts w:asciiTheme="minorHAnsi" w:hAnsiTheme="minorHAnsi"/>
        </w:rPr>
        <w:t xml:space="preserve">Reasoning as in part (a), find a formula for the area of a regular n sided polygon, for </w:t>
      </w:r>
      <w:r w:rsidR="00BF03AC" w:rsidRPr="008F4114">
        <w:rPr>
          <w:position w:val="-6"/>
        </w:rPr>
        <w:object w:dxaOrig="540" w:dyaOrig="279">
          <v:shape id="_x0000_i1029" type="#_x0000_t75" alt="n greater than or equal to 3" style="width:27pt;height:14.4pt" o:ole="">
            <v:imagedata r:id="rId21" o:title=""/>
          </v:shape>
          <o:OLEObject Type="Embed" ProgID="Equation.DSMT4" ShapeID="_x0000_i1029" DrawAspect="Content" ObjectID="_1623558322" r:id="rId22"/>
        </w:object>
      </w:r>
      <w:r w:rsidRPr="008F4114">
        <w:rPr>
          <w:rFonts w:asciiTheme="minorHAnsi" w:hAnsiTheme="minorHAnsi"/>
        </w:rPr>
        <w:t>, inscribed in C.  The formula should give the area of the polygon in terms of its perimeter.</w:t>
      </w:r>
    </w:p>
    <w:p w:rsidR="008F4114" w:rsidRDefault="008F4114" w:rsidP="008F4114">
      <w:pPr>
        <w:pStyle w:val="ListParagraph"/>
        <w:numPr>
          <w:ilvl w:val="0"/>
          <w:numId w:val="23"/>
        </w:numPr>
        <w:rPr>
          <w:rFonts w:asciiTheme="minorHAnsi" w:hAnsiTheme="minorHAnsi"/>
        </w:rPr>
      </w:pPr>
      <w:r w:rsidRPr="008F4114">
        <w:rPr>
          <w:rFonts w:asciiTheme="minorHAnsi" w:hAnsiTheme="minorHAnsi"/>
        </w:rPr>
        <w:t xml:space="preserve">Using your formula from part (b), explain why the area of C is </w:t>
      </w:r>
      <w:r w:rsidRPr="008F4114">
        <w:rPr>
          <w:position w:val="-6"/>
        </w:rPr>
        <w:object w:dxaOrig="420" w:dyaOrig="320">
          <v:shape id="_x0000_i1030" type="#_x0000_t75" alt="pi r squared" style="width:21pt;height:15.6pt" o:ole="">
            <v:imagedata r:id="rId19" o:title=""/>
          </v:shape>
          <o:OLEObject Type="Embed" ProgID="Equation.DSMT4" ShapeID="_x0000_i1030" DrawAspect="Content" ObjectID="_1623558323" r:id="rId23"/>
        </w:object>
      </w:r>
      <w:r w:rsidRPr="008F4114">
        <w:rPr>
          <w:rFonts w:asciiTheme="minorHAnsi" w:hAnsiTheme="minorHAnsi"/>
        </w:rPr>
        <w:t>.</w:t>
      </w:r>
    </w:p>
    <w:p w:rsidR="008F4114" w:rsidRPr="008F4114" w:rsidRDefault="008F4114" w:rsidP="008F4114">
      <w:pPr>
        <w:rPr>
          <w:rFonts w:asciiTheme="minorHAnsi" w:hAnsiTheme="minorHAnsi"/>
          <w:sz w:val="24"/>
          <w:szCs w:val="24"/>
        </w:rPr>
      </w:pPr>
    </w:p>
    <w:p w:rsidR="008F4114" w:rsidRDefault="00557E9E" w:rsidP="008F4114">
      <w:pPr>
        <w:rPr>
          <w:rFonts w:asciiTheme="minorHAnsi" w:hAnsiTheme="minorHAnsi"/>
          <w:b/>
          <w:sz w:val="28"/>
          <w:szCs w:val="28"/>
        </w:rPr>
      </w:pPr>
      <w:r>
        <w:rPr>
          <w:rFonts w:asciiTheme="minorHAnsi" w:hAnsiTheme="minorHAnsi"/>
          <w:b/>
          <w:sz w:val="28"/>
          <w:szCs w:val="28"/>
        </w:rPr>
        <w:t>Circumference of a Circle</w:t>
      </w:r>
    </w:p>
    <w:p w:rsidR="00501759" w:rsidRPr="008F4114" w:rsidRDefault="00557E9E" w:rsidP="00F14072">
      <w:pPr>
        <w:spacing w:after="0"/>
        <w:rPr>
          <w:rFonts w:asciiTheme="minorHAnsi" w:hAnsiTheme="minorHAnsi"/>
          <w:sz w:val="24"/>
          <w:szCs w:val="24"/>
        </w:rPr>
      </w:pPr>
      <w:r>
        <w:rPr>
          <w:rFonts w:asciiTheme="minorHAnsi" w:hAnsiTheme="minorHAnsi"/>
          <w:sz w:val="24"/>
          <w:szCs w:val="24"/>
        </w:rPr>
        <w:t xml:space="preserve">Suppose we define </w:t>
      </w:r>
      <w:r>
        <w:rPr>
          <w:rFonts w:asciiTheme="minorHAnsi" w:hAnsiTheme="minorHAnsi" w:cstheme="minorHAnsi"/>
          <w:sz w:val="24"/>
          <w:szCs w:val="24"/>
        </w:rPr>
        <w:t>π</w:t>
      </w:r>
      <w:r>
        <w:rPr>
          <w:rFonts w:asciiTheme="minorHAnsi" w:hAnsiTheme="minorHAnsi"/>
          <w:sz w:val="24"/>
          <w:szCs w:val="24"/>
        </w:rPr>
        <w:t xml:space="preserve"> to be the circumference of a circle whose diameter is 1.</w:t>
      </w:r>
      <w:r w:rsidR="00F14072">
        <w:rPr>
          <w:rFonts w:asciiTheme="minorHAnsi" w:hAnsiTheme="minorHAnsi"/>
          <w:sz w:val="24"/>
          <w:szCs w:val="24"/>
        </w:rPr>
        <w:t xml:space="preserve">  </w:t>
      </w:r>
      <w:r>
        <w:rPr>
          <w:rFonts w:asciiTheme="minorHAnsi" w:hAnsiTheme="minorHAnsi"/>
          <w:sz w:val="24"/>
          <w:szCs w:val="24"/>
        </w:rPr>
        <w:t xml:space="preserve">Explain why the circumference of a circle with radius </w:t>
      </w:r>
      <w:r w:rsidR="00BF03AC" w:rsidRPr="00557E9E">
        <w:rPr>
          <w:rFonts w:asciiTheme="minorHAnsi" w:hAnsiTheme="minorHAnsi"/>
          <w:position w:val="-6"/>
          <w:sz w:val="24"/>
          <w:szCs w:val="24"/>
        </w:rPr>
        <w:object w:dxaOrig="540" w:dyaOrig="279">
          <v:shape id="_x0000_i1031" type="#_x0000_t75" alt="r greater than 0" style="width:27pt;height:14.4pt" o:ole="">
            <v:imagedata r:id="rId24" o:title=""/>
          </v:shape>
          <o:OLEObject Type="Embed" ProgID="Equation.DSMT4" ShapeID="_x0000_i1031" DrawAspect="Content" ObjectID="_1623558324" r:id="rId25"/>
        </w:object>
      </w:r>
      <w:r>
        <w:rPr>
          <w:rFonts w:asciiTheme="minorHAnsi" w:hAnsiTheme="minorHAnsi"/>
          <w:sz w:val="24"/>
          <w:szCs w:val="24"/>
        </w:rPr>
        <w:t xml:space="preserve"> is </w:t>
      </w:r>
      <w:r w:rsidR="00BF03AC" w:rsidRPr="00557E9E">
        <w:rPr>
          <w:rFonts w:asciiTheme="minorHAnsi" w:hAnsiTheme="minorHAnsi"/>
          <w:position w:val="-6"/>
          <w:sz w:val="24"/>
          <w:szCs w:val="24"/>
        </w:rPr>
        <w:object w:dxaOrig="460" w:dyaOrig="279">
          <v:shape id="_x0000_i1032" type="#_x0000_t75" alt="2 pi r" style="width:23.4pt;height:14.4pt" o:ole="">
            <v:imagedata r:id="rId26" o:title=""/>
          </v:shape>
          <o:OLEObject Type="Embed" ProgID="Equation.DSMT4" ShapeID="_x0000_i1032" DrawAspect="Content" ObjectID="_1623558325" r:id="rId27"/>
        </w:object>
      </w:r>
      <w:r>
        <w:rPr>
          <w:rFonts w:asciiTheme="minorHAnsi" w:hAnsiTheme="minorHAnsi"/>
          <w:sz w:val="24"/>
          <w:szCs w:val="24"/>
        </w:rPr>
        <w:t xml:space="preserve">. </w:t>
      </w:r>
    </w:p>
    <w:p w:rsidR="008F4114" w:rsidRDefault="008F4114">
      <w:pPr>
        <w:spacing w:after="0" w:line="240" w:lineRule="auto"/>
        <w:rPr>
          <w:rFonts w:asciiTheme="minorHAnsi" w:hAnsiTheme="minorHAnsi"/>
          <w:sz w:val="24"/>
          <w:szCs w:val="24"/>
        </w:rPr>
      </w:pPr>
      <w:r>
        <w:rPr>
          <w:rFonts w:asciiTheme="minorHAnsi" w:hAnsiTheme="minorHAnsi"/>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left column states what information is given in the right column.  Read the table rows from left to right."/>
      </w:tblPr>
      <w:tblGrid>
        <w:gridCol w:w="1875"/>
        <w:gridCol w:w="7475"/>
      </w:tblGrid>
      <w:tr w:rsidR="00242DE9" w:rsidRPr="00994483" w:rsidTr="00F14072">
        <w:trPr>
          <w:trHeight w:val="260"/>
        </w:trPr>
        <w:tc>
          <w:tcPr>
            <w:tcW w:w="1875" w:type="dxa"/>
            <w:shd w:val="clear" w:color="auto" w:fill="auto"/>
            <w:vAlign w:val="center"/>
          </w:tcPr>
          <w:p w:rsidR="00242DE9" w:rsidRPr="00F14072" w:rsidRDefault="00242DE9" w:rsidP="00004799">
            <w:pPr>
              <w:pStyle w:val="NoSpacing"/>
              <w:jc w:val="center"/>
              <w:rPr>
                <w:rFonts w:asciiTheme="minorHAnsi" w:hAnsiTheme="minorHAnsi" w:cstheme="minorHAnsi"/>
                <w:b/>
                <w:sz w:val="24"/>
                <w:szCs w:val="24"/>
              </w:rPr>
            </w:pPr>
            <w:r w:rsidRPr="00F14072">
              <w:rPr>
                <w:rFonts w:asciiTheme="minorHAnsi" w:hAnsiTheme="minorHAnsi" w:cstheme="minorHAnsi"/>
                <w:b/>
                <w:sz w:val="24"/>
                <w:szCs w:val="24"/>
              </w:rPr>
              <w:lastRenderedPageBreak/>
              <w:t>Standard # and Description</w:t>
            </w:r>
          </w:p>
        </w:tc>
        <w:tc>
          <w:tcPr>
            <w:tcW w:w="7475" w:type="dxa"/>
            <w:shd w:val="clear" w:color="auto" w:fill="auto"/>
            <w:vAlign w:val="center"/>
          </w:tcPr>
          <w:p w:rsidR="00242DE9" w:rsidRPr="00F14072" w:rsidRDefault="00242DE9" w:rsidP="00004799">
            <w:pPr>
              <w:pStyle w:val="NoSpacing"/>
              <w:rPr>
                <w:rFonts w:asciiTheme="minorHAnsi" w:hAnsiTheme="minorHAnsi" w:cstheme="minorHAnsi"/>
                <w:sz w:val="24"/>
                <w:szCs w:val="24"/>
              </w:rPr>
            </w:pPr>
            <w:r w:rsidRPr="00F14072">
              <w:rPr>
                <w:rFonts w:asciiTheme="minorHAnsi" w:hAnsiTheme="minorHAnsi" w:cstheme="minorHAnsi"/>
                <w:sz w:val="24"/>
                <w:szCs w:val="24"/>
              </w:rPr>
              <w:t>G-GMD.B.4</w:t>
            </w:r>
          </w:p>
          <w:p w:rsidR="00242DE9" w:rsidRPr="00F14072" w:rsidRDefault="00242DE9" w:rsidP="00004799">
            <w:pPr>
              <w:pStyle w:val="NoSpacing"/>
              <w:rPr>
                <w:rFonts w:asciiTheme="minorHAnsi" w:hAnsiTheme="minorHAnsi" w:cstheme="minorHAnsi"/>
                <w:sz w:val="24"/>
                <w:szCs w:val="24"/>
              </w:rPr>
            </w:pPr>
            <w:r w:rsidRPr="00F14072">
              <w:rPr>
                <w:rFonts w:asciiTheme="minorHAnsi" w:hAnsiTheme="minorHAnsi" w:cstheme="minorHAnsi"/>
                <w:color w:val="000000"/>
                <w:sz w:val="24"/>
                <w:szCs w:val="24"/>
              </w:rPr>
              <w:t>Identify the shapes of two-dimensional cross sections of three-dimensional objects, and identify three-dimensional objects generated by rotations of two-dimensional objects.</w:t>
            </w:r>
          </w:p>
        </w:tc>
      </w:tr>
      <w:tr w:rsidR="00242DE9" w:rsidRPr="00994483" w:rsidTr="00F14072">
        <w:trPr>
          <w:trHeight w:val="260"/>
        </w:trPr>
        <w:tc>
          <w:tcPr>
            <w:tcW w:w="1875" w:type="dxa"/>
            <w:shd w:val="clear" w:color="auto" w:fill="auto"/>
            <w:vAlign w:val="center"/>
          </w:tcPr>
          <w:p w:rsidR="00242DE9" w:rsidRPr="00F14072" w:rsidRDefault="00242DE9" w:rsidP="00004799">
            <w:pPr>
              <w:pStyle w:val="NoSpacing"/>
              <w:jc w:val="center"/>
              <w:rPr>
                <w:rFonts w:asciiTheme="minorHAnsi" w:hAnsiTheme="minorHAnsi" w:cstheme="minorHAnsi"/>
                <w:b/>
                <w:sz w:val="24"/>
                <w:szCs w:val="24"/>
              </w:rPr>
            </w:pPr>
            <w:r w:rsidRPr="00F14072">
              <w:rPr>
                <w:rFonts w:asciiTheme="minorHAnsi" w:hAnsiTheme="minorHAnsi" w:cstheme="minorHAnsi"/>
                <w:b/>
                <w:sz w:val="24"/>
                <w:szCs w:val="24"/>
              </w:rPr>
              <w:t>Source</w:t>
            </w:r>
          </w:p>
        </w:tc>
        <w:tc>
          <w:tcPr>
            <w:tcW w:w="7475" w:type="dxa"/>
            <w:shd w:val="clear" w:color="auto" w:fill="auto"/>
            <w:vAlign w:val="center"/>
          </w:tcPr>
          <w:p w:rsidR="00242DE9" w:rsidRPr="00F14072" w:rsidRDefault="00242DE9" w:rsidP="00004799">
            <w:pPr>
              <w:pStyle w:val="NoSpacing"/>
              <w:rPr>
                <w:rFonts w:asciiTheme="minorHAnsi" w:hAnsiTheme="minorHAnsi" w:cstheme="minorHAnsi"/>
                <w:sz w:val="24"/>
                <w:szCs w:val="24"/>
              </w:rPr>
            </w:pPr>
            <w:r w:rsidRPr="00F14072">
              <w:rPr>
                <w:rFonts w:asciiTheme="minorHAnsi" w:hAnsiTheme="minorHAnsi" w:cstheme="minorHAnsi"/>
                <w:sz w:val="24"/>
                <w:szCs w:val="24"/>
              </w:rPr>
              <w:t>Mathematics Assessment Project</w:t>
            </w:r>
          </w:p>
          <w:p w:rsidR="00242DE9" w:rsidRPr="00F14072" w:rsidRDefault="00242DE9" w:rsidP="00004799">
            <w:pPr>
              <w:pStyle w:val="NoSpacing"/>
              <w:rPr>
                <w:rFonts w:asciiTheme="minorHAnsi" w:hAnsiTheme="minorHAnsi" w:cstheme="minorHAnsi"/>
                <w:sz w:val="24"/>
                <w:szCs w:val="24"/>
              </w:rPr>
            </w:pPr>
            <w:r w:rsidRPr="00F14072">
              <w:rPr>
                <w:rFonts w:asciiTheme="minorHAnsi" w:hAnsiTheme="minorHAnsi" w:cstheme="minorHAnsi"/>
                <w:sz w:val="24"/>
                <w:szCs w:val="24"/>
              </w:rPr>
              <w:t>http://map.mathshell.org/tasks.php?unit=HE16&amp;collection=9&amp;redir=1</w:t>
            </w:r>
          </w:p>
        </w:tc>
      </w:tr>
    </w:tbl>
    <w:p w:rsidR="00F14072" w:rsidRDefault="00F14072" w:rsidP="00F14072">
      <w:pPr>
        <w:pStyle w:val="NoSpacing"/>
        <w:rPr>
          <w:rFonts w:asciiTheme="minorHAnsi" w:hAnsiTheme="minorHAnsi" w:cstheme="minorHAnsi"/>
          <w:sz w:val="24"/>
          <w:szCs w:val="24"/>
        </w:rPr>
      </w:pPr>
    </w:p>
    <w:p w:rsidR="00F14072" w:rsidRDefault="00F14072" w:rsidP="003D7F75">
      <w:pPr>
        <w:pStyle w:val="NoSpacing"/>
        <w:spacing w:after="120"/>
        <w:rPr>
          <w:rFonts w:asciiTheme="minorHAnsi" w:hAnsiTheme="minorHAnsi" w:cstheme="minorHAnsi"/>
          <w:b/>
          <w:sz w:val="28"/>
          <w:szCs w:val="28"/>
        </w:rPr>
      </w:pPr>
      <w:r>
        <w:rPr>
          <w:rFonts w:asciiTheme="minorHAnsi" w:hAnsiTheme="minorHAnsi" w:cstheme="minorHAnsi"/>
          <w:b/>
          <w:sz w:val="28"/>
          <w:szCs w:val="28"/>
        </w:rPr>
        <w:t>Propane Tanks</w:t>
      </w:r>
    </w:p>
    <w:p w:rsidR="00F14072" w:rsidRDefault="003D7F75" w:rsidP="00F14072">
      <w:pPr>
        <w:pStyle w:val="NoSpacing"/>
        <w:rPr>
          <w:rFonts w:asciiTheme="minorHAnsi" w:hAnsiTheme="minorHAnsi" w:cstheme="minorHAnsi"/>
          <w:sz w:val="24"/>
          <w:szCs w:val="24"/>
        </w:rPr>
      </w:pPr>
      <w:r>
        <w:rPr>
          <w:rFonts w:asciiTheme="minorHAnsi" w:hAnsiTheme="minorHAnsi" w:cstheme="minorHAnsi"/>
          <w:sz w:val="24"/>
          <w:szCs w:val="24"/>
        </w:rPr>
        <w:t>People who live in isolated or rural areas have their own tanks of natural gas to run appliances like stoves, washers, and water heaters.  These tanks are made in the shape of a cylinder with hemispheres on the ends.</w:t>
      </w:r>
    </w:p>
    <w:p w:rsidR="003D7F75" w:rsidRDefault="003D7F75" w:rsidP="00F14072">
      <w:pPr>
        <w:pStyle w:val="NoSpacing"/>
        <w:rPr>
          <w:rFonts w:asciiTheme="minorHAnsi" w:hAnsiTheme="minorHAnsi" w:cstheme="minorHAnsi"/>
          <w:sz w:val="24"/>
          <w:szCs w:val="24"/>
        </w:rPr>
      </w:pPr>
      <w:r>
        <w:rPr>
          <w:rFonts w:asciiTheme="minorHAnsi" w:hAnsiTheme="minorHAnsi" w:cstheme="minorHAnsi"/>
          <w:noProof/>
          <w:sz w:val="24"/>
          <w:szCs w:val="24"/>
        </w:rPr>
        <w:drawing>
          <wp:inline distT="0" distB="0" distL="0" distR="0">
            <wp:extent cx="2411939" cy="1089754"/>
            <wp:effectExtent l="0" t="0" r="7620" b="0"/>
            <wp:docPr id="27" name="Picture 27" descr="picture of a propane tank with the length of the cylinder labeled 10 feet and the radius of a hemisphere labeled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94CEEE5.tmp"/>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411939" cy="1089754"/>
                    </a:xfrm>
                    <a:prstGeom prst="rect">
                      <a:avLst/>
                    </a:prstGeom>
                  </pic:spPr>
                </pic:pic>
              </a:graphicData>
            </a:graphic>
          </wp:inline>
        </w:drawing>
      </w:r>
    </w:p>
    <w:p w:rsidR="003D7F75" w:rsidRPr="00F14072" w:rsidRDefault="003D7F75" w:rsidP="009D7646">
      <w:pPr>
        <w:pStyle w:val="NoSpacing"/>
        <w:spacing w:after="960"/>
        <w:rPr>
          <w:rFonts w:asciiTheme="minorHAnsi" w:hAnsiTheme="minorHAnsi" w:cstheme="minorHAnsi"/>
          <w:sz w:val="24"/>
          <w:szCs w:val="24"/>
        </w:rPr>
      </w:pPr>
      <w:r>
        <w:rPr>
          <w:rFonts w:asciiTheme="minorHAnsi" w:hAnsiTheme="minorHAnsi" w:cstheme="minorHAnsi"/>
          <w:sz w:val="24"/>
          <w:szCs w:val="24"/>
        </w:rPr>
        <w:t xml:space="preserve">The Insane Propane Tank Company makes tanks with this shape in different sizes.  The cylinder part of every tank is exactly 10 feet long, but the radius of the hemispheres, r, will be different depending on the size of the tank.  The company wants to double the capacity of their standard tank which is 6 feet in diameter.  What should the radius of the new tank </w:t>
      </w:r>
      <w:r w:rsidR="00EF3F71">
        <w:rPr>
          <w:rFonts w:asciiTheme="minorHAnsi" w:hAnsiTheme="minorHAnsi" w:cstheme="minorHAnsi"/>
          <w:sz w:val="24"/>
          <w:szCs w:val="24"/>
        </w:rPr>
        <w:t>be?  Explain your thinking and show your calculations.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left column states what information is given in the right column.  Read the table rows from left to right."/>
      </w:tblPr>
      <w:tblGrid>
        <w:gridCol w:w="2141"/>
        <w:gridCol w:w="7209"/>
      </w:tblGrid>
      <w:tr w:rsidR="00E71EEC" w:rsidRPr="00994483" w:rsidTr="00744A48">
        <w:trPr>
          <w:trHeight w:val="260"/>
        </w:trPr>
        <w:tc>
          <w:tcPr>
            <w:tcW w:w="2141" w:type="dxa"/>
            <w:shd w:val="clear" w:color="auto" w:fill="auto"/>
            <w:vAlign w:val="center"/>
          </w:tcPr>
          <w:p w:rsidR="00E71EEC" w:rsidRPr="009D7646" w:rsidRDefault="00744A48" w:rsidP="00004799">
            <w:pPr>
              <w:pStyle w:val="NoSpacing"/>
              <w:jc w:val="center"/>
              <w:rPr>
                <w:rFonts w:asciiTheme="minorHAnsi" w:hAnsiTheme="minorHAnsi" w:cstheme="minorHAnsi"/>
                <w:b/>
                <w:sz w:val="24"/>
                <w:szCs w:val="24"/>
              </w:rPr>
            </w:pPr>
            <w:r w:rsidRPr="009D7646">
              <w:rPr>
                <w:rFonts w:asciiTheme="minorHAnsi" w:hAnsiTheme="minorHAnsi" w:cstheme="minorHAnsi"/>
                <w:sz w:val="24"/>
                <w:szCs w:val="24"/>
              </w:rPr>
              <w:br w:type="page"/>
            </w:r>
            <w:r w:rsidR="00E71EEC" w:rsidRPr="009D7646">
              <w:rPr>
                <w:rFonts w:asciiTheme="minorHAnsi" w:hAnsiTheme="minorHAnsi" w:cstheme="minorHAnsi"/>
                <w:b/>
                <w:sz w:val="24"/>
                <w:szCs w:val="24"/>
              </w:rPr>
              <w:t>Standard # and Description</w:t>
            </w:r>
          </w:p>
        </w:tc>
        <w:tc>
          <w:tcPr>
            <w:tcW w:w="7209" w:type="dxa"/>
            <w:shd w:val="clear" w:color="auto" w:fill="auto"/>
            <w:vAlign w:val="center"/>
          </w:tcPr>
          <w:p w:rsidR="00E71EEC" w:rsidRPr="009D7646" w:rsidRDefault="00E71EEC" w:rsidP="00004799">
            <w:pPr>
              <w:pStyle w:val="NoSpacing"/>
              <w:rPr>
                <w:rFonts w:asciiTheme="minorHAnsi" w:hAnsiTheme="minorHAnsi" w:cstheme="minorHAnsi"/>
                <w:sz w:val="24"/>
                <w:szCs w:val="24"/>
              </w:rPr>
            </w:pPr>
            <w:r w:rsidRPr="009D7646">
              <w:rPr>
                <w:rFonts w:asciiTheme="minorHAnsi" w:hAnsiTheme="minorHAnsi" w:cstheme="minorHAnsi"/>
                <w:sz w:val="24"/>
                <w:szCs w:val="24"/>
              </w:rPr>
              <w:t>G-MG.A.2</w:t>
            </w:r>
          </w:p>
          <w:p w:rsidR="00E71EEC" w:rsidRPr="009D7646" w:rsidRDefault="00E71EEC" w:rsidP="00004799">
            <w:pPr>
              <w:pStyle w:val="NoSpacing"/>
              <w:rPr>
                <w:rFonts w:asciiTheme="minorHAnsi" w:hAnsiTheme="minorHAnsi" w:cstheme="minorHAnsi"/>
                <w:sz w:val="24"/>
                <w:szCs w:val="24"/>
              </w:rPr>
            </w:pPr>
            <w:r w:rsidRPr="009D7646">
              <w:rPr>
                <w:rFonts w:asciiTheme="minorHAnsi" w:hAnsiTheme="minorHAnsi" w:cstheme="minorHAnsi"/>
                <w:color w:val="000000"/>
                <w:sz w:val="24"/>
                <w:szCs w:val="24"/>
              </w:rPr>
              <w:t>Apply concepts of density based on area and volume in modeling situations (e.g., persons per square mile, BTUs per cubic foot).</w:t>
            </w:r>
          </w:p>
        </w:tc>
      </w:tr>
      <w:tr w:rsidR="00E71EEC" w:rsidRPr="00994483" w:rsidTr="00744A48">
        <w:trPr>
          <w:trHeight w:val="260"/>
        </w:trPr>
        <w:tc>
          <w:tcPr>
            <w:tcW w:w="2141" w:type="dxa"/>
            <w:shd w:val="clear" w:color="auto" w:fill="auto"/>
            <w:vAlign w:val="center"/>
          </w:tcPr>
          <w:p w:rsidR="00E71EEC" w:rsidRPr="009D7646" w:rsidRDefault="00E71EEC" w:rsidP="00004799">
            <w:pPr>
              <w:pStyle w:val="NoSpacing"/>
              <w:jc w:val="center"/>
              <w:rPr>
                <w:rFonts w:asciiTheme="minorHAnsi" w:hAnsiTheme="minorHAnsi" w:cstheme="minorHAnsi"/>
                <w:b/>
                <w:sz w:val="24"/>
                <w:szCs w:val="24"/>
              </w:rPr>
            </w:pPr>
            <w:r w:rsidRPr="009D7646">
              <w:rPr>
                <w:rFonts w:asciiTheme="minorHAnsi" w:hAnsiTheme="minorHAnsi" w:cstheme="minorHAnsi"/>
                <w:b/>
                <w:sz w:val="24"/>
                <w:szCs w:val="24"/>
              </w:rPr>
              <w:t>Source</w:t>
            </w:r>
          </w:p>
        </w:tc>
        <w:tc>
          <w:tcPr>
            <w:tcW w:w="7209" w:type="dxa"/>
            <w:shd w:val="clear" w:color="auto" w:fill="auto"/>
            <w:vAlign w:val="center"/>
          </w:tcPr>
          <w:p w:rsidR="00E71EEC" w:rsidRPr="009D7646" w:rsidRDefault="00E71EEC" w:rsidP="00E71EEC">
            <w:pPr>
              <w:pStyle w:val="NoSpacing"/>
              <w:rPr>
                <w:rFonts w:asciiTheme="minorHAnsi" w:hAnsiTheme="minorHAnsi" w:cstheme="minorHAnsi"/>
                <w:sz w:val="24"/>
                <w:szCs w:val="24"/>
              </w:rPr>
            </w:pPr>
            <w:r w:rsidRPr="009D7646">
              <w:rPr>
                <w:rFonts w:asciiTheme="minorHAnsi" w:hAnsiTheme="minorHAnsi" w:cstheme="minorHAnsi"/>
                <w:sz w:val="24"/>
                <w:szCs w:val="24"/>
              </w:rPr>
              <w:t>Louisiana Student Standards:  Companion Document for Teachers (Geometry)</w:t>
            </w:r>
          </w:p>
          <w:p w:rsidR="00E71EEC" w:rsidRPr="009D7646" w:rsidRDefault="00E71EEC" w:rsidP="00E71EEC">
            <w:pPr>
              <w:pStyle w:val="NoSpacing"/>
              <w:rPr>
                <w:rFonts w:asciiTheme="minorHAnsi" w:hAnsiTheme="minorHAnsi" w:cstheme="minorHAnsi"/>
                <w:sz w:val="24"/>
                <w:szCs w:val="24"/>
              </w:rPr>
            </w:pPr>
            <w:r w:rsidRPr="009D7646">
              <w:rPr>
                <w:rFonts w:asciiTheme="minorHAnsi" w:hAnsiTheme="minorHAnsi" w:cstheme="minorHAnsi"/>
                <w:sz w:val="24"/>
                <w:szCs w:val="24"/>
              </w:rPr>
              <w:t>https://www.louisianabelieves.com/resources/library/k-12-math-year-long-planning</w:t>
            </w:r>
          </w:p>
        </w:tc>
      </w:tr>
    </w:tbl>
    <w:p w:rsidR="009D7646" w:rsidRDefault="009D7646" w:rsidP="009D7646">
      <w:pPr>
        <w:autoSpaceDE w:val="0"/>
        <w:autoSpaceDN w:val="0"/>
        <w:adjustRightInd w:val="0"/>
        <w:spacing w:after="120"/>
        <w:rPr>
          <w:rFonts w:asciiTheme="minorHAnsi" w:hAnsiTheme="minorHAnsi" w:cstheme="minorHAnsi"/>
        </w:rPr>
      </w:pPr>
    </w:p>
    <w:p w:rsidR="009D7646" w:rsidRPr="009D7646" w:rsidRDefault="009D7646" w:rsidP="009D7646">
      <w:pPr>
        <w:pStyle w:val="ListParagraph"/>
        <w:numPr>
          <w:ilvl w:val="0"/>
          <w:numId w:val="24"/>
        </w:numPr>
        <w:autoSpaceDE w:val="0"/>
        <w:autoSpaceDN w:val="0"/>
        <w:adjustRightInd w:val="0"/>
        <w:spacing w:after="120"/>
        <w:rPr>
          <w:rFonts w:asciiTheme="minorHAnsi" w:hAnsiTheme="minorHAnsi" w:cstheme="minorHAnsi"/>
        </w:rPr>
      </w:pPr>
      <w:r w:rsidRPr="009D7646">
        <w:rPr>
          <w:rFonts w:asciiTheme="minorHAnsi" w:hAnsiTheme="minorHAnsi" w:cstheme="minorHAnsi"/>
        </w:rPr>
        <w:t>An antique waterbed has the following dimensions 72 in. x 84 in. x 9.5in. It takes 240.7 gallons of water to fill it, which would weigh 2071 pounds. What is the weight of a cubic foot of water?</w:t>
      </w:r>
    </w:p>
    <w:p w:rsidR="009D7646" w:rsidRPr="009D7646" w:rsidRDefault="009D7646" w:rsidP="009D7646">
      <w:pPr>
        <w:pStyle w:val="ListParagraph"/>
        <w:numPr>
          <w:ilvl w:val="0"/>
          <w:numId w:val="24"/>
        </w:numPr>
        <w:autoSpaceDE w:val="0"/>
        <w:autoSpaceDN w:val="0"/>
        <w:adjustRightInd w:val="0"/>
        <w:spacing w:after="120"/>
        <w:rPr>
          <w:rFonts w:asciiTheme="minorHAnsi" w:hAnsiTheme="minorHAnsi" w:cstheme="minorHAnsi"/>
        </w:rPr>
      </w:pPr>
      <w:r w:rsidRPr="009D7646">
        <w:rPr>
          <w:rFonts w:asciiTheme="minorHAnsi" w:hAnsiTheme="minorHAnsi" w:cstheme="minorHAnsi"/>
        </w:rPr>
        <w:t>Wichita, Kansas has 344,234 people within 165.9 square miles. What is Wichita’s population density?</w:t>
      </w:r>
    </w:p>
    <w:p w:rsidR="009D7646" w:rsidRPr="00994483" w:rsidRDefault="009D7646" w:rsidP="00744A48">
      <w:pPr>
        <w:pStyle w:val="NoSpacing"/>
        <w:spacing w:after="960"/>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left column states what information is given in the right column.  Read the table rows from left to right."/>
      </w:tblPr>
      <w:tblGrid>
        <w:gridCol w:w="2141"/>
        <w:gridCol w:w="7209"/>
      </w:tblGrid>
      <w:tr w:rsidR="00E71EEC" w:rsidRPr="009D7646" w:rsidTr="009D7646">
        <w:trPr>
          <w:trHeight w:val="260"/>
        </w:trPr>
        <w:tc>
          <w:tcPr>
            <w:tcW w:w="2141" w:type="dxa"/>
            <w:shd w:val="clear" w:color="auto" w:fill="auto"/>
            <w:vAlign w:val="center"/>
          </w:tcPr>
          <w:p w:rsidR="00E71EEC" w:rsidRPr="009D7646" w:rsidRDefault="00E71EEC" w:rsidP="00004799">
            <w:pPr>
              <w:pStyle w:val="NoSpacing"/>
              <w:jc w:val="center"/>
              <w:rPr>
                <w:rFonts w:asciiTheme="minorHAnsi" w:hAnsiTheme="minorHAnsi" w:cstheme="minorHAnsi"/>
                <w:b/>
                <w:sz w:val="24"/>
                <w:szCs w:val="24"/>
              </w:rPr>
            </w:pPr>
            <w:r w:rsidRPr="009D7646">
              <w:rPr>
                <w:rFonts w:asciiTheme="minorHAnsi" w:hAnsiTheme="minorHAnsi" w:cstheme="minorHAnsi"/>
                <w:b/>
                <w:sz w:val="24"/>
                <w:szCs w:val="24"/>
              </w:rPr>
              <w:lastRenderedPageBreak/>
              <w:t>Standard # and Description</w:t>
            </w:r>
          </w:p>
        </w:tc>
        <w:tc>
          <w:tcPr>
            <w:tcW w:w="7209" w:type="dxa"/>
            <w:shd w:val="clear" w:color="auto" w:fill="auto"/>
            <w:vAlign w:val="center"/>
          </w:tcPr>
          <w:p w:rsidR="00E71EEC" w:rsidRPr="009D7646" w:rsidRDefault="00E71EEC" w:rsidP="00004799">
            <w:pPr>
              <w:pStyle w:val="NoSpacing"/>
              <w:rPr>
                <w:rFonts w:asciiTheme="minorHAnsi" w:hAnsiTheme="minorHAnsi" w:cstheme="minorHAnsi"/>
                <w:sz w:val="24"/>
                <w:szCs w:val="24"/>
              </w:rPr>
            </w:pPr>
            <w:r w:rsidRPr="009D7646">
              <w:rPr>
                <w:rFonts w:asciiTheme="minorHAnsi" w:hAnsiTheme="minorHAnsi" w:cstheme="minorHAnsi"/>
                <w:sz w:val="24"/>
                <w:szCs w:val="24"/>
              </w:rPr>
              <w:t>G-MG.A.3</w:t>
            </w:r>
          </w:p>
          <w:p w:rsidR="00E71EEC" w:rsidRPr="009D7646" w:rsidRDefault="00E71EEC" w:rsidP="00004799">
            <w:pPr>
              <w:pStyle w:val="NoSpacing"/>
              <w:rPr>
                <w:rFonts w:asciiTheme="minorHAnsi" w:hAnsiTheme="minorHAnsi" w:cstheme="minorHAnsi"/>
                <w:sz w:val="24"/>
                <w:szCs w:val="24"/>
              </w:rPr>
            </w:pPr>
            <w:r w:rsidRPr="009D7646">
              <w:rPr>
                <w:rFonts w:asciiTheme="minorHAnsi" w:hAnsiTheme="minorHAnsi" w:cstheme="minorHAnsi"/>
                <w:color w:val="000000"/>
                <w:sz w:val="24"/>
                <w:szCs w:val="24"/>
              </w:rPr>
              <w:t xml:space="preserve">Apply geometric methods to solve design problems (e.g., designing an object or structure to satisfy physical </w:t>
            </w:r>
            <w:r w:rsidRPr="009D7646">
              <w:rPr>
                <w:rFonts w:asciiTheme="minorHAnsi" w:hAnsiTheme="minorHAnsi" w:cstheme="minorHAnsi"/>
                <w:sz w:val="24"/>
                <w:szCs w:val="24"/>
              </w:rPr>
              <w:t>constraints</w:t>
            </w:r>
            <w:r w:rsidRPr="009D7646">
              <w:rPr>
                <w:rFonts w:asciiTheme="minorHAnsi" w:hAnsiTheme="minorHAnsi" w:cstheme="minorHAnsi"/>
                <w:color w:val="000000"/>
                <w:sz w:val="24"/>
                <w:szCs w:val="24"/>
              </w:rPr>
              <w:t xml:space="preserve"> or minimize cost; working with typographic grid systems based on ratios).</w:t>
            </w:r>
          </w:p>
        </w:tc>
      </w:tr>
      <w:tr w:rsidR="00E71EEC" w:rsidRPr="009D7646" w:rsidTr="009D7646">
        <w:trPr>
          <w:trHeight w:val="260"/>
        </w:trPr>
        <w:tc>
          <w:tcPr>
            <w:tcW w:w="2141" w:type="dxa"/>
            <w:shd w:val="clear" w:color="auto" w:fill="auto"/>
            <w:vAlign w:val="center"/>
          </w:tcPr>
          <w:p w:rsidR="00E71EEC" w:rsidRPr="009D7646" w:rsidRDefault="00E71EEC" w:rsidP="00004799">
            <w:pPr>
              <w:pStyle w:val="NoSpacing"/>
              <w:jc w:val="center"/>
              <w:rPr>
                <w:rFonts w:asciiTheme="minorHAnsi" w:hAnsiTheme="minorHAnsi" w:cstheme="minorHAnsi"/>
                <w:b/>
                <w:sz w:val="24"/>
                <w:szCs w:val="24"/>
              </w:rPr>
            </w:pPr>
            <w:r w:rsidRPr="009D7646">
              <w:rPr>
                <w:rFonts w:asciiTheme="minorHAnsi" w:hAnsiTheme="minorHAnsi" w:cstheme="minorHAnsi"/>
                <w:b/>
                <w:sz w:val="24"/>
                <w:szCs w:val="24"/>
              </w:rPr>
              <w:t>Source</w:t>
            </w:r>
          </w:p>
        </w:tc>
        <w:tc>
          <w:tcPr>
            <w:tcW w:w="7209" w:type="dxa"/>
            <w:shd w:val="clear" w:color="auto" w:fill="auto"/>
            <w:vAlign w:val="center"/>
          </w:tcPr>
          <w:p w:rsidR="00E71EEC" w:rsidRPr="009D7646" w:rsidRDefault="00E71EEC" w:rsidP="00004799">
            <w:pPr>
              <w:pStyle w:val="NoSpacing"/>
              <w:rPr>
                <w:rFonts w:asciiTheme="minorHAnsi" w:hAnsiTheme="minorHAnsi" w:cstheme="minorHAnsi"/>
                <w:sz w:val="24"/>
                <w:szCs w:val="24"/>
              </w:rPr>
            </w:pPr>
            <w:r w:rsidRPr="009D7646">
              <w:rPr>
                <w:rFonts w:asciiTheme="minorHAnsi" w:hAnsiTheme="minorHAnsi" w:cstheme="minorHAnsi"/>
                <w:sz w:val="24"/>
                <w:szCs w:val="24"/>
              </w:rPr>
              <w:t>Louisiana Student Standards:  Companion Document for Teachers (Geometry)</w:t>
            </w:r>
          </w:p>
          <w:p w:rsidR="00E71EEC" w:rsidRPr="009D7646" w:rsidRDefault="00E71EEC" w:rsidP="00004799">
            <w:pPr>
              <w:pStyle w:val="NoSpacing"/>
              <w:rPr>
                <w:rFonts w:asciiTheme="minorHAnsi" w:hAnsiTheme="minorHAnsi" w:cstheme="minorHAnsi"/>
                <w:sz w:val="24"/>
                <w:szCs w:val="24"/>
              </w:rPr>
            </w:pPr>
            <w:r w:rsidRPr="009D7646">
              <w:rPr>
                <w:rFonts w:asciiTheme="minorHAnsi" w:hAnsiTheme="minorHAnsi" w:cstheme="minorHAnsi"/>
                <w:sz w:val="24"/>
                <w:szCs w:val="24"/>
              </w:rPr>
              <w:t>https://www.louisianabelieves.com/resources/library/k-12-math-year-long-planning</w:t>
            </w:r>
          </w:p>
        </w:tc>
      </w:tr>
    </w:tbl>
    <w:p w:rsidR="00E71EEC" w:rsidRPr="009D7646" w:rsidRDefault="00E71EEC" w:rsidP="009D7646">
      <w:pPr>
        <w:pStyle w:val="NoSpacing"/>
        <w:rPr>
          <w:rFonts w:asciiTheme="minorHAnsi" w:hAnsiTheme="minorHAnsi" w:cstheme="minorHAnsi"/>
          <w:sz w:val="24"/>
          <w:szCs w:val="24"/>
        </w:rPr>
      </w:pPr>
    </w:p>
    <w:p w:rsidR="009D7646" w:rsidRDefault="009D7646" w:rsidP="009D7646">
      <w:pPr>
        <w:pStyle w:val="ListParagraph"/>
        <w:numPr>
          <w:ilvl w:val="0"/>
          <w:numId w:val="25"/>
        </w:numPr>
        <w:autoSpaceDE w:val="0"/>
        <w:autoSpaceDN w:val="0"/>
        <w:adjustRightInd w:val="0"/>
        <w:rPr>
          <w:rFonts w:asciiTheme="minorHAnsi" w:hAnsiTheme="minorHAnsi" w:cstheme="minorHAnsi"/>
        </w:rPr>
      </w:pPr>
      <w:r w:rsidRPr="009D7646">
        <w:rPr>
          <w:rFonts w:asciiTheme="minorHAnsi" w:hAnsiTheme="minorHAnsi" w:cstheme="minorHAnsi"/>
        </w:rPr>
        <w:t>You are the manager of a packing company responsible for manufacturing identical rectangular boxes from rectangular sheet of cardboard, each sheet having the same dimensions (18” X 24”). To save money, you want to manufacture boxes that will have the maximum possible volume. Determine the maximum volume possible.</w:t>
      </w:r>
    </w:p>
    <w:p w:rsidR="009D7646" w:rsidRPr="009D7646" w:rsidRDefault="009D7646" w:rsidP="009D7646">
      <w:pPr>
        <w:pStyle w:val="ListParagraph"/>
        <w:autoSpaceDE w:val="0"/>
        <w:autoSpaceDN w:val="0"/>
        <w:adjustRightInd w:val="0"/>
        <w:rPr>
          <w:rFonts w:asciiTheme="minorHAnsi" w:hAnsiTheme="minorHAnsi" w:cstheme="minorHAnsi"/>
        </w:rPr>
      </w:pPr>
    </w:p>
    <w:p w:rsidR="009D7646" w:rsidRPr="009D7646" w:rsidRDefault="009D7646" w:rsidP="009D7646">
      <w:pPr>
        <w:pStyle w:val="ListParagraph"/>
        <w:numPr>
          <w:ilvl w:val="0"/>
          <w:numId w:val="25"/>
        </w:numPr>
        <w:autoSpaceDE w:val="0"/>
        <w:autoSpaceDN w:val="0"/>
        <w:adjustRightInd w:val="0"/>
        <w:spacing w:after="120"/>
        <w:rPr>
          <w:rFonts w:asciiTheme="minorHAnsi" w:hAnsiTheme="minorHAnsi" w:cstheme="minorHAnsi"/>
        </w:rPr>
      </w:pPr>
      <w:r w:rsidRPr="009D7646">
        <w:rPr>
          <w:rFonts w:asciiTheme="minorHAnsi" w:hAnsiTheme="minorHAnsi" w:cstheme="minorHAnsi"/>
        </w:rPr>
        <w:t>The Bolero Chocolate Company makes square prisms to package their famous chocolate almond balls. The package holds 5 of the chocolate almond balls that are 1.5” in diameter. They are considering changing packaging to a triangular prism. What would be the difference in material cost if the cardboard used is currently purchased at $1.25 per square foot? (Consider both the top and bottom of the box.)</w:t>
      </w:r>
    </w:p>
    <w:p w:rsidR="009D7646" w:rsidRDefault="009D7646">
      <w:pPr>
        <w:spacing w:after="0" w:line="240" w:lineRule="auto"/>
        <w:rPr>
          <w:rFonts w:asciiTheme="minorHAnsi" w:hAnsiTheme="minorHAnsi" w:cstheme="minorHAnsi"/>
          <w:sz w:val="24"/>
          <w:szCs w:val="24"/>
        </w:rPr>
      </w:pPr>
      <w:r>
        <w:rPr>
          <w:rFonts w:asciiTheme="minorHAnsi" w:hAnsiTheme="minorHAnsi" w:cstheme="minorHAnsi"/>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left column states what information is given in the right column.  Read the table rows from left to right."/>
      </w:tblPr>
      <w:tblGrid>
        <w:gridCol w:w="1885"/>
        <w:gridCol w:w="7465"/>
      </w:tblGrid>
      <w:tr w:rsidR="000E6C9F" w:rsidRPr="00994483" w:rsidTr="00210F60">
        <w:trPr>
          <w:trHeight w:val="260"/>
        </w:trPr>
        <w:tc>
          <w:tcPr>
            <w:tcW w:w="1885" w:type="dxa"/>
            <w:shd w:val="clear" w:color="auto" w:fill="auto"/>
            <w:vAlign w:val="center"/>
          </w:tcPr>
          <w:p w:rsidR="001F2B54" w:rsidRPr="009D7646" w:rsidRDefault="000E6C9F" w:rsidP="00950AD8">
            <w:pPr>
              <w:pStyle w:val="NoSpacing"/>
              <w:jc w:val="center"/>
              <w:rPr>
                <w:rFonts w:asciiTheme="minorHAnsi" w:hAnsiTheme="minorHAnsi" w:cstheme="minorHAnsi"/>
                <w:b/>
                <w:sz w:val="24"/>
                <w:szCs w:val="24"/>
              </w:rPr>
            </w:pPr>
            <w:r w:rsidRPr="009D7646">
              <w:rPr>
                <w:rFonts w:asciiTheme="minorHAnsi" w:hAnsiTheme="minorHAnsi" w:cstheme="minorHAnsi"/>
                <w:b/>
                <w:sz w:val="24"/>
                <w:szCs w:val="24"/>
              </w:rPr>
              <w:lastRenderedPageBreak/>
              <w:t>Standard</w:t>
            </w:r>
            <w:r w:rsidR="00F554F6" w:rsidRPr="009D7646">
              <w:rPr>
                <w:rFonts w:asciiTheme="minorHAnsi" w:hAnsiTheme="minorHAnsi" w:cstheme="minorHAnsi"/>
                <w:b/>
                <w:sz w:val="24"/>
                <w:szCs w:val="24"/>
              </w:rPr>
              <w:t xml:space="preserve"> # and Description</w:t>
            </w:r>
          </w:p>
        </w:tc>
        <w:tc>
          <w:tcPr>
            <w:tcW w:w="7465" w:type="dxa"/>
            <w:shd w:val="clear" w:color="auto" w:fill="auto"/>
            <w:vAlign w:val="center"/>
          </w:tcPr>
          <w:p w:rsidR="001A0D71" w:rsidRDefault="001A0D71" w:rsidP="001A0D71">
            <w:pPr>
              <w:pStyle w:val="NoSpacing"/>
              <w:rPr>
                <w:rFonts w:asciiTheme="minorHAnsi" w:hAnsiTheme="minorHAnsi" w:cstheme="minorHAnsi"/>
                <w:sz w:val="24"/>
                <w:szCs w:val="24"/>
              </w:rPr>
            </w:pPr>
            <w:r w:rsidRPr="009D7646">
              <w:rPr>
                <w:rFonts w:asciiTheme="minorHAnsi" w:hAnsiTheme="minorHAnsi" w:cstheme="minorHAnsi"/>
                <w:sz w:val="24"/>
                <w:szCs w:val="24"/>
              </w:rPr>
              <w:t>S-CP.A.5</w:t>
            </w:r>
          </w:p>
          <w:p w:rsidR="00210F60" w:rsidRPr="009D7646" w:rsidRDefault="00210F60" w:rsidP="001A0D71">
            <w:pPr>
              <w:pStyle w:val="NoSpacing"/>
              <w:rPr>
                <w:rFonts w:asciiTheme="minorHAnsi" w:hAnsiTheme="minorHAnsi" w:cstheme="minorHAnsi"/>
                <w:sz w:val="24"/>
                <w:szCs w:val="24"/>
              </w:rPr>
            </w:pPr>
            <w:r w:rsidRPr="009D7646">
              <w:rPr>
                <w:rFonts w:asciiTheme="minorHAnsi" w:hAnsiTheme="minorHAnsi" w:cstheme="minorHAnsi"/>
                <w:sz w:val="24"/>
                <w:szCs w:val="24"/>
              </w:rPr>
              <w:t xml:space="preserve">Recognize and explain the concepts of conditional probability and independence in everyday language and everyday situations. </w:t>
            </w:r>
            <w:r w:rsidRPr="009D7646">
              <w:rPr>
                <w:rFonts w:asciiTheme="minorHAnsi" w:hAnsiTheme="minorHAnsi" w:cstheme="minorHAnsi"/>
                <w:i/>
                <w:iCs/>
                <w:sz w:val="24"/>
                <w:szCs w:val="24"/>
              </w:rPr>
              <w:t>For example, compare the chance of having lung cancer if you are a smoker with the chance of being a smoker if you have lung cancer.</w:t>
            </w:r>
          </w:p>
          <w:p w:rsidR="00F30DFD" w:rsidRDefault="00210F60" w:rsidP="001F2B54">
            <w:pPr>
              <w:pStyle w:val="NoSpacing"/>
              <w:rPr>
                <w:rFonts w:asciiTheme="minorHAnsi" w:hAnsiTheme="minorHAnsi" w:cstheme="minorHAnsi"/>
                <w:sz w:val="24"/>
                <w:szCs w:val="24"/>
              </w:rPr>
            </w:pPr>
            <w:r>
              <w:rPr>
                <w:rFonts w:asciiTheme="minorHAnsi" w:hAnsiTheme="minorHAnsi" w:cstheme="minorHAnsi"/>
                <w:sz w:val="24"/>
                <w:szCs w:val="24"/>
              </w:rPr>
              <w:t>S-CP.B.6</w:t>
            </w:r>
          </w:p>
          <w:p w:rsidR="00210F60" w:rsidRPr="00210F60" w:rsidRDefault="00210F60" w:rsidP="00210F60">
            <w:pPr>
              <w:spacing w:after="0" w:line="240" w:lineRule="auto"/>
            </w:pPr>
            <w:r w:rsidRPr="009D7646">
              <w:rPr>
                <w:rFonts w:asciiTheme="minorHAnsi" w:hAnsiTheme="minorHAnsi" w:cstheme="minorHAnsi"/>
                <w:sz w:val="24"/>
                <w:szCs w:val="24"/>
              </w:rPr>
              <w:t>Find the conditional probability of A given B as the fraction of B</w:t>
            </w:r>
            <w:r>
              <w:rPr>
                <w:rFonts w:asciiTheme="minorHAnsi" w:hAnsiTheme="minorHAnsi" w:cstheme="minorHAnsi"/>
                <w:sz w:val="24"/>
                <w:szCs w:val="24"/>
              </w:rPr>
              <w:t xml:space="preserve">’s outcomes that also belong to </w:t>
            </w:r>
            <w:r w:rsidRPr="009D7646">
              <w:rPr>
                <w:rFonts w:asciiTheme="minorHAnsi" w:hAnsiTheme="minorHAnsi" w:cstheme="minorHAnsi"/>
                <w:sz w:val="24"/>
                <w:szCs w:val="24"/>
              </w:rPr>
              <w:t>A, and interpret the answer in terms of the model.</w:t>
            </w:r>
          </w:p>
        </w:tc>
      </w:tr>
      <w:tr w:rsidR="000E6C9F" w:rsidRPr="00994483" w:rsidTr="00210F60">
        <w:trPr>
          <w:trHeight w:val="260"/>
        </w:trPr>
        <w:tc>
          <w:tcPr>
            <w:tcW w:w="1885" w:type="dxa"/>
            <w:shd w:val="clear" w:color="auto" w:fill="auto"/>
            <w:vAlign w:val="center"/>
          </w:tcPr>
          <w:p w:rsidR="001F2B54" w:rsidRPr="009D7646" w:rsidRDefault="000E6C9F" w:rsidP="00950AD8">
            <w:pPr>
              <w:pStyle w:val="NoSpacing"/>
              <w:jc w:val="center"/>
              <w:rPr>
                <w:rFonts w:asciiTheme="minorHAnsi" w:hAnsiTheme="minorHAnsi" w:cstheme="minorHAnsi"/>
                <w:b/>
                <w:sz w:val="24"/>
                <w:szCs w:val="24"/>
              </w:rPr>
            </w:pPr>
            <w:r w:rsidRPr="009D7646">
              <w:rPr>
                <w:rFonts w:asciiTheme="minorHAnsi" w:hAnsiTheme="minorHAnsi" w:cstheme="minorHAnsi"/>
                <w:b/>
                <w:sz w:val="24"/>
                <w:szCs w:val="24"/>
              </w:rPr>
              <w:t>Source</w:t>
            </w:r>
          </w:p>
        </w:tc>
        <w:tc>
          <w:tcPr>
            <w:tcW w:w="7465" w:type="dxa"/>
            <w:shd w:val="clear" w:color="auto" w:fill="auto"/>
            <w:vAlign w:val="center"/>
          </w:tcPr>
          <w:p w:rsidR="001F2B54" w:rsidRPr="009D7646" w:rsidRDefault="00E637EB" w:rsidP="001F2B54">
            <w:pPr>
              <w:pStyle w:val="NoSpacing"/>
              <w:rPr>
                <w:rFonts w:asciiTheme="minorHAnsi" w:hAnsiTheme="minorHAnsi" w:cstheme="minorHAnsi"/>
                <w:sz w:val="24"/>
                <w:szCs w:val="24"/>
              </w:rPr>
            </w:pPr>
            <w:r w:rsidRPr="009D7646">
              <w:rPr>
                <w:rFonts w:asciiTheme="minorHAnsi" w:hAnsiTheme="minorHAnsi" w:cstheme="minorHAnsi"/>
                <w:sz w:val="24"/>
                <w:szCs w:val="24"/>
              </w:rPr>
              <w:t>Illustrative Mathematics</w:t>
            </w:r>
            <w:r w:rsidR="0030607B" w:rsidRPr="009D7646">
              <w:rPr>
                <w:rFonts w:asciiTheme="minorHAnsi" w:hAnsiTheme="minorHAnsi" w:cstheme="minorHAnsi"/>
                <w:sz w:val="24"/>
                <w:szCs w:val="24"/>
              </w:rPr>
              <w:t xml:space="preserve"> </w:t>
            </w:r>
          </w:p>
          <w:p w:rsidR="00E74F8C" w:rsidRPr="009D7646" w:rsidRDefault="00E74F8C" w:rsidP="001F2B54">
            <w:pPr>
              <w:pStyle w:val="NoSpacing"/>
              <w:rPr>
                <w:rFonts w:asciiTheme="minorHAnsi" w:hAnsiTheme="minorHAnsi" w:cstheme="minorHAnsi"/>
                <w:sz w:val="24"/>
                <w:szCs w:val="24"/>
              </w:rPr>
            </w:pPr>
            <w:r w:rsidRPr="009D7646">
              <w:rPr>
                <w:rFonts w:asciiTheme="minorHAnsi" w:hAnsiTheme="minorHAnsi" w:cstheme="minorHAnsi"/>
                <w:sz w:val="24"/>
                <w:szCs w:val="24"/>
              </w:rPr>
              <w:t>https://www.illustrativemathematics.org/HSS-CP</w:t>
            </w:r>
          </w:p>
        </w:tc>
      </w:tr>
    </w:tbl>
    <w:p w:rsidR="00E74F8C" w:rsidRDefault="00E74F8C" w:rsidP="00837F7C">
      <w:pPr>
        <w:pStyle w:val="NoSpacing"/>
        <w:rPr>
          <w:rFonts w:asciiTheme="minorHAnsi" w:hAnsiTheme="minorHAnsi" w:cstheme="minorHAnsi"/>
        </w:rPr>
      </w:pPr>
    </w:p>
    <w:p w:rsidR="009D7646" w:rsidRDefault="009D7646" w:rsidP="009D7646">
      <w:pPr>
        <w:pStyle w:val="NoSpacing"/>
        <w:spacing w:after="120"/>
        <w:rPr>
          <w:rFonts w:asciiTheme="minorHAnsi" w:hAnsiTheme="minorHAnsi" w:cstheme="minorHAnsi"/>
          <w:b/>
          <w:sz w:val="28"/>
          <w:szCs w:val="28"/>
        </w:rPr>
      </w:pPr>
      <w:r>
        <w:rPr>
          <w:rFonts w:asciiTheme="minorHAnsi" w:hAnsiTheme="minorHAnsi" w:cstheme="minorHAnsi"/>
          <w:b/>
          <w:sz w:val="28"/>
          <w:szCs w:val="28"/>
        </w:rPr>
        <w:t>The Titanic 1</w:t>
      </w:r>
    </w:p>
    <w:p w:rsidR="009D7646" w:rsidRDefault="009D7646" w:rsidP="007950DC">
      <w:pPr>
        <w:pStyle w:val="NoSpacing"/>
        <w:spacing w:after="120"/>
        <w:rPr>
          <w:rFonts w:asciiTheme="minorHAnsi" w:hAnsiTheme="minorHAnsi" w:cstheme="minorHAnsi"/>
          <w:sz w:val="24"/>
          <w:szCs w:val="24"/>
        </w:rPr>
      </w:pPr>
      <w:r>
        <w:rPr>
          <w:rFonts w:asciiTheme="minorHAnsi" w:hAnsiTheme="minorHAnsi" w:cstheme="minorHAnsi"/>
          <w:sz w:val="24"/>
          <w:szCs w:val="24"/>
        </w:rPr>
        <w:t xml:space="preserve">On April 15, 1912, the Titanic struck an iceberg and rapidly sank with only 710 of her 2,204 passengers and crew surviving.  Data on survival of passengers are summarized in the table below.  (Data source:  </w:t>
      </w:r>
      <w:hyperlink r:id="rId29" w:history="1">
        <w:r w:rsidRPr="00405830">
          <w:rPr>
            <w:rStyle w:val="Hyperlink"/>
            <w:rFonts w:asciiTheme="minorHAnsi" w:hAnsiTheme="minorHAnsi" w:cstheme="minorHAnsi"/>
            <w:sz w:val="24"/>
            <w:szCs w:val="24"/>
          </w:rPr>
          <w:t>www.encyclopedia-titanica.org</w:t>
        </w:r>
      </w:hyperlink>
      <w:r w:rsidR="007950DC">
        <w:rPr>
          <w:rFonts w:asciiTheme="minorHAnsi" w:hAnsiTheme="minorHAnsi" w:cstheme="minorHAnsi"/>
          <w:sz w:val="24"/>
          <w:szCs w:val="24"/>
        </w:rPr>
        <w:t>)</w:t>
      </w:r>
    </w:p>
    <w:tbl>
      <w:tblPr>
        <w:tblStyle w:val="TableGrid"/>
        <w:tblW w:w="0" w:type="auto"/>
        <w:jc w:val="center"/>
        <w:tblLook w:val="06A0" w:firstRow="1" w:lastRow="0" w:firstColumn="1" w:lastColumn="0" w:noHBand="1" w:noVBand="1"/>
        <w:tblDescription w:val="rows of the table list passenger type and the number of that type that survived and the number that did not survive and the total number of passengers of that type"/>
      </w:tblPr>
      <w:tblGrid>
        <w:gridCol w:w="1885"/>
        <w:gridCol w:w="1260"/>
        <w:gridCol w:w="1890"/>
        <w:gridCol w:w="990"/>
      </w:tblGrid>
      <w:tr w:rsidR="009D7646" w:rsidTr="007950DC">
        <w:trPr>
          <w:tblHeader/>
          <w:jc w:val="center"/>
        </w:trPr>
        <w:tc>
          <w:tcPr>
            <w:tcW w:w="1885" w:type="dxa"/>
          </w:tcPr>
          <w:p w:rsidR="009D7646" w:rsidRPr="00F115BB" w:rsidRDefault="009D7646" w:rsidP="00837F7C">
            <w:pPr>
              <w:pStyle w:val="NoSpacing"/>
              <w:rPr>
                <w:rFonts w:asciiTheme="minorHAnsi" w:hAnsiTheme="minorHAnsi" w:cstheme="minorHAnsi"/>
                <w:b/>
                <w:sz w:val="24"/>
                <w:szCs w:val="24"/>
              </w:rPr>
            </w:pPr>
            <w:r w:rsidRPr="00F115BB">
              <w:rPr>
                <w:rFonts w:asciiTheme="minorHAnsi" w:hAnsiTheme="minorHAnsi" w:cstheme="minorHAnsi"/>
                <w:b/>
                <w:sz w:val="24"/>
                <w:szCs w:val="24"/>
              </w:rPr>
              <w:t>Passenger Type</w:t>
            </w:r>
          </w:p>
        </w:tc>
        <w:tc>
          <w:tcPr>
            <w:tcW w:w="1260" w:type="dxa"/>
          </w:tcPr>
          <w:p w:rsidR="009D7646" w:rsidRPr="00F115BB" w:rsidRDefault="009D7646" w:rsidP="00837F7C">
            <w:pPr>
              <w:pStyle w:val="NoSpacing"/>
              <w:rPr>
                <w:rFonts w:asciiTheme="minorHAnsi" w:hAnsiTheme="minorHAnsi" w:cstheme="minorHAnsi"/>
                <w:b/>
                <w:sz w:val="24"/>
                <w:szCs w:val="24"/>
              </w:rPr>
            </w:pPr>
            <w:r w:rsidRPr="00F115BB">
              <w:rPr>
                <w:rFonts w:asciiTheme="minorHAnsi" w:hAnsiTheme="minorHAnsi" w:cstheme="minorHAnsi"/>
                <w:b/>
                <w:sz w:val="24"/>
                <w:szCs w:val="24"/>
              </w:rPr>
              <w:t>Survived</w:t>
            </w:r>
          </w:p>
        </w:tc>
        <w:tc>
          <w:tcPr>
            <w:tcW w:w="1890" w:type="dxa"/>
          </w:tcPr>
          <w:p w:rsidR="009D7646" w:rsidRPr="00F115BB" w:rsidRDefault="009D7646" w:rsidP="00837F7C">
            <w:pPr>
              <w:pStyle w:val="NoSpacing"/>
              <w:rPr>
                <w:rFonts w:asciiTheme="minorHAnsi" w:hAnsiTheme="minorHAnsi" w:cstheme="minorHAnsi"/>
                <w:b/>
                <w:sz w:val="24"/>
                <w:szCs w:val="24"/>
              </w:rPr>
            </w:pPr>
            <w:r w:rsidRPr="00F115BB">
              <w:rPr>
                <w:rFonts w:asciiTheme="minorHAnsi" w:hAnsiTheme="minorHAnsi" w:cstheme="minorHAnsi"/>
                <w:b/>
                <w:sz w:val="24"/>
                <w:szCs w:val="24"/>
              </w:rPr>
              <w:t>Did not survive</w:t>
            </w:r>
          </w:p>
        </w:tc>
        <w:tc>
          <w:tcPr>
            <w:tcW w:w="990" w:type="dxa"/>
          </w:tcPr>
          <w:p w:rsidR="009D7646" w:rsidRPr="00F115BB" w:rsidRDefault="009D7646" w:rsidP="00837F7C">
            <w:pPr>
              <w:pStyle w:val="NoSpacing"/>
              <w:rPr>
                <w:rFonts w:asciiTheme="minorHAnsi" w:hAnsiTheme="minorHAnsi" w:cstheme="minorHAnsi"/>
                <w:b/>
                <w:sz w:val="24"/>
                <w:szCs w:val="24"/>
              </w:rPr>
            </w:pPr>
            <w:r w:rsidRPr="00F115BB">
              <w:rPr>
                <w:rFonts w:asciiTheme="minorHAnsi" w:hAnsiTheme="minorHAnsi" w:cstheme="minorHAnsi"/>
                <w:b/>
                <w:sz w:val="24"/>
                <w:szCs w:val="24"/>
              </w:rPr>
              <w:t>Total</w:t>
            </w:r>
          </w:p>
        </w:tc>
      </w:tr>
      <w:tr w:rsidR="009D7646" w:rsidTr="007950DC">
        <w:trPr>
          <w:jc w:val="center"/>
        </w:trPr>
        <w:tc>
          <w:tcPr>
            <w:tcW w:w="1885" w:type="dxa"/>
          </w:tcPr>
          <w:p w:rsidR="009D7646" w:rsidRDefault="009D7646" w:rsidP="00837F7C">
            <w:pPr>
              <w:pStyle w:val="NoSpacing"/>
              <w:rPr>
                <w:rFonts w:asciiTheme="minorHAnsi" w:hAnsiTheme="minorHAnsi" w:cstheme="minorHAnsi"/>
                <w:sz w:val="24"/>
                <w:szCs w:val="24"/>
              </w:rPr>
            </w:pPr>
            <w:r>
              <w:rPr>
                <w:rFonts w:asciiTheme="minorHAnsi" w:hAnsiTheme="minorHAnsi" w:cstheme="minorHAnsi"/>
                <w:sz w:val="24"/>
                <w:szCs w:val="24"/>
              </w:rPr>
              <w:t>First Class</w:t>
            </w:r>
          </w:p>
        </w:tc>
        <w:tc>
          <w:tcPr>
            <w:tcW w:w="1260" w:type="dxa"/>
          </w:tcPr>
          <w:p w:rsidR="009D7646" w:rsidRDefault="00F115BB" w:rsidP="00837F7C">
            <w:pPr>
              <w:pStyle w:val="NoSpacing"/>
              <w:rPr>
                <w:rFonts w:asciiTheme="minorHAnsi" w:hAnsiTheme="minorHAnsi" w:cstheme="minorHAnsi"/>
                <w:sz w:val="24"/>
                <w:szCs w:val="24"/>
              </w:rPr>
            </w:pPr>
            <w:r>
              <w:rPr>
                <w:rFonts w:asciiTheme="minorHAnsi" w:hAnsiTheme="minorHAnsi" w:cstheme="minorHAnsi"/>
                <w:sz w:val="24"/>
                <w:szCs w:val="24"/>
              </w:rPr>
              <w:t>201</w:t>
            </w:r>
          </w:p>
        </w:tc>
        <w:tc>
          <w:tcPr>
            <w:tcW w:w="1890" w:type="dxa"/>
          </w:tcPr>
          <w:p w:rsidR="009D7646" w:rsidRDefault="00F115BB" w:rsidP="00837F7C">
            <w:pPr>
              <w:pStyle w:val="NoSpacing"/>
              <w:rPr>
                <w:rFonts w:asciiTheme="minorHAnsi" w:hAnsiTheme="minorHAnsi" w:cstheme="minorHAnsi"/>
                <w:sz w:val="24"/>
                <w:szCs w:val="24"/>
              </w:rPr>
            </w:pPr>
            <w:r>
              <w:rPr>
                <w:rFonts w:asciiTheme="minorHAnsi" w:hAnsiTheme="minorHAnsi" w:cstheme="minorHAnsi"/>
                <w:sz w:val="24"/>
                <w:szCs w:val="24"/>
              </w:rPr>
              <w:t>123</w:t>
            </w:r>
          </w:p>
        </w:tc>
        <w:tc>
          <w:tcPr>
            <w:tcW w:w="990" w:type="dxa"/>
          </w:tcPr>
          <w:p w:rsidR="009D7646" w:rsidRDefault="00F115BB" w:rsidP="00837F7C">
            <w:pPr>
              <w:pStyle w:val="NoSpacing"/>
              <w:rPr>
                <w:rFonts w:asciiTheme="minorHAnsi" w:hAnsiTheme="minorHAnsi" w:cstheme="minorHAnsi"/>
                <w:sz w:val="24"/>
                <w:szCs w:val="24"/>
              </w:rPr>
            </w:pPr>
            <w:r>
              <w:rPr>
                <w:rFonts w:asciiTheme="minorHAnsi" w:hAnsiTheme="minorHAnsi" w:cstheme="minorHAnsi"/>
                <w:sz w:val="24"/>
                <w:szCs w:val="24"/>
              </w:rPr>
              <w:t>324</w:t>
            </w:r>
          </w:p>
        </w:tc>
      </w:tr>
      <w:tr w:rsidR="009D7646" w:rsidTr="007950DC">
        <w:trPr>
          <w:jc w:val="center"/>
        </w:trPr>
        <w:tc>
          <w:tcPr>
            <w:tcW w:w="1885" w:type="dxa"/>
          </w:tcPr>
          <w:p w:rsidR="009D7646" w:rsidRDefault="009D7646" w:rsidP="00837F7C">
            <w:pPr>
              <w:pStyle w:val="NoSpacing"/>
              <w:rPr>
                <w:rFonts w:asciiTheme="minorHAnsi" w:hAnsiTheme="minorHAnsi" w:cstheme="minorHAnsi"/>
                <w:sz w:val="24"/>
                <w:szCs w:val="24"/>
              </w:rPr>
            </w:pPr>
            <w:r>
              <w:rPr>
                <w:rFonts w:asciiTheme="minorHAnsi" w:hAnsiTheme="minorHAnsi" w:cstheme="minorHAnsi"/>
                <w:sz w:val="24"/>
                <w:szCs w:val="24"/>
              </w:rPr>
              <w:t>Second Class</w:t>
            </w:r>
          </w:p>
        </w:tc>
        <w:tc>
          <w:tcPr>
            <w:tcW w:w="1260" w:type="dxa"/>
          </w:tcPr>
          <w:p w:rsidR="009D7646" w:rsidRDefault="00F115BB" w:rsidP="00837F7C">
            <w:pPr>
              <w:pStyle w:val="NoSpacing"/>
              <w:rPr>
                <w:rFonts w:asciiTheme="minorHAnsi" w:hAnsiTheme="minorHAnsi" w:cstheme="minorHAnsi"/>
                <w:sz w:val="24"/>
                <w:szCs w:val="24"/>
              </w:rPr>
            </w:pPr>
            <w:r>
              <w:rPr>
                <w:rFonts w:asciiTheme="minorHAnsi" w:hAnsiTheme="minorHAnsi" w:cstheme="minorHAnsi"/>
                <w:sz w:val="24"/>
                <w:szCs w:val="24"/>
              </w:rPr>
              <w:t>118</w:t>
            </w:r>
          </w:p>
        </w:tc>
        <w:tc>
          <w:tcPr>
            <w:tcW w:w="1890" w:type="dxa"/>
          </w:tcPr>
          <w:p w:rsidR="009D7646" w:rsidRDefault="00F115BB" w:rsidP="00837F7C">
            <w:pPr>
              <w:pStyle w:val="NoSpacing"/>
              <w:rPr>
                <w:rFonts w:asciiTheme="minorHAnsi" w:hAnsiTheme="minorHAnsi" w:cstheme="minorHAnsi"/>
                <w:sz w:val="24"/>
                <w:szCs w:val="24"/>
              </w:rPr>
            </w:pPr>
            <w:r>
              <w:rPr>
                <w:rFonts w:asciiTheme="minorHAnsi" w:hAnsiTheme="minorHAnsi" w:cstheme="minorHAnsi"/>
                <w:sz w:val="24"/>
                <w:szCs w:val="24"/>
              </w:rPr>
              <w:t>166</w:t>
            </w:r>
          </w:p>
        </w:tc>
        <w:tc>
          <w:tcPr>
            <w:tcW w:w="990" w:type="dxa"/>
          </w:tcPr>
          <w:p w:rsidR="009D7646" w:rsidRDefault="00F115BB" w:rsidP="00837F7C">
            <w:pPr>
              <w:pStyle w:val="NoSpacing"/>
              <w:rPr>
                <w:rFonts w:asciiTheme="minorHAnsi" w:hAnsiTheme="minorHAnsi" w:cstheme="minorHAnsi"/>
                <w:sz w:val="24"/>
                <w:szCs w:val="24"/>
              </w:rPr>
            </w:pPr>
            <w:r>
              <w:rPr>
                <w:rFonts w:asciiTheme="minorHAnsi" w:hAnsiTheme="minorHAnsi" w:cstheme="minorHAnsi"/>
                <w:sz w:val="24"/>
                <w:szCs w:val="24"/>
              </w:rPr>
              <w:t>284</w:t>
            </w:r>
          </w:p>
        </w:tc>
      </w:tr>
      <w:tr w:rsidR="009D7646" w:rsidTr="007950DC">
        <w:trPr>
          <w:jc w:val="center"/>
        </w:trPr>
        <w:tc>
          <w:tcPr>
            <w:tcW w:w="1885" w:type="dxa"/>
          </w:tcPr>
          <w:p w:rsidR="009D7646" w:rsidRDefault="009D7646" w:rsidP="00837F7C">
            <w:pPr>
              <w:pStyle w:val="NoSpacing"/>
              <w:rPr>
                <w:rFonts w:asciiTheme="minorHAnsi" w:hAnsiTheme="minorHAnsi" w:cstheme="minorHAnsi"/>
                <w:sz w:val="24"/>
                <w:szCs w:val="24"/>
              </w:rPr>
            </w:pPr>
            <w:r>
              <w:rPr>
                <w:rFonts w:asciiTheme="minorHAnsi" w:hAnsiTheme="minorHAnsi" w:cstheme="minorHAnsi"/>
                <w:sz w:val="24"/>
                <w:szCs w:val="24"/>
              </w:rPr>
              <w:t>Third Class</w:t>
            </w:r>
          </w:p>
        </w:tc>
        <w:tc>
          <w:tcPr>
            <w:tcW w:w="1260" w:type="dxa"/>
          </w:tcPr>
          <w:p w:rsidR="009D7646" w:rsidRDefault="00F115BB" w:rsidP="00837F7C">
            <w:pPr>
              <w:pStyle w:val="NoSpacing"/>
              <w:rPr>
                <w:rFonts w:asciiTheme="minorHAnsi" w:hAnsiTheme="minorHAnsi" w:cstheme="minorHAnsi"/>
                <w:sz w:val="24"/>
                <w:szCs w:val="24"/>
              </w:rPr>
            </w:pPr>
            <w:r>
              <w:rPr>
                <w:rFonts w:asciiTheme="minorHAnsi" w:hAnsiTheme="minorHAnsi" w:cstheme="minorHAnsi"/>
                <w:sz w:val="24"/>
                <w:szCs w:val="24"/>
              </w:rPr>
              <w:t>181</w:t>
            </w:r>
          </w:p>
        </w:tc>
        <w:tc>
          <w:tcPr>
            <w:tcW w:w="1890" w:type="dxa"/>
          </w:tcPr>
          <w:p w:rsidR="009D7646" w:rsidRDefault="00F115BB" w:rsidP="00837F7C">
            <w:pPr>
              <w:pStyle w:val="NoSpacing"/>
              <w:rPr>
                <w:rFonts w:asciiTheme="minorHAnsi" w:hAnsiTheme="minorHAnsi" w:cstheme="minorHAnsi"/>
                <w:sz w:val="24"/>
                <w:szCs w:val="24"/>
              </w:rPr>
            </w:pPr>
            <w:r>
              <w:rPr>
                <w:rFonts w:asciiTheme="minorHAnsi" w:hAnsiTheme="minorHAnsi" w:cstheme="minorHAnsi"/>
                <w:sz w:val="24"/>
                <w:szCs w:val="24"/>
              </w:rPr>
              <w:t>528</w:t>
            </w:r>
          </w:p>
        </w:tc>
        <w:tc>
          <w:tcPr>
            <w:tcW w:w="990" w:type="dxa"/>
          </w:tcPr>
          <w:p w:rsidR="009D7646" w:rsidRDefault="00F115BB" w:rsidP="00837F7C">
            <w:pPr>
              <w:pStyle w:val="NoSpacing"/>
              <w:rPr>
                <w:rFonts w:asciiTheme="minorHAnsi" w:hAnsiTheme="minorHAnsi" w:cstheme="minorHAnsi"/>
                <w:sz w:val="24"/>
                <w:szCs w:val="24"/>
              </w:rPr>
            </w:pPr>
            <w:r>
              <w:rPr>
                <w:rFonts w:asciiTheme="minorHAnsi" w:hAnsiTheme="minorHAnsi" w:cstheme="minorHAnsi"/>
                <w:sz w:val="24"/>
                <w:szCs w:val="24"/>
              </w:rPr>
              <w:t>709</w:t>
            </w:r>
          </w:p>
        </w:tc>
      </w:tr>
      <w:tr w:rsidR="009D7646" w:rsidTr="007950DC">
        <w:trPr>
          <w:jc w:val="center"/>
        </w:trPr>
        <w:tc>
          <w:tcPr>
            <w:tcW w:w="1885" w:type="dxa"/>
          </w:tcPr>
          <w:p w:rsidR="009D7646" w:rsidRDefault="009D7646" w:rsidP="00837F7C">
            <w:pPr>
              <w:pStyle w:val="NoSpacing"/>
              <w:rPr>
                <w:rFonts w:asciiTheme="minorHAnsi" w:hAnsiTheme="minorHAnsi" w:cstheme="minorHAnsi"/>
                <w:sz w:val="24"/>
                <w:szCs w:val="24"/>
              </w:rPr>
            </w:pPr>
            <w:r>
              <w:rPr>
                <w:rFonts w:asciiTheme="minorHAnsi" w:hAnsiTheme="minorHAnsi" w:cstheme="minorHAnsi"/>
                <w:sz w:val="24"/>
                <w:szCs w:val="24"/>
              </w:rPr>
              <w:t>Total</w:t>
            </w:r>
          </w:p>
        </w:tc>
        <w:tc>
          <w:tcPr>
            <w:tcW w:w="1260" w:type="dxa"/>
          </w:tcPr>
          <w:p w:rsidR="009D7646" w:rsidRDefault="00F115BB" w:rsidP="00837F7C">
            <w:pPr>
              <w:pStyle w:val="NoSpacing"/>
              <w:rPr>
                <w:rFonts w:asciiTheme="minorHAnsi" w:hAnsiTheme="minorHAnsi" w:cstheme="minorHAnsi"/>
                <w:sz w:val="24"/>
                <w:szCs w:val="24"/>
              </w:rPr>
            </w:pPr>
            <w:r>
              <w:rPr>
                <w:rFonts w:asciiTheme="minorHAnsi" w:hAnsiTheme="minorHAnsi" w:cstheme="minorHAnsi"/>
                <w:sz w:val="24"/>
                <w:szCs w:val="24"/>
              </w:rPr>
              <w:t>500</w:t>
            </w:r>
          </w:p>
        </w:tc>
        <w:tc>
          <w:tcPr>
            <w:tcW w:w="1890" w:type="dxa"/>
          </w:tcPr>
          <w:p w:rsidR="009D7646" w:rsidRDefault="00F115BB" w:rsidP="00837F7C">
            <w:pPr>
              <w:pStyle w:val="NoSpacing"/>
              <w:rPr>
                <w:rFonts w:asciiTheme="minorHAnsi" w:hAnsiTheme="minorHAnsi" w:cstheme="minorHAnsi"/>
                <w:sz w:val="24"/>
                <w:szCs w:val="24"/>
              </w:rPr>
            </w:pPr>
            <w:r>
              <w:rPr>
                <w:rFonts w:asciiTheme="minorHAnsi" w:hAnsiTheme="minorHAnsi" w:cstheme="minorHAnsi"/>
                <w:sz w:val="24"/>
                <w:szCs w:val="24"/>
              </w:rPr>
              <w:t>817</w:t>
            </w:r>
          </w:p>
        </w:tc>
        <w:tc>
          <w:tcPr>
            <w:tcW w:w="990" w:type="dxa"/>
          </w:tcPr>
          <w:p w:rsidR="009D7646" w:rsidRDefault="00F115BB" w:rsidP="00837F7C">
            <w:pPr>
              <w:pStyle w:val="NoSpacing"/>
              <w:rPr>
                <w:rFonts w:asciiTheme="minorHAnsi" w:hAnsiTheme="minorHAnsi" w:cstheme="minorHAnsi"/>
                <w:sz w:val="24"/>
                <w:szCs w:val="24"/>
              </w:rPr>
            </w:pPr>
            <w:r>
              <w:rPr>
                <w:rFonts w:asciiTheme="minorHAnsi" w:hAnsiTheme="minorHAnsi" w:cstheme="minorHAnsi"/>
                <w:sz w:val="24"/>
                <w:szCs w:val="24"/>
              </w:rPr>
              <w:t>1317</w:t>
            </w:r>
          </w:p>
        </w:tc>
      </w:tr>
    </w:tbl>
    <w:p w:rsidR="009D7646" w:rsidRDefault="00F115BB" w:rsidP="007950DC">
      <w:pPr>
        <w:pStyle w:val="NoSpacing"/>
        <w:numPr>
          <w:ilvl w:val="0"/>
          <w:numId w:val="26"/>
        </w:numPr>
        <w:spacing w:before="120"/>
        <w:rPr>
          <w:rFonts w:asciiTheme="minorHAnsi" w:hAnsiTheme="minorHAnsi" w:cstheme="minorHAnsi"/>
          <w:sz w:val="24"/>
          <w:szCs w:val="24"/>
        </w:rPr>
      </w:pPr>
      <w:r>
        <w:rPr>
          <w:rFonts w:asciiTheme="minorHAnsi" w:hAnsiTheme="minorHAnsi" w:cstheme="minorHAnsi"/>
          <w:sz w:val="24"/>
          <w:szCs w:val="24"/>
        </w:rPr>
        <w:t>Calculate the following probabilities.  Round your answers to three decimal places.</w:t>
      </w:r>
    </w:p>
    <w:p w:rsidR="00F115BB" w:rsidRDefault="00F115BB" w:rsidP="007950DC">
      <w:pPr>
        <w:pStyle w:val="NoSpacing"/>
        <w:numPr>
          <w:ilvl w:val="0"/>
          <w:numId w:val="27"/>
        </w:numPr>
        <w:ind w:left="1368"/>
        <w:rPr>
          <w:rFonts w:asciiTheme="minorHAnsi" w:hAnsiTheme="minorHAnsi" w:cstheme="minorHAnsi"/>
          <w:sz w:val="24"/>
          <w:szCs w:val="24"/>
        </w:rPr>
      </w:pPr>
      <w:r>
        <w:rPr>
          <w:rFonts w:asciiTheme="minorHAnsi" w:hAnsiTheme="minorHAnsi" w:cstheme="minorHAnsi"/>
          <w:sz w:val="24"/>
          <w:szCs w:val="24"/>
        </w:rPr>
        <w:t>If one of the passengers is randomly selected, what is the probability that this passenger was in first class?</w:t>
      </w:r>
    </w:p>
    <w:p w:rsidR="00F115BB" w:rsidRDefault="00F115BB" w:rsidP="007950DC">
      <w:pPr>
        <w:pStyle w:val="NoSpacing"/>
        <w:numPr>
          <w:ilvl w:val="0"/>
          <w:numId w:val="27"/>
        </w:numPr>
        <w:ind w:left="1368"/>
        <w:rPr>
          <w:rFonts w:asciiTheme="minorHAnsi" w:hAnsiTheme="minorHAnsi" w:cstheme="minorHAnsi"/>
          <w:sz w:val="24"/>
          <w:szCs w:val="24"/>
        </w:rPr>
      </w:pPr>
      <w:r>
        <w:rPr>
          <w:rFonts w:asciiTheme="minorHAnsi" w:hAnsiTheme="minorHAnsi" w:cstheme="minorHAnsi"/>
          <w:sz w:val="24"/>
          <w:szCs w:val="24"/>
        </w:rPr>
        <w:t>If one of the passengers is randomly selected, what is the probability that this passenger survived?</w:t>
      </w:r>
    </w:p>
    <w:p w:rsidR="00F115BB" w:rsidRDefault="00F115BB" w:rsidP="007950DC">
      <w:pPr>
        <w:pStyle w:val="NoSpacing"/>
        <w:numPr>
          <w:ilvl w:val="0"/>
          <w:numId w:val="27"/>
        </w:numPr>
        <w:ind w:left="1368"/>
        <w:rPr>
          <w:rFonts w:asciiTheme="minorHAnsi" w:hAnsiTheme="minorHAnsi" w:cstheme="minorHAnsi"/>
          <w:sz w:val="24"/>
          <w:szCs w:val="24"/>
        </w:rPr>
      </w:pPr>
      <w:r>
        <w:rPr>
          <w:rFonts w:asciiTheme="minorHAnsi" w:hAnsiTheme="minorHAnsi" w:cstheme="minorHAnsi"/>
          <w:sz w:val="24"/>
          <w:szCs w:val="24"/>
        </w:rPr>
        <w:t>If one of the passengers is randomly selected, what is the probability that this passenger was in first class and survived?</w:t>
      </w:r>
    </w:p>
    <w:p w:rsidR="00F115BB" w:rsidRDefault="00F115BB" w:rsidP="007950DC">
      <w:pPr>
        <w:pStyle w:val="NoSpacing"/>
        <w:numPr>
          <w:ilvl w:val="0"/>
          <w:numId w:val="27"/>
        </w:numPr>
        <w:ind w:left="1368"/>
        <w:rPr>
          <w:rFonts w:asciiTheme="minorHAnsi" w:hAnsiTheme="minorHAnsi" w:cstheme="minorHAnsi"/>
          <w:sz w:val="24"/>
          <w:szCs w:val="24"/>
        </w:rPr>
      </w:pPr>
      <w:r>
        <w:rPr>
          <w:rFonts w:asciiTheme="minorHAnsi" w:hAnsiTheme="minorHAnsi" w:cstheme="minorHAnsi"/>
          <w:sz w:val="24"/>
          <w:szCs w:val="24"/>
        </w:rPr>
        <w:t>If one of the passengers is randomly selected from the first</w:t>
      </w:r>
      <w:r w:rsidR="00E33874">
        <w:rPr>
          <w:rFonts w:asciiTheme="minorHAnsi" w:hAnsiTheme="minorHAnsi" w:cstheme="minorHAnsi"/>
          <w:sz w:val="24"/>
          <w:szCs w:val="24"/>
        </w:rPr>
        <w:t xml:space="preserve"> class passengers, what is the probability that this passenger survived?  (That is, what is the probability that the passenger survived, given that this passenger was in first class?)</w:t>
      </w:r>
    </w:p>
    <w:p w:rsidR="00E33874" w:rsidRDefault="00E33874" w:rsidP="007950DC">
      <w:pPr>
        <w:pStyle w:val="NoSpacing"/>
        <w:numPr>
          <w:ilvl w:val="0"/>
          <w:numId w:val="27"/>
        </w:numPr>
        <w:ind w:left="1368"/>
        <w:rPr>
          <w:rFonts w:asciiTheme="minorHAnsi" w:hAnsiTheme="minorHAnsi" w:cstheme="minorHAnsi"/>
          <w:sz w:val="24"/>
          <w:szCs w:val="24"/>
        </w:rPr>
      </w:pPr>
      <w:r>
        <w:rPr>
          <w:rFonts w:asciiTheme="minorHAnsi" w:hAnsiTheme="minorHAnsi" w:cstheme="minorHAnsi"/>
          <w:sz w:val="24"/>
          <w:szCs w:val="24"/>
        </w:rPr>
        <w:t>If one of the passengers who survived is randomly selected, what is the probability that this passenger was in first class?</w:t>
      </w:r>
    </w:p>
    <w:p w:rsidR="00E33874" w:rsidRDefault="00E33874" w:rsidP="007950DC">
      <w:pPr>
        <w:pStyle w:val="NoSpacing"/>
        <w:numPr>
          <w:ilvl w:val="0"/>
          <w:numId w:val="27"/>
        </w:numPr>
        <w:ind w:left="1368"/>
        <w:rPr>
          <w:rFonts w:asciiTheme="minorHAnsi" w:hAnsiTheme="minorHAnsi" w:cstheme="minorHAnsi"/>
          <w:sz w:val="24"/>
          <w:szCs w:val="24"/>
        </w:rPr>
      </w:pPr>
      <w:r>
        <w:rPr>
          <w:rFonts w:asciiTheme="minorHAnsi" w:hAnsiTheme="minorHAnsi" w:cstheme="minorHAnsi"/>
          <w:sz w:val="24"/>
          <w:szCs w:val="24"/>
        </w:rPr>
        <w:t>If one of the passengers who survived is randomly selected, what is the probability that this passenger was in third class?</w:t>
      </w:r>
    </w:p>
    <w:p w:rsidR="00E33874" w:rsidRDefault="00E33874" w:rsidP="00E33874">
      <w:pPr>
        <w:pStyle w:val="NoSpacing"/>
        <w:numPr>
          <w:ilvl w:val="0"/>
          <w:numId w:val="26"/>
        </w:numPr>
        <w:rPr>
          <w:rFonts w:asciiTheme="minorHAnsi" w:hAnsiTheme="minorHAnsi" w:cstheme="minorHAnsi"/>
          <w:sz w:val="24"/>
          <w:szCs w:val="24"/>
        </w:rPr>
      </w:pPr>
      <w:r>
        <w:rPr>
          <w:rFonts w:asciiTheme="minorHAnsi" w:hAnsiTheme="minorHAnsi" w:cstheme="minorHAnsi"/>
          <w:sz w:val="24"/>
          <w:szCs w:val="24"/>
        </w:rPr>
        <w:t>Why is the answer to part (</w:t>
      </w:r>
      <w:proofErr w:type="spellStart"/>
      <w:r>
        <w:rPr>
          <w:rFonts w:asciiTheme="minorHAnsi" w:hAnsiTheme="minorHAnsi" w:cstheme="minorHAnsi"/>
          <w:sz w:val="24"/>
          <w:szCs w:val="24"/>
        </w:rPr>
        <w:t>a.iv</w:t>
      </w:r>
      <w:proofErr w:type="spellEnd"/>
      <w:r>
        <w:rPr>
          <w:rFonts w:asciiTheme="minorHAnsi" w:hAnsiTheme="minorHAnsi" w:cstheme="minorHAnsi"/>
          <w:sz w:val="24"/>
          <w:szCs w:val="24"/>
        </w:rPr>
        <w:t>) larger than the answer to part (</w:t>
      </w:r>
      <w:proofErr w:type="spellStart"/>
      <w:r>
        <w:rPr>
          <w:rFonts w:asciiTheme="minorHAnsi" w:hAnsiTheme="minorHAnsi" w:cstheme="minorHAnsi"/>
          <w:sz w:val="24"/>
          <w:szCs w:val="24"/>
        </w:rPr>
        <w:t>a.iii</w:t>
      </w:r>
      <w:proofErr w:type="spellEnd"/>
      <w:r>
        <w:rPr>
          <w:rFonts w:asciiTheme="minorHAnsi" w:hAnsiTheme="minorHAnsi" w:cstheme="minorHAnsi"/>
          <w:sz w:val="24"/>
          <w:szCs w:val="24"/>
        </w:rPr>
        <w:t>)?</w:t>
      </w:r>
    </w:p>
    <w:p w:rsidR="00E33874" w:rsidRDefault="00E33874" w:rsidP="00E33874">
      <w:pPr>
        <w:pStyle w:val="NoSpacing"/>
        <w:numPr>
          <w:ilvl w:val="0"/>
          <w:numId w:val="26"/>
        </w:numPr>
        <w:rPr>
          <w:rFonts w:asciiTheme="minorHAnsi" w:hAnsiTheme="minorHAnsi" w:cstheme="minorHAnsi"/>
          <w:sz w:val="24"/>
          <w:szCs w:val="24"/>
        </w:rPr>
      </w:pPr>
      <w:r>
        <w:rPr>
          <w:rFonts w:asciiTheme="minorHAnsi" w:hAnsiTheme="minorHAnsi" w:cstheme="minorHAnsi"/>
          <w:sz w:val="24"/>
          <w:szCs w:val="24"/>
        </w:rPr>
        <w:t>Why is the answer to part (</w:t>
      </w:r>
      <w:proofErr w:type="spellStart"/>
      <w:proofErr w:type="gramStart"/>
      <w:r>
        <w:rPr>
          <w:rFonts w:asciiTheme="minorHAnsi" w:hAnsiTheme="minorHAnsi" w:cstheme="minorHAnsi"/>
          <w:sz w:val="24"/>
          <w:szCs w:val="24"/>
        </w:rPr>
        <w:t>a.v</w:t>
      </w:r>
      <w:proofErr w:type="spellEnd"/>
      <w:proofErr w:type="gramEnd"/>
      <w:r>
        <w:rPr>
          <w:rFonts w:asciiTheme="minorHAnsi" w:hAnsiTheme="minorHAnsi" w:cstheme="minorHAnsi"/>
          <w:sz w:val="24"/>
          <w:szCs w:val="24"/>
        </w:rPr>
        <w:t>) larger than the answer to part (a.vi)?</w:t>
      </w:r>
    </w:p>
    <w:p w:rsidR="007950DC" w:rsidRDefault="00E33874" w:rsidP="007950DC">
      <w:pPr>
        <w:pStyle w:val="NoSpacing"/>
        <w:numPr>
          <w:ilvl w:val="0"/>
          <w:numId w:val="26"/>
        </w:numPr>
        <w:rPr>
          <w:rFonts w:asciiTheme="minorHAnsi" w:hAnsiTheme="minorHAnsi" w:cstheme="minorHAnsi"/>
          <w:sz w:val="24"/>
          <w:szCs w:val="24"/>
        </w:rPr>
      </w:pPr>
      <w:r>
        <w:rPr>
          <w:rFonts w:asciiTheme="minorHAnsi" w:hAnsiTheme="minorHAnsi" w:cstheme="minorHAnsi"/>
          <w:sz w:val="24"/>
          <w:szCs w:val="24"/>
        </w:rPr>
        <w:t>What other questions can you ask and answer using information in the given table?  List at least three.</w:t>
      </w:r>
    </w:p>
    <w:p w:rsidR="00210F60" w:rsidRDefault="00210F60" w:rsidP="00210F60">
      <w:pPr>
        <w:pStyle w:val="NoSpacing"/>
        <w:ind w:left="360"/>
        <w:rPr>
          <w:rFonts w:asciiTheme="minorHAnsi" w:hAnsiTheme="minorHAnsi" w:cstheme="minorHAnsi"/>
          <w:sz w:val="24"/>
          <w:szCs w:val="24"/>
        </w:rPr>
      </w:pPr>
    </w:p>
    <w:p w:rsidR="007950DC" w:rsidRPr="007950DC" w:rsidRDefault="007950DC" w:rsidP="007950DC">
      <w:pPr>
        <w:pStyle w:val="NoSpacing"/>
        <w:spacing w:after="120"/>
        <w:rPr>
          <w:rFonts w:asciiTheme="minorHAnsi" w:hAnsiTheme="minorHAnsi" w:cstheme="minorHAnsi"/>
          <w:sz w:val="24"/>
          <w:szCs w:val="24"/>
        </w:rPr>
      </w:pPr>
      <w:r>
        <w:rPr>
          <w:rFonts w:asciiTheme="minorHAnsi" w:hAnsiTheme="minorHAnsi" w:cstheme="minorHAnsi"/>
          <w:b/>
          <w:sz w:val="28"/>
          <w:szCs w:val="28"/>
        </w:rPr>
        <w:lastRenderedPageBreak/>
        <w:t>The Titanic 2</w:t>
      </w:r>
    </w:p>
    <w:p w:rsidR="007950DC" w:rsidRDefault="007950DC" w:rsidP="007950DC">
      <w:pPr>
        <w:pStyle w:val="NoSpacing"/>
        <w:spacing w:after="120"/>
        <w:rPr>
          <w:rFonts w:asciiTheme="minorHAnsi" w:hAnsiTheme="minorHAnsi" w:cstheme="minorHAnsi"/>
          <w:sz w:val="24"/>
          <w:szCs w:val="24"/>
        </w:rPr>
      </w:pPr>
      <w:r>
        <w:rPr>
          <w:rFonts w:asciiTheme="minorHAnsi" w:hAnsiTheme="minorHAnsi" w:cstheme="minorHAnsi"/>
          <w:sz w:val="24"/>
          <w:szCs w:val="24"/>
        </w:rPr>
        <w:t xml:space="preserve">On April 15, 1912, the Titanic struck an iceberg and rapidly sank with only 710 of her 2,204 passengers and crew surviving.  Some believe that the rescue procedures favored the wealthier first class passengers.  Data on survival of passengers are summarized in the table below.  We will use this data to investigate the validity of such claims.  (Data source:  </w:t>
      </w:r>
      <w:hyperlink r:id="rId30" w:history="1">
        <w:r w:rsidRPr="00405830">
          <w:rPr>
            <w:rStyle w:val="Hyperlink"/>
            <w:rFonts w:asciiTheme="minorHAnsi" w:hAnsiTheme="minorHAnsi" w:cstheme="minorHAnsi"/>
            <w:sz w:val="24"/>
            <w:szCs w:val="24"/>
          </w:rPr>
          <w:t>www.encyclopedia-titanica.org</w:t>
        </w:r>
      </w:hyperlink>
      <w:r>
        <w:rPr>
          <w:rFonts w:asciiTheme="minorHAnsi" w:hAnsiTheme="minorHAnsi" w:cstheme="minorHAnsi"/>
          <w:sz w:val="24"/>
          <w:szCs w:val="24"/>
        </w:rPr>
        <w:t>)</w:t>
      </w:r>
    </w:p>
    <w:tbl>
      <w:tblPr>
        <w:tblStyle w:val="TableGrid"/>
        <w:tblW w:w="0" w:type="auto"/>
        <w:jc w:val="center"/>
        <w:tblLook w:val="06A0" w:firstRow="1" w:lastRow="0" w:firstColumn="1" w:lastColumn="0" w:noHBand="1" w:noVBand="1"/>
        <w:tblDescription w:val="rows of the table list passenger type and the number of that type that survived and the number that did not survive and the total number of passengers of that type"/>
      </w:tblPr>
      <w:tblGrid>
        <w:gridCol w:w="1880"/>
        <w:gridCol w:w="1199"/>
        <w:gridCol w:w="1841"/>
        <w:gridCol w:w="845"/>
      </w:tblGrid>
      <w:tr w:rsidR="007950DC" w:rsidTr="007950DC">
        <w:trPr>
          <w:tblHeader/>
          <w:jc w:val="center"/>
        </w:trPr>
        <w:tc>
          <w:tcPr>
            <w:tcW w:w="1880" w:type="dxa"/>
          </w:tcPr>
          <w:p w:rsidR="007950DC" w:rsidRPr="00F115BB" w:rsidRDefault="007950DC" w:rsidP="00A30787">
            <w:pPr>
              <w:pStyle w:val="NoSpacing"/>
              <w:rPr>
                <w:rFonts w:asciiTheme="minorHAnsi" w:hAnsiTheme="minorHAnsi" w:cstheme="minorHAnsi"/>
                <w:b/>
                <w:sz w:val="24"/>
                <w:szCs w:val="24"/>
              </w:rPr>
            </w:pPr>
            <w:r w:rsidRPr="00F115BB">
              <w:rPr>
                <w:rFonts w:asciiTheme="minorHAnsi" w:hAnsiTheme="minorHAnsi" w:cstheme="minorHAnsi"/>
                <w:b/>
                <w:sz w:val="24"/>
                <w:szCs w:val="24"/>
              </w:rPr>
              <w:t>Passenger Type</w:t>
            </w:r>
          </w:p>
        </w:tc>
        <w:tc>
          <w:tcPr>
            <w:tcW w:w="1199" w:type="dxa"/>
          </w:tcPr>
          <w:p w:rsidR="007950DC" w:rsidRPr="00F115BB" w:rsidRDefault="007950DC" w:rsidP="00A30787">
            <w:pPr>
              <w:pStyle w:val="NoSpacing"/>
              <w:rPr>
                <w:rFonts w:asciiTheme="minorHAnsi" w:hAnsiTheme="minorHAnsi" w:cstheme="minorHAnsi"/>
                <w:b/>
                <w:sz w:val="24"/>
                <w:szCs w:val="24"/>
              </w:rPr>
            </w:pPr>
            <w:r w:rsidRPr="00F115BB">
              <w:rPr>
                <w:rFonts w:asciiTheme="minorHAnsi" w:hAnsiTheme="minorHAnsi" w:cstheme="minorHAnsi"/>
                <w:b/>
                <w:sz w:val="24"/>
                <w:szCs w:val="24"/>
              </w:rPr>
              <w:t>Survived</w:t>
            </w:r>
          </w:p>
        </w:tc>
        <w:tc>
          <w:tcPr>
            <w:tcW w:w="1841" w:type="dxa"/>
          </w:tcPr>
          <w:p w:rsidR="007950DC" w:rsidRPr="00F115BB" w:rsidRDefault="007950DC" w:rsidP="00A30787">
            <w:pPr>
              <w:pStyle w:val="NoSpacing"/>
              <w:rPr>
                <w:rFonts w:asciiTheme="minorHAnsi" w:hAnsiTheme="minorHAnsi" w:cstheme="minorHAnsi"/>
                <w:b/>
                <w:sz w:val="24"/>
                <w:szCs w:val="24"/>
              </w:rPr>
            </w:pPr>
            <w:r w:rsidRPr="00F115BB">
              <w:rPr>
                <w:rFonts w:asciiTheme="minorHAnsi" w:hAnsiTheme="minorHAnsi" w:cstheme="minorHAnsi"/>
                <w:b/>
                <w:sz w:val="24"/>
                <w:szCs w:val="24"/>
              </w:rPr>
              <w:t>Did not survive</w:t>
            </w:r>
          </w:p>
        </w:tc>
        <w:tc>
          <w:tcPr>
            <w:tcW w:w="845" w:type="dxa"/>
          </w:tcPr>
          <w:p w:rsidR="007950DC" w:rsidRPr="00F115BB" w:rsidRDefault="007950DC" w:rsidP="00A30787">
            <w:pPr>
              <w:pStyle w:val="NoSpacing"/>
              <w:rPr>
                <w:rFonts w:asciiTheme="minorHAnsi" w:hAnsiTheme="minorHAnsi" w:cstheme="minorHAnsi"/>
                <w:b/>
                <w:sz w:val="24"/>
                <w:szCs w:val="24"/>
              </w:rPr>
            </w:pPr>
            <w:r w:rsidRPr="00F115BB">
              <w:rPr>
                <w:rFonts w:asciiTheme="minorHAnsi" w:hAnsiTheme="minorHAnsi" w:cstheme="minorHAnsi"/>
                <w:b/>
                <w:sz w:val="24"/>
                <w:szCs w:val="24"/>
              </w:rPr>
              <w:t>Total</w:t>
            </w:r>
          </w:p>
        </w:tc>
      </w:tr>
      <w:tr w:rsidR="007950DC" w:rsidTr="007950DC">
        <w:trPr>
          <w:jc w:val="center"/>
        </w:trPr>
        <w:tc>
          <w:tcPr>
            <w:tcW w:w="1880" w:type="dxa"/>
          </w:tcPr>
          <w:p w:rsidR="007950DC" w:rsidRDefault="007950DC" w:rsidP="00A30787">
            <w:pPr>
              <w:pStyle w:val="NoSpacing"/>
              <w:rPr>
                <w:rFonts w:asciiTheme="minorHAnsi" w:hAnsiTheme="minorHAnsi" w:cstheme="minorHAnsi"/>
                <w:sz w:val="24"/>
                <w:szCs w:val="24"/>
              </w:rPr>
            </w:pPr>
            <w:r>
              <w:rPr>
                <w:rFonts w:asciiTheme="minorHAnsi" w:hAnsiTheme="minorHAnsi" w:cstheme="minorHAnsi"/>
                <w:sz w:val="24"/>
                <w:szCs w:val="24"/>
              </w:rPr>
              <w:t>First Class</w:t>
            </w:r>
          </w:p>
        </w:tc>
        <w:tc>
          <w:tcPr>
            <w:tcW w:w="1199" w:type="dxa"/>
          </w:tcPr>
          <w:p w:rsidR="007950DC" w:rsidRDefault="007950DC" w:rsidP="00A30787">
            <w:pPr>
              <w:pStyle w:val="NoSpacing"/>
              <w:rPr>
                <w:rFonts w:asciiTheme="minorHAnsi" w:hAnsiTheme="minorHAnsi" w:cstheme="minorHAnsi"/>
                <w:sz w:val="24"/>
                <w:szCs w:val="24"/>
              </w:rPr>
            </w:pPr>
            <w:r>
              <w:rPr>
                <w:rFonts w:asciiTheme="minorHAnsi" w:hAnsiTheme="minorHAnsi" w:cstheme="minorHAnsi"/>
                <w:sz w:val="24"/>
                <w:szCs w:val="24"/>
              </w:rPr>
              <w:t>201</w:t>
            </w:r>
          </w:p>
        </w:tc>
        <w:tc>
          <w:tcPr>
            <w:tcW w:w="1841" w:type="dxa"/>
          </w:tcPr>
          <w:p w:rsidR="007950DC" w:rsidRDefault="007950DC" w:rsidP="00A30787">
            <w:pPr>
              <w:pStyle w:val="NoSpacing"/>
              <w:rPr>
                <w:rFonts w:asciiTheme="minorHAnsi" w:hAnsiTheme="minorHAnsi" w:cstheme="minorHAnsi"/>
                <w:sz w:val="24"/>
                <w:szCs w:val="24"/>
              </w:rPr>
            </w:pPr>
            <w:r>
              <w:rPr>
                <w:rFonts w:asciiTheme="minorHAnsi" w:hAnsiTheme="minorHAnsi" w:cstheme="minorHAnsi"/>
                <w:sz w:val="24"/>
                <w:szCs w:val="24"/>
              </w:rPr>
              <w:t>123</w:t>
            </w:r>
          </w:p>
        </w:tc>
        <w:tc>
          <w:tcPr>
            <w:tcW w:w="845" w:type="dxa"/>
          </w:tcPr>
          <w:p w:rsidR="007950DC" w:rsidRDefault="007950DC" w:rsidP="00A30787">
            <w:pPr>
              <w:pStyle w:val="NoSpacing"/>
              <w:rPr>
                <w:rFonts w:asciiTheme="minorHAnsi" w:hAnsiTheme="minorHAnsi" w:cstheme="minorHAnsi"/>
                <w:sz w:val="24"/>
                <w:szCs w:val="24"/>
              </w:rPr>
            </w:pPr>
            <w:r>
              <w:rPr>
                <w:rFonts w:asciiTheme="minorHAnsi" w:hAnsiTheme="minorHAnsi" w:cstheme="minorHAnsi"/>
                <w:sz w:val="24"/>
                <w:szCs w:val="24"/>
              </w:rPr>
              <w:t>324</w:t>
            </w:r>
          </w:p>
        </w:tc>
      </w:tr>
      <w:tr w:rsidR="007950DC" w:rsidTr="007950DC">
        <w:trPr>
          <w:jc w:val="center"/>
        </w:trPr>
        <w:tc>
          <w:tcPr>
            <w:tcW w:w="1880" w:type="dxa"/>
          </w:tcPr>
          <w:p w:rsidR="007950DC" w:rsidRDefault="007950DC" w:rsidP="00A30787">
            <w:pPr>
              <w:pStyle w:val="NoSpacing"/>
              <w:rPr>
                <w:rFonts w:asciiTheme="minorHAnsi" w:hAnsiTheme="minorHAnsi" w:cstheme="minorHAnsi"/>
                <w:sz w:val="24"/>
                <w:szCs w:val="24"/>
              </w:rPr>
            </w:pPr>
            <w:r>
              <w:rPr>
                <w:rFonts w:asciiTheme="minorHAnsi" w:hAnsiTheme="minorHAnsi" w:cstheme="minorHAnsi"/>
                <w:sz w:val="24"/>
                <w:szCs w:val="24"/>
              </w:rPr>
              <w:t>Second Class</w:t>
            </w:r>
          </w:p>
        </w:tc>
        <w:tc>
          <w:tcPr>
            <w:tcW w:w="1199" w:type="dxa"/>
          </w:tcPr>
          <w:p w:rsidR="007950DC" w:rsidRDefault="007950DC" w:rsidP="00A30787">
            <w:pPr>
              <w:pStyle w:val="NoSpacing"/>
              <w:rPr>
                <w:rFonts w:asciiTheme="minorHAnsi" w:hAnsiTheme="minorHAnsi" w:cstheme="minorHAnsi"/>
                <w:sz w:val="24"/>
                <w:szCs w:val="24"/>
              </w:rPr>
            </w:pPr>
            <w:r>
              <w:rPr>
                <w:rFonts w:asciiTheme="minorHAnsi" w:hAnsiTheme="minorHAnsi" w:cstheme="minorHAnsi"/>
                <w:sz w:val="24"/>
                <w:szCs w:val="24"/>
              </w:rPr>
              <w:t>118</w:t>
            </w:r>
          </w:p>
        </w:tc>
        <w:tc>
          <w:tcPr>
            <w:tcW w:w="1841" w:type="dxa"/>
          </w:tcPr>
          <w:p w:rsidR="007950DC" w:rsidRDefault="007950DC" w:rsidP="00A30787">
            <w:pPr>
              <w:pStyle w:val="NoSpacing"/>
              <w:rPr>
                <w:rFonts w:asciiTheme="minorHAnsi" w:hAnsiTheme="minorHAnsi" w:cstheme="minorHAnsi"/>
                <w:sz w:val="24"/>
                <w:szCs w:val="24"/>
              </w:rPr>
            </w:pPr>
            <w:r>
              <w:rPr>
                <w:rFonts w:asciiTheme="minorHAnsi" w:hAnsiTheme="minorHAnsi" w:cstheme="minorHAnsi"/>
                <w:sz w:val="24"/>
                <w:szCs w:val="24"/>
              </w:rPr>
              <w:t>166</w:t>
            </w:r>
          </w:p>
        </w:tc>
        <w:tc>
          <w:tcPr>
            <w:tcW w:w="845" w:type="dxa"/>
          </w:tcPr>
          <w:p w:rsidR="007950DC" w:rsidRDefault="007950DC" w:rsidP="00A30787">
            <w:pPr>
              <w:pStyle w:val="NoSpacing"/>
              <w:rPr>
                <w:rFonts w:asciiTheme="minorHAnsi" w:hAnsiTheme="minorHAnsi" w:cstheme="minorHAnsi"/>
                <w:sz w:val="24"/>
                <w:szCs w:val="24"/>
              </w:rPr>
            </w:pPr>
            <w:r>
              <w:rPr>
                <w:rFonts w:asciiTheme="minorHAnsi" w:hAnsiTheme="minorHAnsi" w:cstheme="minorHAnsi"/>
                <w:sz w:val="24"/>
                <w:szCs w:val="24"/>
              </w:rPr>
              <w:t>284</w:t>
            </w:r>
          </w:p>
        </w:tc>
      </w:tr>
      <w:tr w:rsidR="007950DC" w:rsidTr="007950DC">
        <w:trPr>
          <w:jc w:val="center"/>
        </w:trPr>
        <w:tc>
          <w:tcPr>
            <w:tcW w:w="1880" w:type="dxa"/>
          </w:tcPr>
          <w:p w:rsidR="007950DC" w:rsidRDefault="007950DC" w:rsidP="00A30787">
            <w:pPr>
              <w:pStyle w:val="NoSpacing"/>
              <w:rPr>
                <w:rFonts w:asciiTheme="minorHAnsi" w:hAnsiTheme="minorHAnsi" w:cstheme="minorHAnsi"/>
                <w:sz w:val="24"/>
                <w:szCs w:val="24"/>
              </w:rPr>
            </w:pPr>
            <w:r>
              <w:rPr>
                <w:rFonts w:asciiTheme="minorHAnsi" w:hAnsiTheme="minorHAnsi" w:cstheme="minorHAnsi"/>
                <w:sz w:val="24"/>
                <w:szCs w:val="24"/>
              </w:rPr>
              <w:t>Third Class</w:t>
            </w:r>
          </w:p>
        </w:tc>
        <w:tc>
          <w:tcPr>
            <w:tcW w:w="1199" w:type="dxa"/>
          </w:tcPr>
          <w:p w:rsidR="007950DC" w:rsidRDefault="007950DC" w:rsidP="00A30787">
            <w:pPr>
              <w:pStyle w:val="NoSpacing"/>
              <w:rPr>
                <w:rFonts w:asciiTheme="minorHAnsi" w:hAnsiTheme="minorHAnsi" w:cstheme="minorHAnsi"/>
                <w:sz w:val="24"/>
                <w:szCs w:val="24"/>
              </w:rPr>
            </w:pPr>
            <w:r>
              <w:rPr>
                <w:rFonts w:asciiTheme="minorHAnsi" w:hAnsiTheme="minorHAnsi" w:cstheme="minorHAnsi"/>
                <w:sz w:val="24"/>
                <w:szCs w:val="24"/>
              </w:rPr>
              <w:t>181</w:t>
            </w:r>
          </w:p>
        </w:tc>
        <w:tc>
          <w:tcPr>
            <w:tcW w:w="1841" w:type="dxa"/>
          </w:tcPr>
          <w:p w:rsidR="007950DC" w:rsidRDefault="007950DC" w:rsidP="00A30787">
            <w:pPr>
              <w:pStyle w:val="NoSpacing"/>
              <w:rPr>
                <w:rFonts w:asciiTheme="minorHAnsi" w:hAnsiTheme="minorHAnsi" w:cstheme="minorHAnsi"/>
                <w:sz w:val="24"/>
                <w:szCs w:val="24"/>
              </w:rPr>
            </w:pPr>
            <w:r>
              <w:rPr>
                <w:rFonts w:asciiTheme="minorHAnsi" w:hAnsiTheme="minorHAnsi" w:cstheme="minorHAnsi"/>
                <w:sz w:val="24"/>
                <w:szCs w:val="24"/>
              </w:rPr>
              <w:t>528</w:t>
            </w:r>
          </w:p>
        </w:tc>
        <w:tc>
          <w:tcPr>
            <w:tcW w:w="845" w:type="dxa"/>
          </w:tcPr>
          <w:p w:rsidR="007950DC" w:rsidRDefault="007950DC" w:rsidP="00A30787">
            <w:pPr>
              <w:pStyle w:val="NoSpacing"/>
              <w:rPr>
                <w:rFonts w:asciiTheme="minorHAnsi" w:hAnsiTheme="minorHAnsi" w:cstheme="minorHAnsi"/>
                <w:sz w:val="24"/>
                <w:szCs w:val="24"/>
              </w:rPr>
            </w:pPr>
            <w:r>
              <w:rPr>
                <w:rFonts w:asciiTheme="minorHAnsi" w:hAnsiTheme="minorHAnsi" w:cstheme="minorHAnsi"/>
                <w:sz w:val="24"/>
                <w:szCs w:val="24"/>
              </w:rPr>
              <w:t>709</w:t>
            </w:r>
          </w:p>
        </w:tc>
      </w:tr>
      <w:tr w:rsidR="007950DC" w:rsidTr="007950DC">
        <w:trPr>
          <w:jc w:val="center"/>
        </w:trPr>
        <w:tc>
          <w:tcPr>
            <w:tcW w:w="1880" w:type="dxa"/>
          </w:tcPr>
          <w:p w:rsidR="007950DC" w:rsidRDefault="007950DC" w:rsidP="00A30787">
            <w:pPr>
              <w:pStyle w:val="NoSpacing"/>
              <w:rPr>
                <w:rFonts w:asciiTheme="minorHAnsi" w:hAnsiTheme="minorHAnsi" w:cstheme="minorHAnsi"/>
                <w:sz w:val="24"/>
                <w:szCs w:val="24"/>
              </w:rPr>
            </w:pPr>
            <w:r>
              <w:rPr>
                <w:rFonts w:asciiTheme="minorHAnsi" w:hAnsiTheme="minorHAnsi" w:cstheme="minorHAnsi"/>
                <w:sz w:val="24"/>
                <w:szCs w:val="24"/>
              </w:rPr>
              <w:t>Total</w:t>
            </w:r>
          </w:p>
        </w:tc>
        <w:tc>
          <w:tcPr>
            <w:tcW w:w="1199" w:type="dxa"/>
          </w:tcPr>
          <w:p w:rsidR="007950DC" w:rsidRDefault="007950DC" w:rsidP="00A30787">
            <w:pPr>
              <w:pStyle w:val="NoSpacing"/>
              <w:rPr>
                <w:rFonts w:asciiTheme="minorHAnsi" w:hAnsiTheme="minorHAnsi" w:cstheme="minorHAnsi"/>
                <w:sz w:val="24"/>
                <w:szCs w:val="24"/>
              </w:rPr>
            </w:pPr>
            <w:r>
              <w:rPr>
                <w:rFonts w:asciiTheme="minorHAnsi" w:hAnsiTheme="minorHAnsi" w:cstheme="minorHAnsi"/>
                <w:sz w:val="24"/>
                <w:szCs w:val="24"/>
              </w:rPr>
              <w:t>500</w:t>
            </w:r>
          </w:p>
        </w:tc>
        <w:tc>
          <w:tcPr>
            <w:tcW w:w="1841" w:type="dxa"/>
          </w:tcPr>
          <w:p w:rsidR="007950DC" w:rsidRDefault="007950DC" w:rsidP="00A30787">
            <w:pPr>
              <w:pStyle w:val="NoSpacing"/>
              <w:rPr>
                <w:rFonts w:asciiTheme="minorHAnsi" w:hAnsiTheme="minorHAnsi" w:cstheme="minorHAnsi"/>
                <w:sz w:val="24"/>
                <w:szCs w:val="24"/>
              </w:rPr>
            </w:pPr>
            <w:r>
              <w:rPr>
                <w:rFonts w:asciiTheme="minorHAnsi" w:hAnsiTheme="minorHAnsi" w:cstheme="minorHAnsi"/>
                <w:sz w:val="24"/>
                <w:szCs w:val="24"/>
              </w:rPr>
              <w:t>817</w:t>
            </w:r>
          </w:p>
        </w:tc>
        <w:tc>
          <w:tcPr>
            <w:tcW w:w="845" w:type="dxa"/>
          </w:tcPr>
          <w:p w:rsidR="007950DC" w:rsidRDefault="007950DC" w:rsidP="00A30787">
            <w:pPr>
              <w:pStyle w:val="NoSpacing"/>
              <w:rPr>
                <w:rFonts w:asciiTheme="minorHAnsi" w:hAnsiTheme="minorHAnsi" w:cstheme="minorHAnsi"/>
                <w:sz w:val="24"/>
                <w:szCs w:val="24"/>
              </w:rPr>
            </w:pPr>
            <w:r>
              <w:rPr>
                <w:rFonts w:asciiTheme="minorHAnsi" w:hAnsiTheme="minorHAnsi" w:cstheme="minorHAnsi"/>
                <w:sz w:val="24"/>
                <w:szCs w:val="24"/>
              </w:rPr>
              <w:t>1317</w:t>
            </w:r>
          </w:p>
        </w:tc>
      </w:tr>
    </w:tbl>
    <w:p w:rsidR="007950DC" w:rsidRDefault="007950DC" w:rsidP="007950DC">
      <w:pPr>
        <w:pStyle w:val="NoSpacing"/>
        <w:numPr>
          <w:ilvl w:val="0"/>
          <w:numId w:val="28"/>
        </w:numPr>
        <w:spacing w:before="240"/>
        <w:rPr>
          <w:rFonts w:asciiTheme="minorHAnsi" w:hAnsiTheme="minorHAnsi" w:cstheme="minorHAnsi"/>
          <w:sz w:val="24"/>
          <w:szCs w:val="24"/>
        </w:rPr>
      </w:pPr>
      <w:r>
        <w:rPr>
          <w:rFonts w:asciiTheme="minorHAnsi" w:hAnsiTheme="minorHAnsi" w:cstheme="minorHAnsi"/>
          <w:sz w:val="24"/>
          <w:szCs w:val="24"/>
        </w:rPr>
        <w:t>Are the events “passenger survived” and “passenger was in first class” independent events?  Support your answer using appropriate probability calculations.</w:t>
      </w:r>
    </w:p>
    <w:p w:rsidR="007950DC" w:rsidRDefault="007950DC" w:rsidP="007950DC">
      <w:pPr>
        <w:pStyle w:val="NoSpacing"/>
        <w:numPr>
          <w:ilvl w:val="0"/>
          <w:numId w:val="28"/>
        </w:numPr>
        <w:rPr>
          <w:rFonts w:asciiTheme="minorHAnsi" w:hAnsiTheme="minorHAnsi" w:cstheme="minorHAnsi"/>
          <w:sz w:val="24"/>
          <w:szCs w:val="24"/>
        </w:rPr>
      </w:pPr>
      <w:r>
        <w:rPr>
          <w:rFonts w:asciiTheme="minorHAnsi" w:hAnsiTheme="minorHAnsi" w:cstheme="minorHAnsi"/>
          <w:sz w:val="24"/>
          <w:szCs w:val="24"/>
        </w:rPr>
        <w:t>Are the events “passenger survived” and “passenger was in third class” independent events?  Support your answer using appropriate probability calculations.</w:t>
      </w:r>
    </w:p>
    <w:p w:rsidR="007950DC" w:rsidRDefault="007950DC" w:rsidP="00DB39B9">
      <w:pPr>
        <w:pStyle w:val="NoSpacing"/>
        <w:numPr>
          <w:ilvl w:val="0"/>
          <w:numId w:val="28"/>
        </w:numPr>
        <w:spacing w:after="960"/>
        <w:rPr>
          <w:rFonts w:asciiTheme="minorHAnsi" w:hAnsiTheme="minorHAnsi" w:cstheme="minorHAnsi"/>
          <w:sz w:val="24"/>
          <w:szCs w:val="24"/>
        </w:rPr>
      </w:pPr>
      <w:r>
        <w:rPr>
          <w:rFonts w:asciiTheme="minorHAnsi" w:hAnsiTheme="minorHAnsi" w:cstheme="minorHAnsi"/>
          <w:sz w:val="24"/>
          <w:szCs w:val="24"/>
        </w:rPr>
        <w:t>Did all passengers aboard the Titanic have the same probability of surviving?  Support your answer using appropriate probability calculations.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8"/>
        <w:gridCol w:w="6942"/>
      </w:tblGrid>
      <w:tr w:rsidR="000944C2" w:rsidRPr="00E74F8C" w:rsidTr="00DB39B9">
        <w:trPr>
          <w:trHeight w:val="260"/>
        </w:trPr>
        <w:tc>
          <w:tcPr>
            <w:tcW w:w="2408" w:type="dxa"/>
            <w:shd w:val="clear" w:color="auto" w:fill="auto"/>
            <w:vAlign w:val="center"/>
          </w:tcPr>
          <w:p w:rsidR="000944C2" w:rsidRPr="000944C2" w:rsidRDefault="00210F60" w:rsidP="00A30787">
            <w:pPr>
              <w:pStyle w:val="NoSpacing"/>
              <w:jc w:val="center"/>
              <w:rPr>
                <w:rFonts w:asciiTheme="minorHAnsi" w:hAnsiTheme="minorHAnsi" w:cstheme="minorHAnsi"/>
                <w:b/>
                <w:sz w:val="24"/>
                <w:szCs w:val="24"/>
              </w:rPr>
            </w:pPr>
            <w:r>
              <w:rPr>
                <w:rFonts w:asciiTheme="minorHAnsi" w:hAnsiTheme="minorHAnsi" w:cstheme="minorHAnsi"/>
                <w:b/>
                <w:sz w:val="24"/>
                <w:szCs w:val="24"/>
              </w:rPr>
              <w:t>S</w:t>
            </w:r>
            <w:r w:rsidR="000944C2" w:rsidRPr="000944C2">
              <w:rPr>
                <w:rFonts w:asciiTheme="minorHAnsi" w:hAnsiTheme="minorHAnsi" w:cstheme="minorHAnsi"/>
                <w:b/>
                <w:sz w:val="24"/>
                <w:szCs w:val="24"/>
              </w:rPr>
              <w:t>tandard # and Description</w:t>
            </w:r>
          </w:p>
        </w:tc>
        <w:tc>
          <w:tcPr>
            <w:tcW w:w="6942" w:type="dxa"/>
            <w:shd w:val="clear" w:color="auto" w:fill="auto"/>
            <w:vAlign w:val="center"/>
          </w:tcPr>
          <w:p w:rsidR="000944C2" w:rsidRPr="000944C2" w:rsidRDefault="000944C2" w:rsidP="00A30787">
            <w:pPr>
              <w:pStyle w:val="NoSpacing"/>
              <w:rPr>
                <w:rFonts w:asciiTheme="minorHAnsi" w:hAnsiTheme="minorHAnsi" w:cstheme="minorHAnsi"/>
                <w:sz w:val="24"/>
                <w:szCs w:val="24"/>
              </w:rPr>
            </w:pPr>
            <w:r w:rsidRPr="000944C2">
              <w:rPr>
                <w:rFonts w:asciiTheme="minorHAnsi" w:hAnsiTheme="minorHAnsi" w:cstheme="minorHAnsi"/>
                <w:sz w:val="24"/>
                <w:szCs w:val="24"/>
              </w:rPr>
              <w:t>S-CP.B.7</w:t>
            </w:r>
          </w:p>
          <w:p w:rsidR="000944C2" w:rsidRPr="000944C2" w:rsidRDefault="000944C2" w:rsidP="00A30787">
            <w:pPr>
              <w:pStyle w:val="NoSpacing"/>
              <w:rPr>
                <w:rFonts w:asciiTheme="minorHAnsi" w:hAnsiTheme="minorHAnsi" w:cstheme="minorHAnsi"/>
                <w:sz w:val="24"/>
                <w:szCs w:val="24"/>
              </w:rPr>
            </w:pPr>
            <w:r w:rsidRPr="000944C2">
              <w:rPr>
                <w:rFonts w:asciiTheme="minorHAnsi" w:hAnsiTheme="minorHAnsi" w:cstheme="minorHAnsi"/>
                <w:color w:val="000000"/>
                <w:sz w:val="24"/>
                <w:szCs w:val="24"/>
              </w:rPr>
              <w:t xml:space="preserve">Apply the Addition Rule, </w:t>
            </w:r>
            <w:r w:rsidRPr="000944C2">
              <w:rPr>
                <w:rFonts w:asciiTheme="minorHAnsi" w:hAnsiTheme="minorHAnsi" w:cstheme="minorHAnsi"/>
                <w:i/>
                <w:color w:val="000000"/>
                <w:sz w:val="24"/>
                <w:szCs w:val="24"/>
              </w:rPr>
              <w:t>P</w:t>
            </w:r>
            <w:r w:rsidRPr="000944C2">
              <w:rPr>
                <w:rFonts w:asciiTheme="minorHAnsi" w:hAnsiTheme="minorHAnsi" w:cstheme="minorHAnsi"/>
                <w:color w:val="000000"/>
                <w:sz w:val="24"/>
                <w:szCs w:val="24"/>
              </w:rPr>
              <w:t>(</w:t>
            </w:r>
            <w:r w:rsidRPr="000944C2">
              <w:rPr>
                <w:rFonts w:asciiTheme="minorHAnsi" w:hAnsiTheme="minorHAnsi" w:cstheme="minorHAnsi"/>
                <w:i/>
                <w:color w:val="000000"/>
                <w:sz w:val="24"/>
                <w:szCs w:val="24"/>
              </w:rPr>
              <w:t>A</w:t>
            </w:r>
            <w:r w:rsidRPr="000944C2">
              <w:rPr>
                <w:rFonts w:asciiTheme="minorHAnsi" w:hAnsiTheme="minorHAnsi" w:cstheme="minorHAnsi"/>
                <w:color w:val="000000"/>
                <w:sz w:val="24"/>
                <w:szCs w:val="24"/>
              </w:rPr>
              <w:t xml:space="preserve"> or </w:t>
            </w:r>
            <w:r w:rsidRPr="000944C2">
              <w:rPr>
                <w:rFonts w:asciiTheme="minorHAnsi" w:hAnsiTheme="minorHAnsi" w:cstheme="minorHAnsi"/>
                <w:i/>
                <w:color w:val="000000"/>
                <w:sz w:val="24"/>
                <w:szCs w:val="24"/>
              </w:rPr>
              <w:t>B</w:t>
            </w:r>
            <w:r w:rsidRPr="000944C2">
              <w:rPr>
                <w:rFonts w:asciiTheme="minorHAnsi" w:hAnsiTheme="minorHAnsi" w:cstheme="minorHAnsi"/>
                <w:color w:val="000000"/>
                <w:sz w:val="24"/>
                <w:szCs w:val="24"/>
              </w:rPr>
              <w:t xml:space="preserve">) = </w:t>
            </w:r>
            <w:r w:rsidRPr="000944C2">
              <w:rPr>
                <w:rFonts w:asciiTheme="minorHAnsi" w:hAnsiTheme="minorHAnsi" w:cstheme="minorHAnsi"/>
                <w:i/>
                <w:color w:val="000000"/>
                <w:sz w:val="24"/>
                <w:szCs w:val="24"/>
              </w:rPr>
              <w:t>P</w:t>
            </w:r>
            <w:r w:rsidRPr="000944C2">
              <w:rPr>
                <w:rFonts w:asciiTheme="minorHAnsi" w:hAnsiTheme="minorHAnsi" w:cstheme="minorHAnsi"/>
                <w:color w:val="000000"/>
                <w:sz w:val="24"/>
                <w:szCs w:val="24"/>
              </w:rPr>
              <w:t>(</w:t>
            </w:r>
            <w:r w:rsidRPr="000944C2">
              <w:rPr>
                <w:rFonts w:asciiTheme="minorHAnsi" w:hAnsiTheme="minorHAnsi" w:cstheme="minorHAnsi"/>
                <w:i/>
                <w:color w:val="000000"/>
                <w:sz w:val="24"/>
                <w:szCs w:val="24"/>
              </w:rPr>
              <w:t>A</w:t>
            </w:r>
            <w:r w:rsidRPr="000944C2">
              <w:rPr>
                <w:rFonts w:asciiTheme="minorHAnsi" w:hAnsiTheme="minorHAnsi" w:cstheme="minorHAnsi"/>
                <w:color w:val="000000"/>
                <w:sz w:val="24"/>
                <w:szCs w:val="24"/>
              </w:rPr>
              <w:t xml:space="preserve">) + </w:t>
            </w:r>
            <w:r w:rsidRPr="000944C2">
              <w:rPr>
                <w:rFonts w:asciiTheme="minorHAnsi" w:hAnsiTheme="minorHAnsi" w:cstheme="minorHAnsi"/>
                <w:i/>
                <w:color w:val="000000"/>
                <w:sz w:val="24"/>
                <w:szCs w:val="24"/>
              </w:rPr>
              <w:t>P</w:t>
            </w:r>
            <w:r w:rsidRPr="000944C2">
              <w:rPr>
                <w:rFonts w:asciiTheme="minorHAnsi" w:hAnsiTheme="minorHAnsi" w:cstheme="minorHAnsi"/>
                <w:color w:val="000000"/>
                <w:sz w:val="24"/>
                <w:szCs w:val="24"/>
              </w:rPr>
              <w:t>(</w:t>
            </w:r>
            <w:r w:rsidRPr="000944C2">
              <w:rPr>
                <w:rFonts w:asciiTheme="minorHAnsi" w:hAnsiTheme="minorHAnsi" w:cstheme="minorHAnsi"/>
                <w:i/>
                <w:color w:val="000000"/>
                <w:sz w:val="24"/>
                <w:szCs w:val="24"/>
              </w:rPr>
              <w:t>B</w:t>
            </w:r>
            <w:r w:rsidRPr="000944C2">
              <w:rPr>
                <w:rFonts w:asciiTheme="minorHAnsi" w:hAnsiTheme="minorHAnsi" w:cstheme="minorHAnsi"/>
                <w:color w:val="000000"/>
                <w:sz w:val="24"/>
                <w:szCs w:val="24"/>
              </w:rPr>
              <w:t xml:space="preserve">) – </w:t>
            </w:r>
            <w:r w:rsidRPr="000944C2">
              <w:rPr>
                <w:rFonts w:asciiTheme="minorHAnsi" w:hAnsiTheme="minorHAnsi" w:cstheme="minorHAnsi"/>
                <w:i/>
                <w:color w:val="000000"/>
                <w:sz w:val="24"/>
                <w:szCs w:val="24"/>
              </w:rPr>
              <w:t>P</w:t>
            </w:r>
            <w:r w:rsidRPr="000944C2">
              <w:rPr>
                <w:rFonts w:asciiTheme="minorHAnsi" w:hAnsiTheme="minorHAnsi" w:cstheme="minorHAnsi"/>
                <w:color w:val="000000"/>
                <w:sz w:val="24"/>
                <w:szCs w:val="24"/>
              </w:rPr>
              <w:t>(</w:t>
            </w:r>
            <w:r w:rsidRPr="000944C2">
              <w:rPr>
                <w:rFonts w:asciiTheme="minorHAnsi" w:hAnsiTheme="minorHAnsi" w:cstheme="minorHAnsi"/>
                <w:i/>
                <w:color w:val="000000"/>
                <w:sz w:val="24"/>
                <w:szCs w:val="24"/>
              </w:rPr>
              <w:t>A</w:t>
            </w:r>
            <w:r w:rsidRPr="000944C2">
              <w:rPr>
                <w:rFonts w:asciiTheme="minorHAnsi" w:hAnsiTheme="minorHAnsi" w:cstheme="minorHAnsi"/>
                <w:color w:val="000000"/>
                <w:sz w:val="24"/>
                <w:szCs w:val="24"/>
              </w:rPr>
              <w:t xml:space="preserve"> and </w:t>
            </w:r>
            <w:r w:rsidRPr="000944C2">
              <w:rPr>
                <w:rFonts w:asciiTheme="minorHAnsi" w:hAnsiTheme="minorHAnsi" w:cstheme="minorHAnsi"/>
                <w:i/>
                <w:color w:val="000000"/>
                <w:sz w:val="24"/>
                <w:szCs w:val="24"/>
              </w:rPr>
              <w:t>B</w:t>
            </w:r>
            <w:r w:rsidRPr="000944C2">
              <w:rPr>
                <w:rFonts w:asciiTheme="minorHAnsi" w:hAnsiTheme="minorHAnsi" w:cstheme="minorHAnsi"/>
                <w:color w:val="000000"/>
                <w:sz w:val="24"/>
                <w:szCs w:val="24"/>
              </w:rPr>
              <w:t>), and interpret the answer in terms of the model.</w:t>
            </w:r>
          </w:p>
        </w:tc>
      </w:tr>
      <w:tr w:rsidR="000944C2" w:rsidTr="00DB39B9">
        <w:trPr>
          <w:trHeight w:val="260"/>
        </w:trPr>
        <w:tc>
          <w:tcPr>
            <w:tcW w:w="2408" w:type="dxa"/>
            <w:shd w:val="clear" w:color="auto" w:fill="auto"/>
            <w:vAlign w:val="center"/>
          </w:tcPr>
          <w:p w:rsidR="000944C2" w:rsidRPr="000944C2" w:rsidRDefault="000944C2" w:rsidP="00A30787">
            <w:pPr>
              <w:pStyle w:val="NoSpacing"/>
              <w:jc w:val="center"/>
              <w:rPr>
                <w:rFonts w:asciiTheme="minorHAnsi" w:hAnsiTheme="minorHAnsi" w:cstheme="minorHAnsi"/>
                <w:b/>
                <w:sz w:val="24"/>
                <w:szCs w:val="24"/>
              </w:rPr>
            </w:pPr>
            <w:r w:rsidRPr="000944C2">
              <w:rPr>
                <w:rFonts w:asciiTheme="minorHAnsi" w:hAnsiTheme="minorHAnsi" w:cstheme="minorHAnsi"/>
                <w:b/>
                <w:sz w:val="24"/>
                <w:szCs w:val="24"/>
              </w:rPr>
              <w:t>Source</w:t>
            </w:r>
          </w:p>
        </w:tc>
        <w:tc>
          <w:tcPr>
            <w:tcW w:w="6942" w:type="dxa"/>
            <w:shd w:val="clear" w:color="auto" w:fill="auto"/>
            <w:vAlign w:val="center"/>
          </w:tcPr>
          <w:p w:rsidR="000944C2" w:rsidRPr="000944C2" w:rsidRDefault="000944C2" w:rsidP="00A30787">
            <w:pPr>
              <w:pStyle w:val="NoSpacing"/>
              <w:rPr>
                <w:rFonts w:asciiTheme="minorHAnsi" w:hAnsiTheme="minorHAnsi" w:cstheme="minorHAnsi"/>
                <w:sz w:val="24"/>
                <w:szCs w:val="24"/>
              </w:rPr>
            </w:pPr>
            <w:r w:rsidRPr="000944C2">
              <w:rPr>
                <w:rFonts w:asciiTheme="minorHAnsi" w:hAnsiTheme="minorHAnsi" w:cstheme="minorHAnsi"/>
                <w:sz w:val="24"/>
                <w:szCs w:val="24"/>
              </w:rPr>
              <w:t xml:space="preserve">Illustrative Mathematics </w:t>
            </w:r>
          </w:p>
          <w:p w:rsidR="000944C2" w:rsidRPr="000944C2" w:rsidRDefault="000944C2" w:rsidP="00A30787">
            <w:pPr>
              <w:pStyle w:val="NoSpacing"/>
              <w:rPr>
                <w:rFonts w:asciiTheme="minorHAnsi" w:hAnsiTheme="minorHAnsi" w:cstheme="minorHAnsi"/>
                <w:sz w:val="24"/>
                <w:szCs w:val="24"/>
              </w:rPr>
            </w:pPr>
            <w:r w:rsidRPr="000944C2">
              <w:rPr>
                <w:rFonts w:asciiTheme="minorHAnsi" w:hAnsiTheme="minorHAnsi" w:cstheme="minorHAnsi"/>
                <w:sz w:val="24"/>
                <w:szCs w:val="24"/>
              </w:rPr>
              <w:t>https://www.illustrativemathematics.org/content-standards/HSS/CP/B/7/tasks/1112</w:t>
            </w:r>
          </w:p>
        </w:tc>
      </w:tr>
    </w:tbl>
    <w:p w:rsidR="000944C2" w:rsidRDefault="000944C2" w:rsidP="00DB39B9">
      <w:pPr>
        <w:pStyle w:val="NoSpacing"/>
        <w:spacing w:before="120" w:after="120"/>
        <w:rPr>
          <w:rFonts w:asciiTheme="minorHAnsi" w:hAnsiTheme="minorHAnsi" w:cstheme="minorHAnsi"/>
          <w:b/>
          <w:sz w:val="28"/>
          <w:szCs w:val="28"/>
        </w:rPr>
      </w:pPr>
      <w:r>
        <w:rPr>
          <w:rFonts w:asciiTheme="minorHAnsi" w:hAnsiTheme="minorHAnsi" w:cstheme="minorHAnsi"/>
          <w:b/>
          <w:sz w:val="28"/>
          <w:szCs w:val="28"/>
        </w:rPr>
        <w:t>Rain and Lightning</w:t>
      </w:r>
    </w:p>
    <w:p w:rsidR="000944C2" w:rsidRDefault="000944C2" w:rsidP="00DB39B9">
      <w:pPr>
        <w:pStyle w:val="NoSpacing"/>
        <w:numPr>
          <w:ilvl w:val="0"/>
          <w:numId w:val="29"/>
        </w:numPr>
        <w:rPr>
          <w:rFonts w:asciiTheme="minorHAnsi" w:hAnsiTheme="minorHAnsi" w:cstheme="minorHAnsi"/>
          <w:sz w:val="24"/>
          <w:szCs w:val="24"/>
        </w:rPr>
      </w:pPr>
      <w:r>
        <w:rPr>
          <w:rFonts w:asciiTheme="minorHAnsi" w:hAnsiTheme="minorHAnsi" w:cstheme="minorHAnsi"/>
          <w:sz w:val="24"/>
          <w:szCs w:val="24"/>
        </w:rPr>
        <w:t>Today there is a 55% chance of rain, a 20% chance of lightning, and a 15% chance of lightning and rain together.   Are the two events “rain today” and “lightning today” independent events?  Justify your answer.</w:t>
      </w:r>
    </w:p>
    <w:p w:rsidR="000944C2" w:rsidRDefault="000944C2" w:rsidP="00DB39B9">
      <w:pPr>
        <w:pStyle w:val="NoSpacing"/>
        <w:numPr>
          <w:ilvl w:val="0"/>
          <w:numId w:val="29"/>
        </w:numPr>
        <w:rPr>
          <w:rFonts w:asciiTheme="minorHAnsi" w:hAnsiTheme="minorHAnsi" w:cstheme="minorHAnsi"/>
          <w:sz w:val="24"/>
          <w:szCs w:val="24"/>
        </w:rPr>
      </w:pPr>
      <w:r>
        <w:rPr>
          <w:rFonts w:asciiTheme="minorHAnsi" w:hAnsiTheme="minorHAnsi" w:cstheme="minorHAnsi"/>
          <w:sz w:val="24"/>
          <w:szCs w:val="24"/>
        </w:rPr>
        <w:t xml:space="preserve">Now suppose that today there is a 60% chance of rain, a 15% chance of lightning and a 20% chance of lightning if it is raining.  What is the chance of both rain and lightning </w:t>
      </w:r>
      <w:r w:rsidR="009D49E2">
        <w:rPr>
          <w:rFonts w:asciiTheme="minorHAnsi" w:hAnsiTheme="minorHAnsi" w:cstheme="minorHAnsi"/>
          <w:sz w:val="24"/>
          <w:szCs w:val="24"/>
        </w:rPr>
        <w:t>today?</w:t>
      </w:r>
    </w:p>
    <w:p w:rsidR="009D49E2" w:rsidRDefault="009D49E2" w:rsidP="00DB39B9">
      <w:pPr>
        <w:pStyle w:val="NoSpacing"/>
        <w:numPr>
          <w:ilvl w:val="0"/>
          <w:numId w:val="29"/>
        </w:numPr>
        <w:rPr>
          <w:rFonts w:asciiTheme="minorHAnsi" w:hAnsiTheme="minorHAnsi" w:cstheme="minorHAnsi"/>
          <w:sz w:val="24"/>
          <w:szCs w:val="24"/>
        </w:rPr>
      </w:pPr>
      <w:r>
        <w:rPr>
          <w:rFonts w:asciiTheme="minorHAnsi" w:hAnsiTheme="minorHAnsi" w:cstheme="minorHAnsi"/>
          <w:sz w:val="24"/>
          <w:szCs w:val="24"/>
        </w:rPr>
        <w:t>Now suppose that today there is a 55% chance of rain, a 20% chance of lightning, and a 15% chance of lightning and rain.  What is the chance that we will have rain or lightning today?</w:t>
      </w:r>
    </w:p>
    <w:p w:rsidR="009D49E2" w:rsidRPr="000944C2" w:rsidRDefault="009D49E2" w:rsidP="00DB39B9">
      <w:pPr>
        <w:pStyle w:val="NoSpacing"/>
        <w:numPr>
          <w:ilvl w:val="0"/>
          <w:numId w:val="29"/>
        </w:numPr>
        <w:rPr>
          <w:rFonts w:asciiTheme="minorHAnsi" w:hAnsiTheme="minorHAnsi" w:cstheme="minorHAnsi"/>
          <w:sz w:val="24"/>
          <w:szCs w:val="24"/>
        </w:rPr>
      </w:pPr>
      <w:r>
        <w:rPr>
          <w:rFonts w:asciiTheme="minorHAnsi" w:hAnsiTheme="minorHAnsi" w:cstheme="minorHAnsi"/>
          <w:sz w:val="24"/>
          <w:szCs w:val="24"/>
        </w:rPr>
        <w:t>Now suppose that today there is a 50% chance of rain, a 60% chance of rain or lightning, and a 15% chance of rain and lightning. What is the chance that we will have lightning today?</w:t>
      </w:r>
    </w:p>
    <w:sectPr w:rsidR="009D49E2" w:rsidRPr="000944C2" w:rsidSect="00495507">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1BD" w:rsidRDefault="00E701BD" w:rsidP="00E74F8C">
      <w:pPr>
        <w:spacing w:after="0" w:line="240" w:lineRule="auto"/>
      </w:pPr>
      <w:r>
        <w:separator/>
      </w:r>
    </w:p>
  </w:endnote>
  <w:endnote w:type="continuationSeparator" w:id="0">
    <w:p w:rsidR="00E701BD" w:rsidRDefault="00E701BD" w:rsidP="00E74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ヒラギノ角ゴ Pro W3">
    <w:altName w:val="MS Mincho"/>
    <w:charset w:val="80"/>
    <w:family w:val="auto"/>
    <w:pitch w:val="variable"/>
    <w:sig w:usb0="01000000" w:usb1="00000000" w:usb2="07040001"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139" w:rsidRDefault="00A24139">
    <w:pPr>
      <w:pStyle w:val="Footer"/>
      <w:jc w:val="center"/>
    </w:pPr>
    <w:r>
      <w:fldChar w:fldCharType="begin"/>
    </w:r>
    <w:r>
      <w:instrText xml:space="preserve"> PAGE   \* MERGEFORMAT </w:instrText>
    </w:r>
    <w:r>
      <w:fldChar w:fldCharType="separate"/>
    </w:r>
    <w:r w:rsidR="00134527">
      <w:rPr>
        <w:noProof/>
      </w:rPr>
      <w:t>2</w:t>
    </w:r>
    <w:r>
      <w:rPr>
        <w:noProof/>
      </w:rPr>
      <w:fldChar w:fldCharType="end"/>
    </w:r>
  </w:p>
  <w:p w:rsidR="00A24139" w:rsidRDefault="00A2413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1BD" w:rsidRDefault="00E701BD" w:rsidP="00E74F8C">
      <w:pPr>
        <w:spacing w:after="0" w:line="240" w:lineRule="auto"/>
      </w:pPr>
      <w:r>
        <w:separator/>
      </w:r>
    </w:p>
  </w:footnote>
  <w:footnote w:type="continuationSeparator" w:id="0">
    <w:p w:rsidR="00E701BD" w:rsidRDefault="00E701BD" w:rsidP="00E74F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44526"/>
    <w:multiLevelType w:val="hybridMultilevel"/>
    <w:tmpl w:val="14D20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77A86"/>
    <w:multiLevelType w:val="hybridMultilevel"/>
    <w:tmpl w:val="5716808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43C7E6A"/>
    <w:multiLevelType w:val="hybridMultilevel"/>
    <w:tmpl w:val="DF00A5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4904AD"/>
    <w:multiLevelType w:val="hybridMultilevel"/>
    <w:tmpl w:val="09741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DE190D"/>
    <w:multiLevelType w:val="hybridMultilevel"/>
    <w:tmpl w:val="43625CE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D41082B"/>
    <w:multiLevelType w:val="hybridMultilevel"/>
    <w:tmpl w:val="36DC0D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9648D7"/>
    <w:multiLevelType w:val="hybridMultilevel"/>
    <w:tmpl w:val="96F6EA1A"/>
    <w:lvl w:ilvl="0" w:tplc="DF3ECE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A358FF"/>
    <w:multiLevelType w:val="hybridMultilevel"/>
    <w:tmpl w:val="25908BF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2F045806"/>
    <w:multiLevelType w:val="hybridMultilevel"/>
    <w:tmpl w:val="2BA01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1D6C8E"/>
    <w:multiLevelType w:val="hybridMultilevel"/>
    <w:tmpl w:val="AD4E2C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6D5F92"/>
    <w:multiLevelType w:val="hybridMultilevel"/>
    <w:tmpl w:val="AFF4C7E4"/>
    <w:lvl w:ilvl="0" w:tplc="DCC40D0C">
      <w:start w:val="1"/>
      <w:numFmt w:val="bullet"/>
      <w:lvlText w:val=""/>
      <w:lvlJc w:val="left"/>
      <w:pPr>
        <w:ind w:left="720" w:hanging="360"/>
      </w:pPr>
      <w:rPr>
        <w:rFonts w:ascii="Symbol" w:hAnsi="Symbol" w:hint="default"/>
        <w:sz w:val="19"/>
        <w:szCs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B15C56"/>
    <w:multiLevelType w:val="hybridMultilevel"/>
    <w:tmpl w:val="1B120400"/>
    <w:lvl w:ilvl="0" w:tplc="DF3ECE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29403E"/>
    <w:multiLevelType w:val="hybridMultilevel"/>
    <w:tmpl w:val="86A4A4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BC0CB3"/>
    <w:multiLevelType w:val="hybridMultilevel"/>
    <w:tmpl w:val="27F2EAA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4D6428AC"/>
    <w:multiLevelType w:val="hybridMultilevel"/>
    <w:tmpl w:val="B8DA2C20"/>
    <w:lvl w:ilvl="0" w:tplc="38FC74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2275C0"/>
    <w:multiLevelType w:val="hybridMultilevel"/>
    <w:tmpl w:val="4170C8F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3CF7EF1"/>
    <w:multiLevelType w:val="hybridMultilevel"/>
    <w:tmpl w:val="8AC66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D63389"/>
    <w:multiLevelType w:val="hybridMultilevel"/>
    <w:tmpl w:val="9C9EC11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5D6A731E"/>
    <w:multiLevelType w:val="hybridMultilevel"/>
    <w:tmpl w:val="317E22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8C5108"/>
    <w:multiLevelType w:val="hybridMultilevel"/>
    <w:tmpl w:val="EC4E0134"/>
    <w:lvl w:ilvl="0" w:tplc="DCC40D0C">
      <w:start w:val="1"/>
      <w:numFmt w:val="bullet"/>
      <w:lvlText w:val=""/>
      <w:lvlJc w:val="left"/>
      <w:pPr>
        <w:ind w:left="720" w:hanging="360"/>
      </w:pPr>
      <w:rPr>
        <w:rFonts w:ascii="Symbol" w:hAnsi="Symbol" w:hint="default"/>
        <w:sz w:val="19"/>
        <w:szCs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C44516"/>
    <w:multiLevelType w:val="hybridMultilevel"/>
    <w:tmpl w:val="47249E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E83413"/>
    <w:multiLevelType w:val="hybridMultilevel"/>
    <w:tmpl w:val="F92A65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A736DC"/>
    <w:multiLevelType w:val="hybridMultilevel"/>
    <w:tmpl w:val="A8540E2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6D4B3696"/>
    <w:multiLevelType w:val="hybridMultilevel"/>
    <w:tmpl w:val="A4667E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4C6995"/>
    <w:multiLevelType w:val="hybridMultilevel"/>
    <w:tmpl w:val="7ACAFA9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761A25FC"/>
    <w:multiLevelType w:val="hybridMultilevel"/>
    <w:tmpl w:val="CAE89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446E37"/>
    <w:multiLevelType w:val="hybridMultilevel"/>
    <w:tmpl w:val="83246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9F076F"/>
    <w:multiLevelType w:val="hybridMultilevel"/>
    <w:tmpl w:val="BF7ED722"/>
    <w:lvl w:ilvl="0" w:tplc="04090001">
      <w:start w:val="1"/>
      <w:numFmt w:val="bullet"/>
      <w:lvlText w:val=""/>
      <w:lvlJc w:val="left"/>
      <w:pPr>
        <w:ind w:left="77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7DCC4C80"/>
    <w:multiLevelType w:val="hybridMultilevel"/>
    <w:tmpl w:val="23E684E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7"/>
  </w:num>
  <w:num w:numId="3">
    <w:abstractNumId w:val="0"/>
  </w:num>
  <w:num w:numId="4">
    <w:abstractNumId w:val="8"/>
  </w:num>
  <w:num w:numId="5">
    <w:abstractNumId w:val="26"/>
  </w:num>
  <w:num w:numId="6">
    <w:abstractNumId w:val="3"/>
  </w:num>
  <w:num w:numId="7">
    <w:abstractNumId w:val="16"/>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0"/>
  </w:num>
  <w:num w:numId="19">
    <w:abstractNumId w:val="19"/>
  </w:num>
  <w:num w:numId="20">
    <w:abstractNumId w:val="21"/>
  </w:num>
  <w:num w:numId="21">
    <w:abstractNumId w:val="9"/>
  </w:num>
  <w:num w:numId="22">
    <w:abstractNumId w:val="18"/>
  </w:num>
  <w:num w:numId="23">
    <w:abstractNumId w:val="12"/>
  </w:num>
  <w:num w:numId="24">
    <w:abstractNumId w:val="11"/>
  </w:num>
  <w:num w:numId="25">
    <w:abstractNumId w:val="6"/>
  </w:num>
  <w:num w:numId="26">
    <w:abstractNumId w:val="23"/>
  </w:num>
  <w:num w:numId="27">
    <w:abstractNumId w:val="28"/>
  </w:num>
  <w:num w:numId="28">
    <w:abstractNumId w:val="2"/>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007"/>
    <w:rsid w:val="00004799"/>
    <w:rsid w:val="00012C8D"/>
    <w:rsid w:val="000145FD"/>
    <w:rsid w:val="000149A3"/>
    <w:rsid w:val="000149DB"/>
    <w:rsid w:val="00015B34"/>
    <w:rsid w:val="00015FC1"/>
    <w:rsid w:val="000219CA"/>
    <w:rsid w:val="000238F8"/>
    <w:rsid w:val="00024167"/>
    <w:rsid w:val="00032F0A"/>
    <w:rsid w:val="00036AF9"/>
    <w:rsid w:val="00041180"/>
    <w:rsid w:val="0004395F"/>
    <w:rsid w:val="000511A7"/>
    <w:rsid w:val="00054E50"/>
    <w:rsid w:val="0005630C"/>
    <w:rsid w:val="0006026A"/>
    <w:rsid w:val="00080873"/>
    <w:rsid w:val="00080BA6"/>
    <w:rsid w:val="00086519"/>
    <w:rsid w:val="000929E9"/>
    <w:rsid w:val="000944C2"/>
    <w:rsid w:val="000A0970"/>
    <w:rsid w:val="000B0480"/>
    <w:rsid w:val="000B4121"/>
    <w:rsid w:val="000C24CE"/>
    <w:rsid w:val="000C7D17"/>
    <w:rsid w:val="000D36FA"/>
    <w:rsid w:val="000D502A"/>
    <w:rsid w:val="000D54FD"/>
    <w:rsid w:val="000D5BBE"/>
    <w:rsid w:val="000D661F"/>
    <w:rsid w:val="000E30B5"/>
    <w:rsid w:val="000E6201"/>
    <w:rsid w:val="000E6C9F"/>
    <w:rsid w:val="000F10E3"/>
    <w:rsid w:val="000F6878"/>
    <w:rsid w:val="00100688"/>
    <w:rsid w:val="00100C5B"/>
    <w:rsid w:val="00114734"/>
    <w:rsid w:val="00114D1F"/>
    <w:rsid w:val="0011510D"/>
    <w:rsid w:val="001203C7"/>
    <w:rsid w:val="00121527"/>
    <w:rsid w:val="00124C6E"/>
    <w:rsid w:val="001258E4"/>
    <w:rsid w:val="0013098F"/>
    <w:rsid w:val="001343B6"/>
    <w:rsid w:val="00134426"/>
    <w:rsid w:val="00134527"/>
    <w:rsid w:val="001347DC"/>
    <w:rsid w:val="001354BF"/>
    <w:rsid w:val="001410A0"/>
    <w:rsid w:val="0015313F"/>
    <w:rsid w:val="00153F75"/>
    <w:rsid w:val="001551E0"/>
    <w:rsid w:val="00157EBB"/>
    <w:rsid w:val="00182965"/>
    <w:rsid w:val="00182A80"/>
    <w:rsid w:val="001838BD"/>
    <w:rsid w:val="00196DA8"/>
    <w:rsid w:val="001A0D71"/>
    <w:rsid w:val="001A26E0"/>
    <w:rsid w:val="001A3235"/>
    <w:rsid w:val="001B5DD4"/>
    <w:rsid w:val="001C1F0C"/>
    <w:rsid w:val="001C409B"/>
    <w:rsid w:val="001D3B0E"/>
    <w:rsid w:val="001D5360"/>
    <w:rsid w:val="001D54C7"/>
    <w:rsid w:val="001E0374"/>
    <w:rsid w:val="001E71EC"/>
    <w:rsid w:val="001F2B54"/>
    <w:rsid w:val="001F36AD"/>
    <w:rsid w:val="001F4C0E"/>
    <w:rsid w:val="00201774"/>
    <w:rsid w:val="00206CA7"/>
    <w:rsid w:val="00210F60"/>
    <w:rsid w:val="00215402"/>
    <w:rsid w:val="00216257"/>
    <w:rsid w:val="00216AEC"/>
    <w:rsid w:val="00222B63"/>
    <w:rsid w:val="00231867"/>
    <w:rsid w:val="002331BE"/>
    <w:rsid w:val="00234AD1"/>
    <w:rsid w:val="0023576A"/>
    <w:rsid w:val="002410E5"/>
    <w:rsid w:val="00242DE9"/>
    <w:rsid w:val="0024408F"/>
    <w:rsid w:val="002512C6"/>
    <w:rsid w:val="0025155B"/>
    <w:rsid w:val="00252E6D"/>
    <w:rsid w:val="00256418"/>
    <w:rsid w:val="00261531"/>
    <w:rsid w:val="00264A43"/>
    <w:rsid w:val="00273DB4"/>
    <w:rsid w:val="00274F99"/>
    <w:rsid w:val="00276776"/>
    <w:rsid w:val="00282625"/>
    <w:rsid w:val="00287FD0"/>
    <w:rsid w:val="002948A0"/>
    <w:rsid w:val="002A5265"/>
    <w:rsid w:val="002A6718"/>
    <w:rsid w:val="002A7A0B"/>
    <w:rsid w:val="002B579D"/>
    <w:rsid w:val="002D1B3D"/>
    <w:rsid w:val="002D23D7"/>
    <w:rsid w:val="002D261A"/>
    <w:rsid w:val="002D491E"/>
    <w:rsid w:val="002E0AF9"/>
    <w:rsid w:val="002E6D2D"/>
    <w:rsid w:val="002E781D"/>
    <w:rsid w:val="002F0FB4"/>
    <w:rsid w:val="002F6B64"/>
    <w:rsid w:val="0030607B"/>
    <w:rsid w:val="0031012C"/>
    <w:rsid w:val="00316F3B"/>
    <w:rsid w:val="00322504"/>
    <w:rsid w:val="0032736A"/>
    <w:rsid w:val="00340676"/>
    <w:rsid w:val="00344693"/>
    <w:rsid w:val="0034726F"/>
    <w:rsid w:val="00354CDE"/>
    <w:rsid w:val="0035777B"/>
    <w:rsid w:val="0036260E"/>
    <w:rsid w:val="00362869"/>
    <w:rsid w:val="00363F4C"/>
    <w:rsid w:val="00372073"/>
    <w:rsid w:val="003720A4"/>
    <w:rsid w:val="00375E5A"/>
    <w:rsid w:val="00376135"/>
    <w:rsid w:val="00377067"/>
    <w:rsid w:val="00392AAD"/>
    <w:rsid w:val="00394802"/>
    <w:rsid w:val="003A543C"/>
    <w:rsid w:val="003D1337"/>
    <w:rsid w:val="003D3F8A"/>
    <w:rsid w:val="003D4CF8"/>
    <w:rsid w:val="003D7F75"/>
    <w:rsid w:val="003F06D7"/>
    <w:rsid w:val="003F376D"/>
    <w:rsid w:val="003F6378"/>
    <w:rsid w:val="00401117"/>
    <w:rsid w:val="00404264"/>
    <w:rsid w:val="00412093"/>
    <w:rsid w:val="004164B4"/>
    <w:rsid w:val="004228D4"/>
    <w:rsid w:val="0042429F"/>
    <w:rsid w:val="004257F4"/>
    <w:rsid w:val="004300E4"/>
    <w:rsid w:val="0043568B"/>
    <w:rsid w:val="00435D2F"/>
    <w:rsid w:val="00452D6E"/>
    <w:rsid w:val="00461271"/>
    <w:rsid w:val="0046641D"/>
    <w:rsid w:val="00471706"/>
    <w:rsid w:val="004724B0"/>
    <w:rsid w:val="004726DC"/>
    <w:rsid w:val="00476D56"/>
    <w:rsid w:val="00480EC6"/>
    <w:rsid w:val="00485656"/>
    <w:rsid w:val="00495507"/>
    <w:rsid w:val="004A1C9B"/>
    <w:rsid w:val="004A7EED"/>
    <w:rsid w:val="004B1A7B"/>
    <w:rsid w:val="004B1AE3"/>
    <w:rsid w:val="004B7A73"/>
    <w:rsid w:val="004C36DF"/>
    <w:rsid w:val="004D1BC2"/>
    <w:rsid w:val="004D5CCA"/>
    <w:rsid w:val="004E4332"/>
    <w:rsid w:val="004E7B97"/>
    <w:rsid w:val="004F3CD4"/>
    <w:rsid w:val="004F4AE7"/>
    <w:rsid w:val="004F6AE3"/>
    <w:rsid w:val="00501759"/>
    <w:rsid w:val="00505658"/>
    <w:rsid w:val="00507970"/>
    <w:rsid w:val="00510D0B"/>
    <w:rsid w:val="00513967"/>
    <w:rsid w:val="00515FE3"/>
    <w:rsid w:val="005168AA"/>
    <w:rsid w:val="0052574B"/>
    <w:rsid w:val="00525BCF"/>
    <w:rsid w:val="00527CCE"/>
    <w:rsid w:val="00527E83"/>
    <w:rsid w:val="0054597A"/>
    <w:rsid w:val="00545B5A"/>
    <w:rsid w:val="00546EFA"/>
    <w:rsid w:val="005478B9"/>
    <w:rsid w:val="00551CF2"/>
    <w:rsid w:val="0055738F"/>
    <w:rsid w:val="00557C8D"/>
    <w:rsid w:val="00557E9E"/>
    <w:rsid w:val="00560CDF"/>
    <w:rsid w:val="00560FA4"/>
    <w:rsid w:val="00563650"/>
    <w:rsid w:val="00563ED2"/>
    <w:rsid w:val="00565AC7"/>
    <w:rsid w:val="005703AC"/>
    <w:rsid w:val="005710EF"/>
    <w:rsid w:val="005728DB"/>
    <w:rsid w:val="0058079F"/>
    <w:rsid w:val="005809CC"/>
    <w:rsid w:val="0058297A"/>
    <w:rsid w:val="00582C36"/>
    <w:rsid w:val="00585D75"/>
    <w:rsid w:val="005912FD"/>
    <w:rsid w:val="00593A59"/>
    <w:rsid w:val="00593DED"/>
    <w:rsid w:val="0059499D"/>
    <w:rsid w:val="00595246"/>
    <w:rsid w:val="005A2732"/>
    <w:rsid w:val="005A6AA3"/>
    <w:rsid w:val="005A6AD4"/>
    <w:rsid w:val="005B0055"/>
    <w:rsid w:val="005B037D"/>
    <w:rsid w:val="005B0AD8"/>
    <w:rsid w:val="005B2ECC"/>
    <w:rsid w:val="005B5753"/>
    <w:rsid w:val="005C25D3"/>
    <w:rsid w:val="005D0979"/>
    <w:rsid w:val="005D6C3F"/>
    <w:rsid w:val="005E0BAA"/>
    <w:rsid w:val="005E278B"/>
    <w:rsid w:val="005E5A91"/>
    <w:rsid w:val="005E71BD"/>
    <w:rsid w:val="00612635"/>
    <w:rsid w:val="00627571"/>
    <w:rsid w:val="00630F82"/>
    <w:rsid w:val="00634309"/>
    <w:rsid w:val="00637FB5"/>
    <w:rsid w:val="00647190"/>
    <w:rsid w:val="006501BD"/>
    <w:rsid w:val="006506CE"/>
    <w:rsid w:val="00651B13"/>
    <w:rsid w:val="00652AD0"/>
    <w:rsid w:val="0065344F"/>
    <w:rsid w:val="00655675"/>
    <w:rsid w:val="00660A80"/>
    <w:rsid w:val="0066116C"/>
    <w:rsid w:val="0066570B"/>
    <w:rsid w:val="006724DF"/>
    <w:rsid w:val="00677AAA"/>
    <w:rsid w:val="00680BFA"/>
    <w:rsid w:val="00684A99"/>
    <w:rsid w:val="00693981"/>
    <w:rsid w:val="006A4E16"/>
    <w:rsid w:val="006B1A5B"/>
    <w:rsid w:val="006B3BC3"/>
    <w:rsid w:val="006B6B66"/>
    <w:rsid w:val="006C3935"/>
    <w:rsid w:val="006D0407"/>
    <w:rsid w:val="006D25DA"/>
    <w:rsid w:val="006D29B0"/>
    <w:rsid w:val="006D2DFF"/>
    <w:rsid w:val="006D3D4F"/>
    <w:rsid w:val="006D7615"/>
    <w:rsid w:val="006E0ACC"/>
    <w:rsid w:val="006E3F31"/>
    <w:rsid w:val="006E68D7"/>
    <w:rsid w:val="006F1612"/>
    <w:rsid w:val="006F1F92"/>
    <w:rsid w:val="006F2149"/>
    <w:rsid w:val="006F3145"/>
    <w:rsid w:val="006F75E5"/>
    <w:rsid w:val="00700CE1"/>
    <w:rsid w:val="00702FC9"/>
    <w:rsid w:val="007040A5"/>
    <w:rsid w:val="00705BB2"/>
    <w:rsid w:val="00707D24"/>
    <w:rsid w:val="00720B99"/>
    <w:rsid w:val="007271A4"/>
    <w:rsid w:val="00730FF0"/>
    <w:rsid w:val="007311C7"/>
    <w:rsid w:val="00734DC7"/>
    <w:rsid w:val="00736359"/>
    <w:rsid w:val="007405EF"/>
    <w:rsid w:val="00744A48"/>
    <w:rsid w:val="007463AF"/>
    <w:rsid w:val="00746E2B"/>
    <w:rsid w:val="00752837"/>
    <w:rsid w:val="00763941"/>
    <w:rsid w:val="007705F4"/>
    <w:rsid w:val="00771940"/>
    <w:rsid w:val="00776FE5"/>
    <w:rsid w:val="00790D56"/>
    <w:rsid w:val="0079449A"/>
    <w:rsid w:val="007950DC"/>
    <w:rsid w:val="0079683D"/>
    <w:rsid w:val="00796BB1"/>
    <w:rsid w:val="007979E7"/>
    <w:rsid w:val="007A50B4"/>
    <w:rsid w:val="007B1E73"/>
    <w:rsid w:val="007B4403"/>
    <w:rsid w:val="007B6C25"/>
    <w:rsid w:val="007B75AC"/>
    <w:rsid w:val="007B7600"/>
    <w:rsid w:val="007C00BC"/>
    <w:rsid w:val="007C16E9"/>
    <w:rsid w:val="007C3451"/>
    <w:rsid w:val="007C48DE"/>
    <w:rsid w:val="007C4DEF"/>
    <w:rsid w:val="007C5176"/>
    <w:rsid w:val="007C59C7"/>
    <w:rsid w:val="007C69C2"/>
    <w:rsid w:val="007D17BE"/>
    <w:rsid w:val="007D259A"/>
    <w:rsid w:val="007D27BF"/>
    <w:rsid w:val="007E020E"/>
    <w:rsid w:val="007E3281"/>
    <w:rsid w:val="007E53F5"/>
    <w:rsid w:val="007F3A9C"/>
    <w:rsid w:val="007F3E95"/>
    <w:rsid w:val="008002CC"/>
    <w:rsid w:val="00800993"/>
    <w:rsid w:val="008024AA"/>
    <w:rsid w:val="00805AF9"/>
    <w:rsid w:val="00812D3A"/>
    <w:rsid w:val="00813833"/>
    <w:rsid w:val="008223F9"/>
    <w:rsid w:val="00822AE7"/>
    <w:rsid w:val="00823640"/>
    <w:rsid w:val="00825224"/>
    <w:rsid w:val="00830412"/>
    <w:rsid w:val="00831AEF"/>
    <w:rsid w:val="0083422D"/>
    <w:rsid w:val="008357F0"/>
    <w:rsid w:val="00835F84"/>
    <w:rsid w:val="008368F7"/>
    <w:rsid w:val="008377D8"/>
    <w:rsid w:val="00837F7C"/>
    <w:rsid w:val="00852B5D"/>
    <w:rsid w:val="00852C4D"/>
    <w:rsid w:val="0085328E"/>
    <w:rsid w:val="00853810"/>
    <w:rsid w:val="008558C2"/>
    <w:rsid w:val="00860FA6"/>
    <w:rsid w:val="0086250B"/>
    <w:rsid w:val="00866D57"/>
    <w:rsid w:val="00867A9B"/>
    <w:rsid w:val="00867B84"/>
    <w:rsid w:val="0087369C"/>
    <w:rsid w:val="00873E1C"/>
    <w:rsid w:val="00880935"/>
    <w:rsid w:val="00881BD4"/>
    <w:rsid w:val="0089298C"/>
    <w:rsid w:val="008A47C0"/>
    <w:rsid w:val="008A4FBA"/>
    <w:rsid w:val="008E3F75"/>
    <w:rsid w:val="008E688A"/>
    <w:rsid w:val="008F3AFE"/>
    <w:rsid w:val="008F4114"/>
    <w:rsid w:val="008F5762"/>
    <w:rsid w:val="008F6ED5"/>
    <w:rsid w:val="00900928"/>
    <w:rsid w:val="009014AB"/>
    <w:rsid w:val="00903D4C"/>
    <w:rsid w:val="009121CB"/>
    <w:rsid w:val="00912E36"/>
    <w:rsid w:val="00916BBB"/>
    <w:rsid w:val="00923185"/>
    <w:rsid w:val="009254EC"/>
    <w:rsid w:val="0092698B"/>
    <w:rsid w:val="00930778"/>
    <w:rsid w:val="00930A34"/>
    <w:rsid w:val="00932ED2"/>
    <w:rsid w:val="009341B1"/>
    <w:rsid w:val="0094669E"/>
    <w:rsid w:val="009467ED"/>
    <w:rsid w:val="00950AD8"/>
    <w:rsid w:val="00951461"/>
    <w:rsid w:val="00955A98"/>
    <w:rsid w:val="00960186"/>
    <w:rsid w:val="00964D4F"/>
    <w:rsid w:val="00965B5D"/>
    <w:rsid w:val="00973CE8"/>
    <w:rsid w:val="009761BF"/>
    <w:rsid w:val="009767DD"/>
    <w:rsid w:val="00980AAD"/>
    <w:rsid w:val="009853F2"/>
    <w:rsid w:val="00993374"/>
    <w:rsid w:val="0099361F"/>
    <w:rsid w:val="00994483"/>
    <w:rsid w:val="00994D55"/>
    <w:rsid w:val="009A002D"/>
    <w:rsid w:val="009A51A4"/>
    <w:rsid w:val="009A6AA8"/>
    <w:rsid w:val="009B04F8"/>
    <w:rsid w:val="009B052C"/>
    <w:rsid w:val="009B206B"/>
    <w:rsid w:val="009B517A"/>
    <w:rsid w:val="009B76F3"/>
    <w:rsid w:val="009B7D3E"/>
    <w:rsid w:val="009C0475"/>
    <w:rsid w:val="009C04CE"/>
    <w:rsid w:val="009C06FA"/>
    <w:rsid w:val="009C1296"/>
    <w:rsid w:val="009C29F7"/>
    <w:rsid w:val="009D054C"/>
    <w:rsid w:val="009D05BF"/>
    <w:rsid w:val="009D49E2"/>
    <w:rsid w:val="009D567A"/>
    <w:rsid w:val="009D67AF"/>
    <w:rsid w:val="009D7646"/>
    <w:rsid w:val="009E28BA"/>
    <w:rsid w:val="009F271D"/>
    <w:rsid w:val="009F38A0"/>
    <w:rsid w:val="009F6A20"/>
    <w:rsid w:val="00A00EA0"/>
    <w:rsid w:val="00A02F58"/>
    <w:rsid w:val="00A0350D"/>
    <w:rsid w:val="00A038BC"/>
    <w:rsid w:val="00A05691"/>
    <w:rsid w:val="00A15E8C"/>
    <w:rsid w:val="00A171AD"/>
    <w:rsid w:val="00A171CA"/>
    <w:rsid w:val="00A24139"/>
    <w:rsid w:val="00A2775B"/>
    <w:rsid w:val="00A27B90"/>
    <w:rsid w:val="00A302D2"/>
    <w:rsid w:val="00A30CE6"/>
    <w:rsid w:val="00A30F3A"/>
    <w:rsid w:val="00A32851"/>
    <w:rsid w:val="00A34842"/>
    <w:rsid w:val="00A51364"/>
    <w:rsid w:val="00A51A91"/>
    <w:rsid w:val="00A52B6E"/>
    <w:rsid w:val="00A6010B"/>
    <w:rsid w:val="00A60AB5"/>
    <w:rsid w:val="00A60E1B"/>
    <w:rsid w:val="00A65F27"/>
    <w:rsid w:val="00A75FF7"/>
    <w:rsid w:val="00A820F4"/>
    <w:rsid w:val="00A83920"/>
    <w:rsid w:val="00A87FBA"/>
    <w:rsid w:val="00A9461D"/>
    <w:rsid w:val="00AA1DF4"/>
    <w:rsid w:val="00AA39FB"/>
    <w:rsid w:val="00AB5750"/>
    <w:rsid w:val="00AB7FA0"/>
    <w:rsid w:val="00AC4F5D"/>
    <w:rsid w:val="00AC5253"/>
    <w:rsid w:val="00AD123A"/>
    <w:rsid w:val="00AD5B8D"/>
    <w:rsid w:val="00AF0322"/>
    <w:rsid w:val="00AF03A8"/>
    <w:rsid w:val="00AF2BC6"/>
    <w:rsid w:val="00AF6980"/>
    <w:rsid w:val="00B17419"/>
    <w:rsid w:val="00B17B20"/>
    <w:rsid w:val="00B2098A"/>
    <w:rsid w:val="00B21480"/>
    <w:rsid w:val="00B30689"/>
    <w:rsid w:val="00B34F6D"/>
    <w:rsid w:val="00B35C32"/>
    <w:rsid w:val="00B36FD2"/>
    <w:rsid w:val="00B37A5E"/>
    <w:rsid w:val="00B424FD"/>
    <w:rsid w:val="00B42557"/>
    <w:rsid w:val="00B42F20"/>
    <w:rsid w:val="00B44FE0"/>
    <w:rsid w:val="00B51533"/>
    <w:rsid w:val="00B56682"/>
    <w:rsid w:val="00B57481"/>
    <w:rsid w:val="00B57C77"/>
    <w:rsid w:val="00B6091A"/>
    <w:rsid w:val="00B64F59"/>
    <w:rsid w:val="00B72C6F"/>
    <w:rsid w:val="00B77BDA"/>
    <w:rsid w:val="00B83D54"/>
    <w:rsid w:val="00B84CB2"/>
    <w:rsid w:val="00B90393"/>
    <w:rsid w:val="00B96612"/>
    <w:rsid w:val="00BA1F15"/>
    <w:rsid w:val="00BA5A3A"/>
    <w:rsid w:val="00BA7E5E"/>
    <w:rsid w:val="00BB0889"/>
    <w:rsid w:val="00BB6F0A"/>
    <w:rsid w:val="00BB7E6D"/>
    <w:rsid w:val="00BC31AC"/>
    <w:rsid w:val="00BD0574"/>
    <w:rsid w:val="00BD2AFD"/>
    <w:rsid w:val="00BD3A05"/>
    <w:rsid w:val="00BE0B08"/>
    <w:rsid w:val="00BE2057"/>
    <w:rsid w:val="00BE34B1"/>
    <w:rsid w:val="00BE4318"/>
    <w:rsid w:val="00BE5944"/>
    <w:rsid w:val="00BF03AC"/>
    <w:rsid w:val="00BF60C4"/>
    <w:rsid w:val="00C0200E"/>
    <w:rsid w:val="00C023EE"/>
    <w:rsid w:val="00C15D53"/>
    <w:rsid w:val="00C224BA"/>
    <w:rsid w:val="00C2768D"/>
    <w:rsid w:val="00C32743"/>
    <w:rsid w:val="00C36FE0"/>
    <w:rsid w:val="00C37006"/>
    <w:rsid w:val="00C4326F"/>
    <w:rsid w:val="00C54EEA"/>
    <w:rsid w:val="00C56558"/>
    <w:rsid w:val="00C70224"/>
    <w:rsid w:val="00C73FF6"/>
    <w:rsid w:val="00C75EF4"/>
    <w:rsid w:val="00C80228"/>
    <w:rsid w:val="00C836A1"/>
    <w:rsid w:val="00C83863"/>
    <w:rsid w:val="00C8513C"/>
    <w:rsid w:val="00C855FB"/>
    <w:rsid w:val="00C90407"/>
    <w:rsid w:val="00C92411"/>
    <w:rsid w:val="00C93941"/>
    <w:rsid w:val="00C94A1E"/>
    <w:rsid w:val="00C953CF"/>
    <w:rsid w:val="00C96381"/>
    <w:rsid w:val="00CA025B"/>
    <w:rsid w:val="00CA0BA1"/>
    <w:rsid w:val="00CA317D"/>
    <w:rsid w:val="00CA589B"/>
    <w:rsid w:val="00CA60E7"/>
    <w:rsid w:val="00CB42EB"/>
    <w:rsid w:val="00CB7907"/>
    <w:rsid w:val="00CC25BA"/>
    <w:rsid w:val="00CC4852"/>
    <w:rsid w:val="00CC7BA7"/>
    <w:rsid w:val="00CD683A"/>
    <w:rsid w:val="00CE5E0E"/>
    <w:rsid w:val="00CF37C1"/>
    <w:rsid w:val="00CF6936"/>
    <w:rsid w:val="00D15606"/>
    <w:rsid w:val="00D2020A"/>
    <w:rsid w:val="00D27605"/>
    <w:rsid w:val="00D277DD"/>
    <w:rsid w:val="00D31375"/>
    <w:rsid w:val="00D45FFF"/>
    <w:rsid w:val="00D47972"/>
    <w:rsid w:val="00D52721"/>
    <w:rsid w:val="00D6014E"/>
    <w:rsid w:val="00D60434"/>
    <w:rsid w:val="00D61B90"/>
    <w:rsid w:val="00D620CA"/>
    <w:rsid w:val="00D62CFB"/>
    <w:rsid w:val="00D649FE"/>
    <w:rsid w:val="00D66484"/>
    <w:rsid w:val="00D724BD"/>
    <w:rsid w:val="00D746B1"/>
    <w:rsid w:val="00D75D8A"/>
    <w:rsid w:val="00D75EA8"/>
    <w:rsid w:val="00D80E21"/>
    <w:rsid w:val="00D81D8B"/>
    <w:rsid w:val="00D90D98"/>
    <w:rsid w:val="00D916F0"/>
    <w:rsid w:val="00D93092"/>
    <w:rsid w:val="00D94FBE"/>
    <w:rsid w:val="00DA4B7F"/>
    <w:rsid w:val="00DB39B9"/>
    <w:rsid w:val="00DB60A0"/>
    <w:rsid w:val="00DC1049"/>
    <w:rsid w:val="00DC1E8D"/>
    <w:rsid w:val="00DC3580"/>
    <w:rsid w:val="00DC6A75"/>
    <w:rsid w:val="00DC6E1A"/>
    <w:rsid w:val="00DD38D4"/>
    <w:rsid w:val="00DE1007"/>
    <w:rsid w:val="00DE1F64"/>
    <w:rsid w:val="00DE3B55"/>
    <w:rsid w:val="00DF1322"/>
    <w:rsid w:val="00DF2B7C"/>
    <w:rsid w:val="00DF34AD"/>
    <w:rsid w:val="00DF756E"/>
    <w:rsid w:val="00E00337"/>
    <w:rsid w:val="00E014E9"/>
    <w:rsid w:val="00E0240D"/>
    <w:rsid w:val="00E027F6"/>
    <w:rsid w:val="00E11F34"/>
    <w:rsid w:val="00E13248"/>
    <w:rsid w:val="00E13757"/>
    <w:rsid w:val="00E13971"/>
    <w:rsid w:val="00E13D2A"/>
    <w:rsid w:val="00E15535"/>
    <w:rsid w:val="00E15B34"/>
    <w:rsid w:val="00E22235"/>
    <w:rsid w:val="00E33874"/>
    <w:rsid w:val="00E420D9"/>
    <w:rsid w:val="00E50AAB"/>
    <w:rsid w:val="00E51AFF"/>
    <w:rsid w:val="00E52ACF"/>
    <w:rsid w:val="00E54EA0"/>
    <w:rsid w:val="00E5752D"/>
    <w:rsid w:val="00E57F43"/>
    <w:rsid w:val="00E607E2"/>
    <w:rsid w:val="00E61BB2"/>
    <w:rsid w:val="00E61DD9"/>
    <w:rsid w:val="00E637EB"/>
    <w:rsid w:val="00E649D7"/>
    <w:rsid w:val="00E64A9C"/>
    <w:rsid w:val="00E653D4"/>
    <w:rsid w:val="00E67483"/>
    <w:rsid w:val="00E701BD"/>
    <w:rsid w:val="00E71EEC"/>
    <w:rsid w:val="00E73239"/>
    <w:rsid w:val="00E744F3"/>
    <w:rsid w:val="00E74F8C"/>
    <w:rsid w:val="00E75EFD"/>
    <w:rsid w:val="00E76B75"/>
    <w:rsid w:val="00E833D3"/>
    <w:rsid w:val="00E83FCC"/>
    <w:rsid w:val="00E906D4"/>
    <w:rsid w:val="00E94A50"/>
    <w:rsid w:val="00E95177"/>
    <w:rsid w:val="00EA7FAF"/>
    <w:rsid w:val="00EB7378"/>
    <w:rsid w:val="00EC02D1"/>
    <w:rsid w:val="00EC0C1E"/>
    <w:rsid w:val="00EC2AD7"/>
    <w:rsid w:val="00EC35A6"/>
    <w:rsid w:val="00EC547D"/>
    <w:rsid w:val="00ED5021"/>
    <w:rsid w:val="00ED6E87"/>
    <w:rsid w:val="00EE240A"/>
    <w:rsid w:val="00EE48AC"/>
    <w:rsid w:val="00EF2B5F"/>
    <w:rsid w:val="00EF3F71"/>
    <w:rsid w:val="00F07DAF"/>
    <w:rsid w:val="00F115BB"/>
    <w:rsid w:val="00F11C56"/>
    <w:rsid w:val="00F14072"/>
    <w:rsid w:val="00F30886"/>
    <w:rsid w:val="00F30DFD"/>
    <w:rsid w:val="00F31F9C"/>
    <w:rsid w:val="00F554F6"/>
    <w:rsid w:val="00F55B75"/>
    <w:rsid w:val="00F56420"/>
    <w:rsid w:val="00F63636"/>
    <w:rsid w:val="00F6555A"/>
    <w:rsid w:val="00F705BD"/>
    <w:rsid w:val="00F728DD"/>
    <w:rsid w:val="00F730D9"/>
    <w:rsid w:val="00F802B8"/>
    <w:rsid w:val="00F853D9"/>
    <w:rsid w:val="00F8766A"/>
    <w:rsid w:val="00F93B71"/>
    <w:rsid w:val="00F96C4E"/>
    <w:rsid w:val="00FA5E6B"/>
    <w:rsid w:val="00FA7893"/>
    <w:rsid w:val="00FC26CB"/>
    <w:rsid w:val="00FC6112"/>
    <w:rsid w:val="00FD5538"/>
    <w:rsid w:val="00FF2A0A"/>
    <w:rsid w:val="00FF5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55B97C-B24C-471B-86B1-996D03770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FF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358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C3580"/>
    <w:rPr>
      <w:rFonts w:ascii="Tahoma" w:hAnsi="Tahoma" w:cs="Tahoma"/>
      <w:sz w:val="16"/>
      <w:szCs w:val="16"/>
    </w:rPr>
  </w:style>
  <w:style w:type="character" w:styleId="Hyperlink">
    <w:name w:val="Hyperlink"/>
    <w:uiPriority w:val="99"/>
    <w:unhideWhenUsed/>
    <w:rsid w:val="00E67483"/>
    <w:rPr>
      <w:color w:val="0000FF"/>
      <w:u w:val="single"/>
    </w:rPr>
  </w:style>
  <w:style w:type="paragraph" w:styleId="NoSpacing">
    <w:name w:val="No Spacing"/>
    <w:uiPriority w:val="1"/>
    <w:qFormat/>
    <w:rsid w:val="002D491E"/>
    <w:rPr>
      <w:sz w:val="22"/>
      <w:szCs w:val="22"/>
    </w:rPr>
  </w:style>
  <w:style w:type="table" w:styleId="TableGrid">
    <w:name w:val="Table Grid"/>
    <w:basedOn w:val="TableNormal"/>
    <w:uiPriority w:val="59"/>
    <w:rsid w:val="000E6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0DFD"/>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E74F8C"/>
    <w:pPr>
      <w:tabs>
        <w:tab w:val="center" w:pos="4680"/>
        <w:tab w:val="right" w:pos="9360"/>
      </w:tabs>
    </w:pPr>
  </w:style>
  <w:style w:type="character" w:customStyle="1" w:styleId="HeaderChar">
    <w:name w:val="Header Char"/>
    <w:link w:val="Header"/>
    <w:uiPriority w:val="99"/>
    <w:rsid w:val="00E74F8C"/>
    <w:rPr>
      <w:sz w:val="22"/>
      <w:szCs w:val="22"/>
    </w:rPr>
  </w:style>
  <w:style w:type="paragraph" w:styleId="Footer">
    <w:name w:val="footer"/>
    <w:basedOn w:val="Normal"/>
    <w:link w:val="FooterChar"/>
    <w:uiPriority w:val="99"/>
    <w:unhideWhenUsed/>
    <w:rsid w:val="00E74F8C"/>
    <w:pPr>
      <w:tabs>
        <w:tab w:val="center" w:pos="4680"/>
        <w:tab w:val="right" w:pos="9360"/>
      </w:tabs>
    </w:pPr>
  </w:style>
  <w:style w:type="character" w:customStyle="1" w:styleId="FooterChar">
    <w:name w:val="Footer Char"/>
    <w:link w:val="Footer"/>
    <w:uiPriority w:val="99"/>
    <w:rsid w:val="00E74F8C"/>
    <w:rPr>
      <w:sz w:val="22"/>
      <w:szCs w:val="22"/>
    </w:rPr>
  </w:style>
  <w:style w:type="paragraph" w:customStyle="1" w:styleId="normal1">
    <w:name w:val="normal1"/>
    <w:basedOn w:val="Normal"/>
    <w:rsid w:val="0036260E"/>
    <w:pPr>
      <w:spacing w:after="0" w:line="240" w:lineRule="auto"/>
    </w:pPr>
    <w:rPr>
      <w:sz w:val="24"/>
      <w:szCs w:val="24"/>
    </w:rPr>
  </w:style>
  <w:style w:type="paragraph" w:styleId="ListParagraph">
    <w:name w:val="List Paragraph"/>
    <w:basedOn w:val="Normal"/>
    <w:uiPriority w:val="34"/>
    <w:qFormat/>
    <w:rsid w:val="0036260E"/>
    <w:pPr>
      <w:spacing w:after="0" w:line="240" w:lineRule="auto"/>
      <w:ind w:left="720"/>
    </w:pPr>
    <w:rPr>
      <w:sz w:val="24"/>
      <w:szCs w:val="24"/>
    </w:rPr>
  </w:style>
  <w:style w:type="paragraph" w:customStyle="1" w:styleId="Astandards">
    <w:name w:val="Astandards"/>
    <w:basedOn w:val="BodyText"/>
    <w:rsid w:val="00E71EEC"/>
    <w:pPr>
      <w:spacing w:after="0" w:line="240" w:lineRule="auto"/>
      <w:ind w:left="648" w:hanging="648"/>
    </w:pPr>
    <w:rPr>
      <w:rFonts w:ascii="Arial" w:hAnsi="Arial" w:cs="Arial"/>
      <w:sz w:val="24"/>
      <w:szCs w:val="24"/>
    </w:rPr>
  </w:style>
  <w:style w:type="paragraph" w:styleId="BodyText">
    <w:name w:val="Body Text"/>
    <w:basedOn w:val="Normal"/>
    <w:link w:val="BodyTextChar"/>
    <w:uiPriority w:val="99"/>
    <w:semiHidden/>
    <w:unhideWhenUsed/>
    <w:rsid w:val="00E71EEC"/>
    <w:pPr>
      <w:spacing w:after="120"/>
    </w:pPr>
  </w:style>
  <w:style w:type="character" w:customStyle="1" w:styleId="BodyTextChar">
    <w:name w:val="Body Text Char"/>
    <w:link w:val="BodyText"/>
    <w:uiPriority w:val="99"/>
    <w:semiHidden/>
    <w:rsid w:val="00E71EEC"/>
    <w:rPr>
      <w:sz w:val="22"/>
      <w:szCs w:val="22"/>
    </w:rPr>
  </w:style>
  <w:style w:type="paragraph" w:styleId="Title">
    <w:name w:val="Title"/>
    <w:basedOn w:val="Normal"/>
    <w:next w:val="Normal"/>
    <w:link w:val="TitleChar"/>
    <w:uiPriority w:val="10"/>
    <w:qFormat/>
    <w:rsid w:val="003D4CF8"/>
    <w:pPr>
      <w:spacing w:after="0" w:line="240" w:lineRule="auto"/>
      <w:contextualSpacing/>
      <w:jc w:val="center"/>
    </w:pPr>
    <w:rPr>
      <w:rFonts w:asciiTheme="minorHAnsi" w:eastAsiaTheme="majorEastAsia" w:hAnsiTheme="minorHAnsi" w:cstheme="majorBidi"/>
      <w:b/>
      <w:spacing w:val="-10"/>
      <w:kern w:val="28"/>
      <w:sz w:val="40"/>
      <w:szCs w:val="56"/>
    </w:rPr>
  </w:style>
  <w:style w:type="character" w:customStyle="1" w:styleId="TitleChar">
    <w:name w:val="Title Char"/>
    <w:basedOn w:val="DefaultParagraphFont"/>
    <w:link w:val="Title"/>
    <w:uiPriority w:val="10"/>
    <w:rsid w:val="003D4CF8"/>
    <w:rPr>
      <w:rFonts w:asciiTheme="minorHAnsi" w:eastAsiaTheme="majorEastAsia" w:hAnsiTheme="minorHAnsi" w:cstheme="majorBidi"/>
      <w:b/>
      <w:spacing w:val="-10"/>
      <w:kern w:val="28"/>
      <w:sz w:val="40"/>
      <w:szCs w:val="56"/>
    </w:rPr>
  </w:style>
  <w:style w:type="character" w:styleId="PlaceholderText">
    <w:name w:val="Placeholder Text"/>
    <w:basedOn w:val="DefaultParagraphFont"/>
    <w:uiPriority w:val="99"/>
    <w:semiHidden/>
    <w:rsid w:val="00274F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574013">
      <w:bodyDiv w:val="1"/>
      <w:marLeft w:val="0"/>
      <w:marRight w:val="0"/>
      <w:marTop w:val="0"/>
      <w:marBottom w:val="0"/>
      <w:divBdr>
        <w:top w:val="none" w:sz="0" w:space="0" w:color="auto"/>
        <w:left w:val="none" w:sz="0" w:space="0" w:color="auto"/>
        <w:bottom w:val="none" w:sz="0" w:space="0" w:color="auto"/>
        <w:right w:val="none" w:sz="0" w:space="0" w:color="auto"/>
      </w:divBdr>
    </w:div>
    <w:div w:id="495458219">
      <w:bodyDiv w:val="1"/>
      <w:marLeft w:val="0"/>
      <w:marRight w:val="0"/>
      <w:marTop w:val="0"/>
      <w:marBottom w:val="0"/>
      <w:divBdr>
        <w:top w:val="none" w:sz="0" w:space="0" w:color="auto"/>
        <w:left w:val="none" w:sz="0" w:space="0" w:color="auto"/>
        <w:bottom w:val="none" w:sz="0" w:space="0" w:color="auto"/>
        <w:right w:val="none" w:sz="0" w:space="0" w:color="auto"/>
      </w:divBdr>
    </w:div>
    <w:div w:id="723872164">
      <w:bodyDiv w:val="1"/>
      <w:marLeft w:val="0"/>
      <w:marRight w:val="0"/>
      <w:marTop w:val="0"/>
      <w:marBottom w:val="0"/>
      <w:divBdr>
        <w:top w:val="none" w:sz="0" w:space="0" w:color="auto"/>
        <w:left w:val="none" w:sz="0" w:space="0" w:color="auto"/>
        <w:bottom w:val="none" w:sz="0" w:space="0" w:color="auto"/>
        <w:right w:val="none" w:sz="0" w:space="0" w:color="auto"/>
      </w:divBdr>
    </w:div>
    <w:div w:id="166404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8.png"/><Relationship Id="rId26" Type="http://schemas.openxmlformats.org/officeDocument/2006/relationships/image" Target="media/image12.wmf"/><Relationship Id="rId3" Type="http://schemas.openxmlformats.org/officeDocument/2006/relationships/styles" Target="styles.xml"/><Relationship Id="rId21" Type="http://schemas.openxmlformats.org/officeDocument/2006/relationships/image" Target="media/image10.wmf"/><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oleObject" Target="embeddings/oleObject4.bin"/><Relationship Id="rId29" Type="http://schemas.openxmlformats.org/officeDocument/2006/relationships/hyperlink" Target="http://www.encyclopedia-titanic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1.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3.tmp"/><Relationship Id="rId10" Type="http://schemas.openxmlformats.org/officeDocument/2006/relationships/image" Target="media/image2.png"/><Relationship Id="rId19" Type="http://schemas.openxmlformats.org/officeDocument/2006/relationships/image" Target="media/image9.wmf"/><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wmf"/><Relationship Id="rId22" Type="http://schemas.openxmlformats.org/officeDocument/2006/relationships/oleObject" Target="embeddings/oleObject5.bin"/><Relationship Id="rId27" Type="http://schemas.openxmlformats.org/officeDocument/2006/relationships/oleObject" Target="embeddings/oleObject8.bin"/><Relationship Id="rId30" Type="http://schemas.openxmlformats.org/officeDocument/2006/relationships/hyperlink" Target="http://www.encyclopedia-titanica.org" TargetMode="External"/><Relationship Id="rId8"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79401-0EF6-466D-A61D-47F31613E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18</Pages>
  <Words>4396</Words>
  <Characters>25063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Rouse</dc:creator>
  <cp:keywords/>
  <cp:lastModifiedBy>kurtz</cp:lastModifiedBy>
  <cp:revision>8</cp:revision>
  <cp:lastPrinted>2019-07-01T11:46:00Z</cp:lastPrinted>
  <dcterms:created xsi:type="dcterms:W3CDTF">2019-07-02T12:27:00Z</dcterms:created>
  <dcterms:modified xsi:type="dcterms:W3CDTF">2019-07-02T12:37:00Z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