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1394" w14:textId="70D12045" w:rsidR="00FC6075" w:rsidRPr="000B08AA" w:rsidRDefault="006A03FF" w:rsidP="00F1012E">
      <w:pPr>
        <w:pStyle w:val="Title"/>
        <w:rPr>
          <w:sz w:val="32"/>
        </w:rPr>
      </w:pPr>
      <w:r>
        <w:rPr>
          <w:sz w:val="32"/>
        </w:rPr>
        <w:t>Math 1015</w:t>
      </w:r>
      <w:r w:rsidR="00F1012E">
        <w:rPr>
          <w:sz w:val="32"/>
        </w:rPr>
        <w:t xml:space="preserve"> - </w:t>
      </w:r>
      <w:r w:rsidR="00FC6075" w:rsidRPr="000B08AA">
        <w:rPr>
          <w:sz w:val="32"/>
        </w:rPr>
        <w:t>Section 1.4</w:t>
      </w:r>
      <w:r w:rsidR="00FC6075" w:rsidRPr="000B08AA">
        <w:rPr>
          <w:sz w:val="32"/>
        </w:rPr>
        <w:tab/>
        <w:t>Quadratic Equations</w:t>
      </w:r>
    </w:p>
    <w:p w14:paraId="435AE0F8" w14:textId="77777777" w:rsidR="00FC6075" w:rsidRDefault="00FC6075" w:rsidP="0018072D">
      <w:pPr>
        <w:rPr>
          <w:b/>
        </w:rPr>
      </w:pPr>
    </w:p>
    <w:p w14:paraId="10755985" w14:textId="77777777" w:rsidR="00FC6075" w:rsidRPr="007A79D6" w:rsidRDefault="007A79D6" w:rsidP="00E03FBF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>In S</w:t>
      </w:r>
      <w:r w:rsidR="00FC6075" w:rsidRPr="007A79D6">
        <w:rPr>
          <w:rFonts w:asciiTheme="minorHAnsi" w:hAnsiTheme="minorHAnsi"/>
        </w:rPr>
        <w:t xml:space="preserve">ection 1.1 we studied linear equations of the </w:t>
      </w:r>
      <w:r w:rsidR="00702310" w:rsidRPr="007A79D6">
        <w:rPr>
          <w:rFonts w:asciiTheme="minorHAnsi" w:hAnsiTheme="minorHAnsi"/>
        </w:rPr>
        <w:t>form</w:t>
      </w:r>
      <w:r w:rsidR="00455F47" w:rsidRPr="007A79D6">
        <w:rPr>
          <w:rFonts w:asciiTheme="minorHAnsi" w:hAnsiTheme="minorHAnsi"/>
          <w:position w:val="-10"/>
        </w:rPr>
        <w:object w:dxaOrig="1040" w:dyaOrig="320" w14:anchorId="0B14FF7A">
          <v:shape id="_x0000_i1026" type="#_x0000_t75" alt="a x plus b equals c" style="width:51.5pt;height:15.5pt" o:ole="">
            <v:imagedata r:id="rId7" o:title=""/>
          </v:shape>
          <o:OLEObject Type="Embed" ProgID="Equation.DSMT4" ShapeID="_x0000_i1026" DrawAspect="Content" ObjectID="_1746265793" r:id="rId8"/>
        </w:object>
      </w:r>
      <w:r w:rsidR="00455F47" w:rsidRPr="007A79D6">
        <w:rPr>
          <w:rFonts w:asciiTheme="minorHAnsi" w:hAnsiTheme="minorHAnsi"/>
          <w:position w:val="-6"/>
        </w:rPr>
        <w:object w:dxaOrig="560" w:dyaOrig="279" w14:anchorId="3F99B1E7">
          <v:shape id="_x0000_i1027" type="#_x0000_t75" alt="a not equat to zero" style="width:27.5pt;height:14.5pt" o:ole="">
            <v:imagedata r:id="rId9" o:title=""/>
          </v:shape>
          <o:OLEObject Type="Embed" ProgID="Equation.DSMT4" ShapeID="_x0000_i1027" DrawAspect="Content" ObjectID="_1746265794" r:id="rId10"/>
        </w:object>
      </w:r>
      <w:r w:rsidR="00FC6075" w:rsidRPr="007A79D6">
        <w:rPr>
          <w:rFonts w:asciiTheme="minorHAnsi" w:hAnsiTheme="minorHAnsi"/>
        </w:rPr>
        <w:t xml:space="preserve">.  These equations are also </w:t>
      </w:r>
      <w:r w:rsidR="00CD33E2" w:rsidRPr="007A79D6">
        <w:rPr>
          <w:rFonts w:asciiTheme="minorHAnsi" w:hAnsiTheme="minorHAnsi"/>
        </w:rPr>
        <w:t>known as 1</w:t>
      </w:r>
      <w:r w:rsidR="00CD33E2" w:rsidRPr="007A79D6">
        <w:rPr>
          <w:rFonts w:asciiTheme="minorHAnsi" w:hAnsiTheme="minorHAnsi"/>
          <w:vertAlign w:val="superscript"/>
        </w:rPr>
        <w:t>st</w:t>
      </w:r>
      <w:r w:rsidR="00CD33E2" w:rsidRPr="007A79D6">
        <w:rPr>
          <w:rFonts w:asciiTheme="minorHAnsi" w:hAnsiTheme="minorHAnsi"/>
        </w:rPr>
        <w:t xml:space="preserve"> </w:t>
      </w:r>
      <w:r w:rsidR="00FC6075" w:rsidRPr="007A79D6">
        <w:rPr>
          <w:rFonts w:asciiTheme="minorHAnsi" w:hAnsiTheme="minorHAnsi"/>
        </w:rPr>
        <w:t>order polynomial equations.  In this section</w:t>
      </w:r>
      <w:r w:rsidR="00CD33E2" w:rsidRPr="007A79D6">
        <w:rPr>
          <w:rFonts w:asciiTheme="minorHAnsi" w:hAnsiTheme="minorHAnsi"/>
        </w:rPr>
        <w:t>, we will learn how to solve 2</w:t>
      </w:r>
      <w:r w:rsidR="00CD33E2" w:rsidRPr="007A79D6">
        <w:rPr>
          <w:rFonts w:asciiTheme="minorHAnsi" w:hAnsiTheme="minorHAnsi"/>
          <w:vertAlign w:val="superscript"/>
        </w:rPr>
        <w:t>nd</w:t>
      </w:r>
      <w:r w:rsidR="00CD33E2" w:rsidRPr="007A79D6">
        <w:rPr>
          <w:rFonts w:asciiTheme="minorHAnsi" w:hAnsiTheme="minorHAnsi"/>
        </w:rPr>
        <w:t xml:space="preserve"> </w:t>
      </w:r>
      <w:r w:rsidR="00FC6075" w:rsidRPr="007A79D6">
        <w:rPr>
          <w:rFonts w:asciiTheme="minorHAnsi" w:hAnsiTheme="minorHAnsi"/>
        </w:rPr>
        <w:t xml:space="preserve">order polynomial equations.  </w:t>
      </w:r>
      <w:r w:rsidR="00877B82" w:rsidRPr="007A79D6">
        <w:rPr>
          <w:rFonts w:asciiTheme="minorHAnsi" w:hAnsiTheme="minorHAnsi"/>
        </w:rPr>
        <w:t>Second</w:t>
      </w:r>
      <w:r w:rsidR="00FC6075" w:rsidRPr="007A79D6">
        <w:rPr>
          <w:rFonts w:asciiTheme="minorHAnsi" w:hAnsiTheme="minorHAnsi"/>
        </w:rPr>
        <w:t xml:space="preserve"> order </w:t>
      </w:r>
      <w:r w:rsidR="00877B82" w:rsidRPr="007A79D6">
        <w:rPr>
          <w:rFonts w:asciiTheme="minorHAnsi" w:hAnsiTheme="minorHAnsi"/>
        </w:rPr>
        <w:t xml:space="preserve">polynomial </w:t>
      </w:r>
      <w:r w:rsidR="00FC6075" w:rsidRPr="007A79D6">
        <w:rPr>
          <w:rFonts w:asciiTheme="minorHAnsi" w:hAnsiTheme="minorHAnsi"/>
        </w:rPr>
        <w:t xml:space="preserve">equations are called </w:t>
      </w:r>
      <w:r w:rsidR="00FC6075" w:rsidRPr="007A79D6">
        <w:rPr>
          <w:rFonts w:asciiTheme="minorHAnsi" w:hAnsiTheme="minorHAnsi"/>
          <w:b/>
        </w:rPr>
        <w:t>quadratic equations</w:t>
      </w:r>
      <w:r w:rsidR="00FC6075" w:rsidRPr="007A79D6">
        <w:rPr>
          <w:rFonts w:asciiTheme="minorHAnsi" w:hAnsiTheme="minorHAnsi"/>
          <w:i/>
        </w:rPr>
        <w:t>.</w:t>
      </w:r>
    </w:p>
    <w:p w14:paraId="00F80B7A" w14:textId="77777777" w:rsidR="00FC6075" w:rsidRPr="007A79D6" w:rsidRDefault="00FC6075" w:rsidP="00E03FBF">
      <w:pPr>
        <w:rPr>
          <w:rFonts w:asciiTheme="minorHAnsi" w:hAnsiTheme="minorHAnsi"/>
        </w:rPr>
      </w:pPr>
    </w:p>
    <w:p w14:paraId="46DCF7B9" w14:textId="77777777" w:rsidR="00FC6075" w:rsidRDefault="007A79D6" w:rsidP="007A79D6">
      <w:pPr>
        <w:rPr>
          <w:rFonts w:asciiTheme="minorHAnsi" w:hAnsiTheme="minorHAnsi"/>
          <w:i/>
        </w:rPr>
      </w:pPr>
      <w:r w:rsidRPr="007A79D6">
        <w:rPr>
          <w:rFonts w:asciiTheme="minorHAnsi" w:hAnsiTheme="minorHAnsi"/>
          <w:b/>
          <w:i/>
        </w:rPr>
        <w:t>Definition</w:t>
      </w:r>
      <w:r>
        <w:rPr>
          <w:rFonts w:asciiTheme="minorHAnsi" w:hAnsiTheme="minorHAnsi"/>
          <w:b/>
        </w:rPr>
        <w:t xml:space="preserve">:  </w:t>
      </w:r>
      <w:r w:rsidR="00FC6075" w:rsidRPr="007A79D6">
        <w:rPr>
          <w:rFonts w:asciiTheme="minorHAnsi" w:hAnsiTheme="minorHAnsi"/>
        </w:rPr>
        <w:t xml:space="preserve">A </w:t>
      </w:r>
      <w:r w:rsidR="002F38F2" w:rsidRPr="007A79D6">
        <w:rPr>
          <w:rFonts w:asciiTheme="minorHAnsi" w:hAnsiTheme="minorHAnsi"/>
          <w:b/>
        </w:rPr>
        <w:t>Quadratic E</w:t>
      </w:r>
      <w:r w:rsidR="00FC6075" w:rsidRPr="007A79D6">
        <w:rPr>
          <w:rFonts w:asciiTheme="minorHAnsi" w:hAnsiTheme="minorHAnsi"/>
          <w:b/>
        </w:rPr>
        <w:t>quation</w:t>
      </w:r>
      <w:r w:rsidR="00FC6075" w:rsidRPr="007A79D6">
        <w:rPr>
          <w:rFonts w:asciiTheme="minorHAnsi" w:hAnsiTheme="minorHAnsi"/>
        </w:rPr>
        <w:t xml:space="preserve"> </w:t>
      </w:r>
      <w:r w:rsidR="002F38F2" w:rsidRPr="007A79D6">
        <w:rPr>
          <w:rFonts w:asciiTheme="minorHAnsi" w:hAnsiTheme="minorHAnsi"/>
          <w:b/>
        </w:rPr>
        <w:t>in One Variable</w:t>
      </w:r>
      <w:r w:rsidR="002F38F2" w:rsidRPr="007A79D6">
        <w:rPr>
          <w:rFonts w:asciiTheme="minorHAnsi" w:hAnsiTheme="minorHAnsi"/>
        </w:rPr>
        <w:t xml:space="preserve"> </w:t>
      </w:r>
      <w:r w:rsidR="00FC6075" w:rsidRPr="007A79D6">
        <w:rPr>
          <w:rFonts w:asciiTheme="minorHAnsi" w:hAnsiTheme="minorHAnsi"/>
        </w:rPr>
        <w:t xml:space="preserve">is an equation that can be written in the </w:t>
      </w:r>
      <w:r w:rsidRPr="007A79D6">
        <w:rPr>
          <w:rFonts w:asciiTheme="minorHAnsi" w:hAnsiTheme="minorHAnsi"/>
        </w:rPr>
        <w:t>form</w:t>
      </w:r>
      <w:r w:rsidR="00114976" w:rsidRPr="007A79D6">
        <w:rPr>
          <w:rFonts w:asciiTheme="minorHAnsi" w:hAnsiTheme="minorHAnsi"/>
          <w:position w:val="-10"/>
        </w:rPr>
        <w:object w:dxaOrig="2280" w:dyaOrig="360" w14:anchorId="064AC8CF">
          <v:shape id="_x0000_i1028" type="#_x0000_t75" alt="a times x squared plus b x plus c equals 0, for a not equal to zero" style="width:114pt;height:18pt" o:ole="">
            <v:imagedata r:id="rId11" o:title=""/>
          </v:shape>
          <o:OLEObject Type="Embed" ProgID="Equation.DSMT4" ShapeID="_x0000_i1028" DrawAspect="Content" ObjectID="_1746265795" r:id="rId12"/>
        </w:object>
      </w:r>
      <w:r w:rsidR="00BE1B06" w:rsidRPr="007A79D6">
        <w:rPr>
          <w:rFonts w:asciiTheme="minorHAnsi" w:hAnsiTheme="minorHAnsi"/>
        </w:rPr>
        <w:t>.</w:t>
      </w:r>
      <w:r w:rsidR="002F38F2" w:rsidRPr="007A79D6">
        <w:rPr>
          <w:rFonts w:asciiTheme="minorHAnsi" w:hAnsiTheme="minorHAnsi"/>
        </w:rPr>
        <w:t xml:space="preserve">  </w:t>
      </w:r>
      <w:r w:rsidR="00FC6075" w:rsidRPr="007A79D6">
        <w:rPr>
          <w:rFonts w:asciiTheme="minorHAnsi" w:hAnsiTheme="minorHAnsi"/>
        </w:rPr>
        <w:t xml:space="preserve">Quadratic equations in </w:t>
      </w:r>
      <w:r w:rsidR="002D79CE" w:rsidRPr="007A79D6">
        <w:rPr>
          <w:rFonts w:asciiTheme="minorHAnsi" w:hAnsiTheme="minorHAnsi"/>
        </w:rPr>
        <w:t>this form</w:t>
      </w:r>
      <w:r w:rsidR="00FC6075" w:rsidRPr="007A79D6">
        <w:rPr>
          <w:rFonts w:asciiTheme="minorHAnsi" w:hAnsiTheme="minorHAnsi"/>
        </w:rPr>
        <w:t xml:space="preserve"> are said to be in </w:t>
      </w:r>
      <w:r w:rsidR="00FC6075" w:rsidRPr="007A79D6">
        <w:rPr>
          <w:rFonts w:asciiTheme="minorHAnsi" w:hAnsiTheme="minorHAnsi"/>
          <w:i/>
        </w:rPr>
        <w:t>standard form.</w:t>
      </w:r>
    </w:p>
    <w:p w14:paraId="26185B16" w14:textId="77777777" w:rsidR="007A79D6" w:rsidRPr="007A79D6" w:rsidRDefault="007A79D6" w:rsidP="007A79D6">
      <w:pPr>
        <w:rPr>
          <w:rFonts w:asciiTheme="minorHAnsi" w:hAnsiTheme="minorHAnsi"/>
        </w:rPr>
      </w:pPr>
    </w:p>
    <w:p w14:paraId="0F6B28FF" w14:textId="77777777" w:rsidR="00FC6075" w:rsidRPr="007A79D6" w:rsidRDefault="00A25638" w:rsidP="007A79D6">
      <w:pPr>
        <w:pStyle w:val="Heading1"/>
      </w:pPr>
      <w:r w:rsidRPr="007A79D6">
        <w:t>Objective 1</w:t>
      </w:r>
      <w:r w:rsidR="00D13E84" w:rsidRPr="007A79D6">
        <w:t xml:space="preserve">:  </w:t>
      </w:r>
      <w:r w:rsidR="00F41D10" w:rsidRPr="007A79D6">
        <w:t>Solving Quadratic Equations by F</w:t>
      </w:r>
      <w:r w:rsidR="00FC6075" w:rsidRPr="007A79D6">
        <w:t>actoring and the Zero Product Property</w:t>
      </w:r>
    </w:p>
    <w:p w14:paraId="1D10757D" w14:textId="77777777" w:rsidR="00FC6075" w:rsidRPr="007A79D6" w:rsidRDefault="00FC6075" w:rsidP="00A42AA2">
      <w:pPr>
        <w:rPr>
          <w:rFonts w:asciiTheme="minorHAnsi" w:hAnsiTheme="minorHAnsi"/>
        </w:rPr>
      </w:pPr>
    </w:p>
    <w:p w14:paraId="1B77EE64" w14:textId="77777777" w:rsidR="00FC6075" w:rsidRPr="007A79D6" w:rsidRDefault="00FC6075" w:rsidP="00A80144">
      <w:pPr>
        <w:rPr>
          <w:rFonts w:asciiTheme="minorHAnsi" w:hAnsiTheme="minorHAnsi"/>
        </w:rPr>
      </w:pPr>
      <w:r w:rsidRPr="007A79D6">
        <w:rPr>
          <w:rFonts w:asciiTheme="minorHAnsi" w:hAnsiTheme="minorHAnsi"/>
        </w:rPr>
        <w:t>So</w:t>
      </w:r>
      <w:smartTag w:uri="urn:schemas-microsoft-com:office:smarttags" w:element="PersonName">
        <w:r w:rsidRPr="007A79D6">
          <w:rPr>
            <w:rFonts w:asciiTheme="minorHAnsi" w:hAnsiTheme="minorHAnsi"/>
          </w:rPr>
          <w:t>me</w:t>
        </w:r>
      </w:smartTag>
      <w:r w:rsidRPr="007A79D6">
        <w:rPr>
          <w:rFonts w:asciiTheme="minorHAnsi" w:hAnsiTheme="minorHAnsi"/>
        </w:rPr>
        <w:t xml:space="preserve"> quadratic equations can be </w:t>
      </w:r>
      <w:r w:rsidR="002F38F2" w:rsidRPr="007A79D6">
        <w:rPr>
          <w:rFonts w:asciiTheme="minorHAnsi" w:hAnsiTheme="minorHAnsi"/>
        </w:rPr>
        <w:t xml:space="preserve">easily </w:t>
      </w:r>
      <w:r w:rsidRPr="007A79D6">
        <w:rPr>
          <w:rFonts w:asciiTheme="minorHAnsi" w:hAnsiTheme="minorHAnsi"/>
          <w:b/>
        </w:rPr>
        <w:t>solved by factoring</w:t>
      </w:r>
      <w:r w:rsidRPr="007A79D6">
        <w:rPr>
          <w:rFonts w:asciiTheme="minorHAnsi" w:hAnsiTheme="minorHAnsi"/>
        </w:rPr>
        <w:t xml:space="preserve"> and </w:t>
      </w:r>
      <w:r w:rsidR="00BE1B06" w:rsidRPr="007A79D6">
        <w:rPr>
          <w:rFonts w:asciiTheme="minorHAnsi" w:hAnsiTheme="minorHAnsi"/>
        </w:rPr>
        <w:t xml:space="preserve">by </w:t>
      </w:r>
      <w:r w:rsidRPr="007A79D6">
        <w:rPr>
          <w:rFonts w:asciiTheme="minorHAnsi" w:hAnsiTheme="minorHAnsi"/>
        </w:rPr>
        <w:t>using the following important property.</w:t>
      </w:r>
      <w:r w:rsidRPr="007A79D6">
        <w:rPr>
          <w:rFonts w:asciiTheme="minorHAnsi" w:hAnsiTheme="minorHAnsi"/>
        </w:rPr>
        <w:tab/>
      </w:r>
    </w:p>
    <w:p w14:paraId="63012BB9" w14:textId="77777777" w:rsidR="00FC6075" w:rsidRPr="007A79D6" w:rsidRDefault="00FC6075" w:rsidP="00A42AA2">
      <w:pPr>
        <w:rPr>
          <w:rFonts w:asciiTheme="minorHAnsi" w:hAnsiTheme="minorHAnsi"/>
        </w:rPr>
      </w:pPr>
    </w:p>
    <w:p w14:paraId="3EF7374B" w14:textId="77777777" w:rsidR="00FC6075" w:rsidRPr="007A79D6" w:rsidRDefault="00FC6075" w:rsidP="007A79D6">
      <w:pPr>
        <w:ind w:firstLine="720"/>
        <w:rPr>
          <w:rFonts w:asciiTheme="minorHAnsi" w:hAnsiTheme="minorHAnsi"/>
          <w:b/>
        </w:rPr>
      </w:pPr>
      <w:r w:rsidRPr="007A79D6">
        <w:rPr>
          <w:rFonts w:asciiTheme="minorHAnsi" w:hAnsiTheme="minorHAnsi"/>
          <w:b/>
        </w:rPr>
        <w:t>The</w:t>
      </w:r>
      <w:r w:rsidR="008C28F0">
        <w:rPr>
          <w:rFonts w:asciiTheme="minorHAnsi" w:hAnsiTheme="minorHAnsi"/>
          <w:b/>
        </w:rPr>
        <w:t xml:space="preserve"> Zero Product Property:</w:t>
      </w:r>
      <w:r w:rsidR="007A79D6">
        <w:rPr>
          <w:rFonts w:asciiTheme="minorHAnsi" w:hAnsiTheme="minorHAnsi"/>
          <w:b/>
        </w:rPr>
        <w:t xml:space="preserve"> </w:t>
      </w:r>
      <w:r w:rsidR="008C28F0">
        <w:rPr>
          <w:rFonts w:asciiTheme="minorHAnsi" w:hAnsiTheme="minorHAnsi"/>
          <w:b/>
        </w:rPr>
        <w:t xml:space="preserve"> </w:t>
      </w:r>
      <w:r w:rsidRPr="007A79D6">
        <w:rPr>
          <w:rFonts w:asciiTheme="minorHAnsi" w:hAnsiTheme="minorHAnsi"/>
        </w:rPr>
        <w:t xml:space="preserve">If </w:t>
      </w:r>
      <w:r w:rsidR="00455F47" w:rsidRPr="007A79D6">
        <w:rPr>
          <w:rFonts w:asciiTheme="minorHAnsi" w:hAnsiTheme="minorHAnsi"/>
          <w:position w:val="-6"/>
        </w:rPr>
        <w:object w:dxaOrig="740" w:dyaOrig="279" w14:anchorId="7E065129">
          <v:shape id="_x0000_i1029" type="#_x0000_t75" alt="A times B equals 0" style="width:37.5pt;height:14.5pt" o:ole="">
            <v:imagedata r:id="rId13" o:title=""/>
          </v:shape>
          <o:OLEObject Type="Embed" ProgID="Equation.DSMT4" ShapeID="_x0000_i1029" DrawAspect="Content" ObjectID="_1746265796" r:id="rId14"/>
        </w:object>
      </w:r>
      <w:r w:rsidRPr="007A79D6">
        <w:rPr>
          <w:rFonts w:asciiTheme="minorHAnsi" w:hAnsiTheme="minorHAnsi"/>
        </w:rPr>
        <w:t xml:space="preserve"> then </w:t>
      </w:r>
      <w:r w:rsidR="00455F47" w:rsidRPr="007A79D6">
        <w:rPr>
          <w:rFonts w:asciiTheme="minorHAnsi" w:hAnsiTheme="minorHAnsi"/>
          <w:position w:val="-6"/>
        </w:rPr>
        <w:object w:dxaOrig="600" w:dyaOrig="279" w14:anchorId="5364994A">
          <v:shape id="_x0000_i1030" type="#_x0000_t75" alt="A equals 0" style="width:30pt;height:14.5pt" o:ole="">
            <v:imagedata r:id="rId15" o:title=""/>
          </v:shape>
          <o:OLEObject Type="Embed" ProgID="Equation.DSMT4" ShapeID="_x0000_i1030" DrawAspect="Content" ObjectID="_1746265797" r:id="rId16"/>
        </w:object>
      </w:r>
      <w:r w:rsidRPr="007A79D6">
        <w:rPr>
          <w:rFonts w:asciiTheme="minorHAnsi" w:hAnsiTheme="minorHAnsi"/>
        </w:rPr>
        <w:t xml:space="preserve"> </w:t>
      </w:r>
      <w:r w:rsidR="00702310" w:rsidRPr="007A79D6">
        <w:rPr>
          <w:rFonts w:asciiTheme="minorHAnsi" w:hAnsiTheme="minorHAnsi"/>
        </w:rPr>
        <w:t>or</w:t>
      </w:r>
      <w:r w:rsidR="00455F47" w:rsidRPr="007A79D6">
        <w:rPr>
          <w:rFonts w:asciiTheme="minorHAnsi" w:hAnsiTheme="minorHAnsi"/>
          <w:position w:val="-6"/>
        </w:rPr>
        <w:object w:dxaOrig="600" w:dyaOrig="279" w14:anchorId="55598E6A">
          <v:shape id="_x0000_i1031" type="#_x0000_t75" alt="B equals 0" style="width:30pt;height:14.5pt" o:ole="">
            <v:imagedata r:id="rId17" o:title=""/>
          </v:shape>
          <o:OLEObject Type="Embed" ProgID="Equation.DSMT4" ShapeID="_x0000_i1031" DrawAspect="Content" ObjectID="_1746265798" r:id="rId18"/>
        </w:object>
      </w:r>
      <w:r w:rsidRPr="007A79D6">
        <w:rPr>
          <w:rFonts w:asciiTheme="minorHAnsi" w:hAnsiTheme="minorHAnsi"/>
        </w:rPr>
        <w:t>.</w:t>
      </w:r>
    </w:p>
    <w:p w14:paraId="2D10FEFB" w14:textId="77777777" w:rsidR="00FC6075" w:rsidRPr="007A79D6" w:rsidRDefault="00FC6075" w:rsidP="00A42AA2">
      <w:pPr>
        <w:rPr>
          <w:rFonts w:asciiTheme="minorHAnsi" w:hAnsiTheme="minorHAnsi"/>
          <w:b/>
        </w:rPr>
      </w:pPr>
    </w:p>
    <w:p w14:paraId="0012A8A5" w14:textId="77777777" w:rsidR="007A79D6" w:rsidRDefault="00FC6075" w:rsidP="000B08AA">
      <w:pPr>
        <w:spacing w:after="4440"/>
        <w:rPr>
          <w:rFonts w:asciiTheme="minorHAnsi" w:hAnsiTheme="minorHAnsi"/>
        </w:rPr>
      </w:pPr>
      <w:r w:rsidRPr="007A79D6">
        <w:rPr>
          <w:rFonts w:asciiTheme="minorHAnsi" w:hAnsiTheme="minorHAnsi"/>
        </w:rPr>
        <w:t>The zero product property says that if two fact</w:t>
      </w:r>
      <w:r w:rsidR="000F6A18" w:rsidRPr="007A79D6">
        <w:rPr>
          <w:rFonts w:asciiTheme="minorHAnsi" w:hAnsiTheme="minorHAnsi"/>
        </w:rPr>
        <w:t xml:space="preserve">ors multiplied together are </w:t>
      </w:r>
      <w:r w:rsidRPr="007A79D6">
        <w:rPr>
          <w:rFonts w:asciiTheme="minorHAnsi" w:hAnsiTheme="minorHAnsi"/>
        </w:rPr>
        <w:t>equal to zero, then at least one of the factors must be zero.</w:t>
      </w:r>
    </w:p>
    <w:p w14:paraId="66DC8407" w14:textId="77777777" w:rsidR="00470840" w:rsidRPr="007A79D6" w:rsidRDefault="007A79D6" w:rsidP="00A80144">
      <w:pPr>
        <w:rPr>
          <w:rFonts w:asciiTheme="minorHAnsi" w:hAnsiTheme="minorHAnsi"/>
          <w:b/>
          <w:color w:val="339966"/>
        </w:rPr>
      </w:pPr>
      <w:r w:rsidRPr="007A79D6">
        <w:rPr>
          <w:rFonts w:asciiTheme="minorHAnsi" w:hAnsiTheme="minorHAnsi"/>
          <w:b/>
          <w:color w:val="339966"/>
        </w:rPr>
        <w:t xml:space="preserve"> </w:t>
      </w:r>
    </w:p>
    <w:p w14:paraId="34C1E254" w14:textId="77777777" w:rsidR="00FC6075" w:rsidRPr="007A79D6" w:rsidRDefault="00FC6075" w:rsidP="007A79D6">
      <w:pPr>
        <w:pStyle w:val="Heading1"/>
      </w:pPr>
      <w:r w:rsidRPr="007A79D6">
        <w:t>Objective 2</w:t>
      </w:r>
      <w:r w:rsidR="00D13E84" w:rsidRPr="007A79D6">
        <w:t>:</w:t>
      </w:r>
      <w:r w:rsidRPr="007A79D6">
        <w:t xml:space="preserve">  Solving Quadratic Equations using the Square Root Property</w:t>
      </w:r>
    </w:p>
    <w:p w14:paraId="0D147335" w14:textId="77777777" w:rsidR="00FC6075" w:rsidRPr="007A79D6" w:rsidRDefault="00FC6075" w:rsidP="00A42AA2">
      <w:pPr>
        <w:rPr>
          <w:rFonts w:asciiTheme="minorHAnsi" w:hAnsiTheme="minorHAnsi"/>
          <w:b/>
          <w:color w:val="339966"/>
        </w:rPr>
      </w:pPr>
    </w:p>
    <w:p w14:paraId="64945EB1" w14:textId="77777777" w:rsidR="00FC6075" w:rsidRPr="007A79D6" w:rsidRDefault="00A80144" w:rsidP="00A42AA2">
      <w:pPr>
        <w:rPr>
          <w:rFonts w:asciiTheme="minorHAnsi" w:hAnsiTheme="minorHAnsi"/>
        </w:rPr>
      </w:pPr>
      <w:r w:rsidRPr="007A79D6">
        <w:rPr>
          <w:rFonts w:asciiTheme="minorHAnsi" w:hAnsiTheme="minorHAnsi"/>
        </w:rPr>
        <w:t>A</w:t>
      </w:r>
      <w:r w:rsidR="00FC6075" w:rsidRPr="007A79D6">
        <w:rPr>
          <w:rFonts w:asciiTheme="minorHAnsi" w:hAnsiTheme="minorHAnsi"/>
        </w:rPr>
        <w:t xml:space="preserve">ny quadratic equation of the form </w:t>
      </w:r>
      <w:r w:rsidR="00455F47" w:rsidRPr="007A79D6">
        <w:rPr>
          <w:rFonts w:asciiTheme="minorHAnsi" w:hAnsiTheme="minorHAnsi"/>
          <w:position w:val="-6"/>
        </w:rPr>
        <w:object w:dxaOrig="980" w:dyaOrig="320" w14:anchorId="67B94CE0">
          <v:shape id="_x0000_i1032" type="#_x0000_t75" alt="x squared minus c equals 0" style="width:49.5pt;height:15.5pt;mso-position-vertical:absolute" o:ole="">
            <v:imagedata r:id="rId19" o:title=""/>
          </v:shape>
          <o:OLEObject Type="Embed" ProgID="Equation.DSMT4" ShapeID="_x0000_i1032" DrawAspect="Content" ObjectID="_1746265799" r:id="rId20"/>
        </w:object>
      </w:r>
      <w:r w:rsidR="00FC6075" w:rsidRPr="007A79D6">
        <w:rPr>
          <w:rFonts w:asciiTheme="minorHAnsi" w:hAnsiTheme="minorHAnsi"/>
        </w:rPr>
        <w:t xml:space="preserve"> where </w:t>
      </w:r>
      <w:r w:rsidR="00455F47" w:rsidRPr="007A79D6">
        <w:rPr>
          <w:rFonts w:asciiTheme="minorHAnsi" w:hAnsiTheme="minorHAnsi"/>
          <w:position w:val="-6"/>
        </w:rPr>
        <w:object w:dxaOrig="540" w:dyaOrig="279" w14:anchorId="4AC71B72">
          <v:shape id="_x0000_i1033" type="#_x0000_t75" alt="c is greater than 0" style="width:27pt;height:14.5pt" o:ole="">
            <v:imagedata r:id="rId21" o:title=""/>
          </v:shape>
          <o:OLEObject Type="Embed" ProgID="Equation.DSMT4" ShapeID="_x0000_i1033" DrawAspect="Content" ObjectID="_1746265800" r:id="rId22"/>
        </w:object>
      </w:r>
      <w:r w:rsidR="00FC6075" w:rsidRPr="007A79D6">
        <w:rPr>
          <w:rFonts w:asciiTheme="minorHAnsi" w:hAnsiTheme="minorHAnsi"/>
        </w:rPr>
        <w:t xml:space="preserve"> can be solved by factoring the left side as </w:t>
      </w:r>
      <w:r w:rsidR="00455F47" w:rsidRPr="007A79D6">
        <w:rPr>
          <w:rFonts w:asciiTheme="minorHAnsi" w:hAnsiTheme="minorHAnsi"/>
          <w:position w:val="-18"/>
        </w:rPr>
        <w:object w:dxaOrig="2079" w:dyaOrig="480" w14:anchorId="5374B7BC">
          <v:shape id="_x0000_i1034" type="#_x0000_t75" alt="left parenthesis x minus square root of c right parenthesis left parenthesis x plus square root of c right parenthesis equals 0" style="width:104.5pt;height:24pt" o:ole="">
            <v:imagedata r:id="rId23" o:title=""/>
          </v:shape>
          <o:OLEObject Type="Embed" ProgID="Equation.DSMT4" ShapeID="_x0000_i1034" DrawAspect="Content" ObjectID="_1746265801" r:id="rId24"/>
        </w:object>
      </w:r>
      <w:r w:rsidR="00FC6075" w:rsidRPr="007A79D6">
        <w:rPr>
          <w:rFonts w:asciiTheme="minorHAnsi" w:hAnsiTheme="minorHAnsi"/>
        </w:rPr>
        <w:t xml:space="preserve"> thus the solutions </w:t>
      </w:r>
      <w:r w:rsidR="007A79D6" w:rsidRPr="007A79D6">
        <w:rPr>
          <w:rFonts w:asciiTheme="minorHAnsi" w:hAnsiTheme="minorHAnsi"/>
        </w:rPr>
        <w:t>are</w:t>
      </w:r>
      <w:r w:rsidR="00455F47" w:rsidRPr="007A79D6">
        <w:rPr>
          <w:rFonts w:asciiTheme="minorHAnsi" w:hAnsiTheme="minorHAnsi"/>
          <w:position w:val="-10"/>
        </w:rPr>
        <w:object w:dxaOrig="900" w:dyaOrig="380" w14:anchorId="3FB98089">
          <v:shape id="_x0000_i1035" type="#_x0000_t75" alt="x equals plus-or-minus square root of c" style="width:45pt;height:19.5pt" o:ole="">
            <v:imagedata r:id="rId25" o:title=""/>
          </v:shape>
          <o:OLEObject Type="Embed" ProgID="Equation.DSMT4" ShapeID="_x0000_i1035" DrawAspect="Content" ObjectID="_1746265802" r:id="rId26"/>
        </w:object>
      </w:r>
      <w:r w:rsidR="00FC6075" w:rsidRPr="007A79D6">
        <w:rPr>
          <w:rFonts w:asciiTheme="minorHAnsi" w:hAnsiTheme="minorHAnsi"/>
        </w:rPr>
        <w:t xml:space="preserve">.  Quadratic equations of this form can be more </w:t>
      </w:r>
      <w:r w:rsidR="001E52AB" w:rsidRPr="007A79D6">
        <w:rPr>
          <w:rFonts w:asciiTheme="minorHAnsi" w:hAnsiTheme="minorHAnsi"/>
        </w:rPr>
        <w:t xml:space="preserve">readily </w:t>
      </w:r>
      <w:r w:rsidR="00FC6075" w:rsidRPr="007A79D6">
        <w:rPr>
          <w:rFonts w:asciiTheme="minorHAnsi" w:hAnsiTheme="minorHAnsi"/>
        </w:rPr>
        <w:t xml:space="preserve">solved by </w:t>
      </w:r>
      <w:r w:rsidR="001E52AB" w:rsidRPr="007A79D6">
        <w:rPr>
          <w:rFonts w:asciiTheme="minorHAnsi" w:hAnsiTheme="minorHAnsi"/>
        </w:rPr>
        <w:t xml:space="preserve">using the following </w:t>
      </w:r>
      <w:r w:rsidR="001E52AB" w:rsidRPr="007A79D6">
        <w:rPr>
          <w:rFonts w:asciiTheme="minorHAnsi" w:hAnsiTheme="minorHAnsi"/>
          <w:b/>
        </w:rPr>
        <w:t>square root property</w:t>
      </w:r>
      <w:r w:rsidR="001E52AB" w:rsidRPr="007A79D6">
        <w:rPr>
          <w:rFonts w:asciiTheme="minorHAnsi" w:hAnsiTheme="minorHAnsi"/>
        </w:rPr>
        <w:t>.</w:t>
      </w:r>
    </w:p>
    <w:p w14:paraId="2B018D1C" w14:textId="77777777" w:rsidR="00FC6075" w:rsidRPr="007A79D6" w:rsidRDefault="00FC6075" w:rsidP="00A42AA2">
      <w:pPr>
        <w:rPr>
          <w:rFonts w:asciiTheme="minorHAnsi" w:hAnsiTheme="minorHAnsi"/>
        </w:rPr>
      </w:pPr>
    </w:p>
    <w:p w14:paraId="758F38B8" w14:textId="77777777" w:rsidR="00FC6075" w:rsidRPr="007A79D6" w:rsidRDefault="00FC6075" w:rsidP="000B08AA">
      <w:pPr>
        <w:ind w:left="720"/>
        <w:rPr>
          <w:rFonts w:asciiTheme="minorHAnsi" w:hAnsiTheme="minorHAnsi"/>
        </w:rPr>
      </w:pPr>
      <w:r w:rsidRPr="007A79D6">
        <w:rPr>
          <w:rFonts w:asciiTheme="minorHAnsi" w:hAnsiTheme="minorHAnsi"/>
          <w:b/>
        </w:rPr>
        <w:t>The Square Root Property</w:t>
      </w:r>
      <w:r w:rsidR="007A79D6">
        <w:rPr>
          <w:rFonts w:asciiTheme="minorHAnsi" w:hAnsiTheme="minorHAnsi"/>
          <w:b/>
        </w:rPr>
        <w:t xml:space="preserve">:  </w:t>
      </w:r>
      <w:r w:rsidRPr="007A79D6">
        <w:rPr>
          <w:rFonts w:asciiTheme="minorHAnsi" w:hAnsiTheme="minorHAnsi"/>
        </w:rPr>
        <w:t xml:space="preserve">The solution to the quadratic </w:t>
      </w:r>
      <w:r w:rsidR="007A79D6" w:rsidRPr="007A79D6">
        <w:rPr>
          <w:rFonts w:asciiTheme="minorHAnsi" w:hAnsiTheme="minorHAnsi"/>
        </w:rPr>
        <w:t>equation</w:t>
      </w:r>
      <w:r w:rsidR="00455F47" w:rsidRPr="007A79D6">
        <w:rPr>
          <w:rFonts w:asciiTheme="minorHAnsi" w:hAnsiTheme="minorHAnsi"/>
          <w:position w:val="-6"/>
        </w:rPr>
        <w:object w:dxaOrig="980" w:dyaOrig="320" w14:anchorId="4A84EE6C">
          <v:shape id="_x0000_i1036" type="#_x0000_t75" alt="x squared minus c equals 0" style="width:49.5pt;height:15.5pt" o:ole="">
            <v:imagedata r:id="rId27" o:title=""/>
          </v:shape>
          <o:OLEObject Type="Embed" ProgID="Equation.DSMT4" ShapeID="_x0000_i1036" DrawAspect="Content" ObjectID="_1746265803" r:id="rId28"/>
        </w:object>
      </w:r>
      <w:r w:rsidR="007A79D6">
        <w:rPr>
          <w:rFonts w:asciiTheme="minorHAnsi" w:hAnsiTheme="minorHAnsi"/>
        </w:rPr>
        <w:t>,</w:t>
      </w:r>
      <w:r w:rsidRPr="007A79D6">
        <w:rPr>
          <w:rFonts w:asciiTheme="minorHAnsi" w:hAnsiTheme="minorHAnsi"/>
        </w:rPr>
        <w:t xml:space="preserve"> or </w:t>
      </w:r>
      <w:r w:rsidR="007A79D6" w:rsidRPr="007A79D6">
        <w:rPr>
          <w:rFonts w:asciiTheme="minorHAnsi" w:hAnsiTheme="minorHAnsi"/>
        </w:rPr>
        <w:t>equivalently</w:t>
      </w:r>
      <w:r w:rsidR="00455F47" w:rsidRPr="007A79D6">
        <w:rPr>
          <w:rFonts w:asciiTheme="minorHAnsi" w:hAnsiTheme="minorHAnsi"/>
          <w:position w:val="-6"/>
        </w:rPr>
        <w:object w:dxaOrig="639" w:dyaOrig="320" w14:anchorId="68BB793A">
          <v:shape id="_x0000_i1037" type="#_x0000_t75" alt="x squared equals c" style="width:32pt;height:15.5pt" o:ole="">
            <v:imagedata r:id="rId29" o:title=""/>
          </v:shape>
          <o:OLEObject Type="Embed" ProgID="Equation.DSMT4" ShapeID="_x0000_i1037" DrawAspect="Content" ObjectID="_1746265804" r:id="rId30"/>
        </w:object>
      </w:r>
      <w:r w:rsidR="007A79D6">
        <w:rPr>
          <w:rFonts w:asciiTheme="minorHAnsi" w:hAnsiTheme="minorHAnsi"/>
        </w:rPr>
        <w:t>,</w:t>
      </w:r>
      <w:r w:rsidRPr="007A79D6">
        <w:rPr>
          <w:rFonts w:asciiTheme="minorHAnsi" w:hAnsiTheme="minorHAnsi"/>
        </w:rPr>
        <w:t xml:space="preserve"> </w:t>
      </w:r>
      <w:r w:rsidR="00702310" w:rsidRPr="007A79D6">
        <w:rPr>
          <w:rFonts w:asciiTheme="minorHAnsi" w:hAnsiTheme="minorHAnsi"/>
        </w:rPr>
        <w:t>is</w:t>
      </w:r>
      <w:r w:rsidR="00455F47" w:rsidRPr="007A79D6">
        <w:rPr>
          <w:rFonts w:asciiTheme="minorHAnsi" w:hAnsiTheme="minorHAnsi"/>
          <w:position w:val="-10"/>
        </w:rPr>
        <w:object w:dxaOrig="900" w:dyaOrig="380" w14:anchorId="7B2697A9">
          <v:shape id="_x0000_i1038" type="#_x0000_t75" alt="x equals plus-or-minus square root of c" style="width:45pt;height:19.5pt" o:ole="">
            <v:imagedata r:id="rId25" o:title=""/>
          </v:shape>
          <o:OLEObject Type="Embed" ProgID="Equation.DSMT4" ShapeID="_x0000_i1038" DrawAspect="Content" ObjectID="_1746265805" r:id="rId31"/>
        </w:object>
      </w:r>
      <w:r w:rsidRPr="007A79D6">
        <w:rPr>
          <w:rFonts w:asciiTheme="minorHAnsi" w:hAnsiTheme="minorHAnsi"/>
        </w:rPr>
        <w:t>.</w:t>
      </w:r>
    </w:p>
    <w:p w14:paraId="127FEAF9" w14:textId="77777777" w:rsidR="00A80144" w:rsidRPr="007A79D6" w:rsidRDefault="00A80144" w:rsidP="007B7243">
      <w:pPr>
        <w:rPr>
          <w:rFonts w:asciiTheme="minorHAnsi" w:hAnsiTheme="minorHAnsi"/>
        </w:rPr>
      </w:pPr>
    </w:p>
    <w:p w14:paraId="787F4B25" w14:textId="011FFDE9" w:rsidR="00FC6075" w:rsidRPr="007A79D6" w:rsidRDefault="00F1012E" w:rsidP="007A79D6">
      <w:pPr>
        <w:pStyle w:val="Heading1"/>
      </w:pPr>
      <w:r>
        <w:lastRenderedPageBreak/>
        <w:t>\</w:t>
      </w:r>
      <w:r w:rsidR="00FC6075" w:rsidRPr="007A79D6">
        <w:t>Objective 4</w:t>
      </w:r>
      <w:r w:rsidR="00D13E84" w:rsidRPr="007A79D6">
        <w:t>:</w:t>
      </w:r>
      <w:r w:rsidR="00FC6075" w:rsidRPr="007A79D6">
        <w:t xml:space="preserve">  Solving Quadratic Equations Using the Quadratic Formula</w:t>
      </w:r>
    </w:p>
    <w:p w14:paraId="4672B66A" w14:textId="77777777" w:rsidR="00A80144" w:rsidRPr="007A79D6" w:rsidRDefault="00A80144" w:rsidP="007B7243">
      <w:pPr>
        <w:jc w:val="both"/>
        <w:rPr>
          <w:rFonts w:asciiTheme="minorHAnsi" w:hAnsiTheme="minorHAnsi"/>
        </w:rPr>
      </w:pPr>
    </w:p>
    <w:p w14:paraId="39CCD09B" w14:textId="77777777" w:rsidR="00161812" w:rsidRPr="007A79D6" w:rsidRDefault="00FC6075" w:rsidP="007B7243">
      <w:pPr>
        <w:jc w:val="both"/>
        <w:rPr>
          <w:rFonts w:asciiTheme="minorHAnsi" w:hAnsiTheme="minorHAnsi"/>
        </w:rPr>
      </w:pPr>
      <w:r w:rsidRPr="007A79D6">
        <w:rPr>
          <w:rFonts w:asciiTheme="minorHAnsi" w:hAnsiTheme="minorHAnsi"/>
        </w:rPr>
        <w:t xml:space="preserve">The </w:t>
      </w:r>
      <w:r w:rsidRPr="007A79D6">
        <w:rPr>
          <w:rFonts w:asciiTheme="minorHAnsi" w:hAnsiTheme="minorHAnsi"/>
          <w:b/>
        </w:rPr>
        <w:t>quadratic formula</w:t>
      </w:r>
      <w:r w:rsidRPr="007A79D6">
        <w:rPr>
          <w:rFonts w:asciiTheme="minorHAnsi" w:hAnsiTheme="minorHAnsi"/>
        </w:rPr>
        <w:t xml:space="preserve"> can be used to solve any quadratic equation</w:t>
      </w:r>
      <w:r w:rsidR="00A80144" w:rsidRPr="007A79D6">
        <w:rPr>
          <w:rFonts w:asciiTheme="minorHAnsi" w:hAnsiTheme="minorHAnsi"/>
        </w:rPr>
        <w:t>.</w:t>
      </w:r>
    </w:p>
    <w:p w14:paraId="016BAAD2" w14:textId="77777777" w:rsidR="00A80144" w:rsidRDefault="007A79D6" w:rsidP="008C28F0">
      <w:pPr>
        <w:ind w:left="720"/>
        <w:rPr>
          <w:rFonts w:asciiTheme="minorHAnsi" w:hAnsiTheme="minorHAnsi"/>
        </w:rPr>
      </w:pPr>
      <w:r w:rsidRPr="007A79D6">
        <w:rPr>
          <w:rFonts w:asciiTheme="minorHAnsi" w:hAnsiTheme="minorHAnsi"/>
          <w:b/>
          <w:bCs/>
        </w:rPr>
        <w:t xml:space="preserve">The Quadratic Formula:  </w:t>
      </w:r>
      <w:r w:rsidRPr="007A79D6">
        <w:rPr>
          <w:rFonts w:asciiTheme="minorHAnsi" w:hAnsiTheme="minorHAnsi"/>
        </w:rPr>
        <w:t xml:space="preserve">The solution to the quadratic equation </w:t>
      </w:r>
      <w:r w:rsidR="00455F47" w:rsidRPr="007A79D6">
        <w:rPr>
          <w:rFonts w:asciiTheme="minorHAnsi" w:hAnsiTheme="minorHAnsi"/>
          <w:position w:val="-10"/>
        </w:rPr>
        <w:object w:dxaOrig="2220" w:dyaOrig="400" w14:anchorId="12951653">
          <v:shape id="_x0000_i1039" type="#_x0000_t75" alt="a times x squared plus b x plus c equals 0, for a not equal to zero" style="width:111pt;height:20.5pt" o:ole="">
            <v:imagedata r:id="rId32" o:title=""/>
          </v:shape>
          <o:OLEObject Type="Embed" ProgID="Equation.DSMT4" ShapeID="_x0000_i1039" DrawAspect="Content" ObjectID="_1746265806" r:id="rId33"/>
        </w:object>
      </w:r>
      <w:r w:rsidRPr="007A79D6">
        <w:rPr>
          <w:rFonts w:asciiTheme="minorHAnsi" w:hAnsiTheme="minorHAnsi"/>
        </w:rPr>
        <w:t xml:space="preserve"> is given by the </w:t>
      </w:r>
      <w:r w:rsidR="00702310" w:rsidRPr="007A79D6">
        <w:rPr>
          <w:rFonts w:asciiTheme="minorHAnsi" w:hAnsiTheme="minorHAnsi"/>
        </w:rPr>
        <w:t>formula</w:t>
      </w:r>
      <w:r w:rsidR="00455F47" w:rsidRPr="007A79D6">
        <w:rPr>
          <w:rFonts w:asciiTheme="minorHAnsi" w:hAnsiTheme="minorHAnsi"/>
          <w:position w:val="-24"/>
        </w:rPr>
        <w:object w:dxaOrig="1939" w:dyaOrig="720" w14:anchorId="7C861F3A">
          <v:shape id="_x0000_i1040" type="#_x0000_t75" alt="x equals fraction numerator negative b plus-or-minus square root of b squared minus 4 a c end root over denominator 2 a end fraction" style="width:97pt;height:36pt" o:ole="">
            <v:imagedata r:id="rId34" o:title=""/>
          </v:shape>
          <o:OLEObject Type="Embed" ProgID="Equation.DSMT4" ShapeID="_x0000_i1040" DrawAspect="Content" ObjectID="_1746265807" r:id="rId35"/>
        </w:object>
      </w:r>
      <w:r w:rsidR="008C28F0">
        <w:rPr>
          <w:rFonts w:asciiTheme="minorHAnsi" w:hAnsiTheme="minorHAnsi"/>
        </w:rPr>
        <w:t>.</w:t>
      </w:r>
    </w:p>
    <w:p w14:paraId="1A84EBF8" w14:textId="77777777" w:rsidR="008C28F0" w:rsidRPr="007A79D6" w:rsidRDefault="008C28F0" w:rsidP="008C28F0">
      <w:pPr>
        <w:spacing w:after="5040"/>
        <w:rPr>
          <w:rFonts w:asciiTheme="minorHAnsi" w:hAnsiTheme="minorHAnsi"/>
          <w:b/>
          <w:color w:val="339966"/>
        </w:rPr>
      </w:pPr>
    </w:p>
    <w:p w14:paraId="594D71D6" w14:textId="7388AE77" w:rsidR="00FC6075" w:rsidRPr="007A79D6" w:rsidRDefault="00FC6075" w:rsidP="007B7243">
      <w:pPr>
        <w:rPr>
          <w:rFonts w:asciiTheme="minorHAnsi" w:hAnsiTheme="minorHAnsi"/>
        </w:rPr>
      </w:pPr>
    </w:p>
    <w:sectPr w:rsidR="00FC6075" w:rsidRPr="007A79D6" w:rsidSect="000B08AA">
      <w:headerReference w:type="default" r:id="rId36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8820" w14:textId="77777777" w:rsidR="00981029" w:rsidRDefault="00981029">
      <w:r>
        <w:separator/>
      </w:r>
    </w:p>
  </w:endnote>
  <w:endnote w:type="continuationSeparator" w:id="0">
    <w:p w14:paraId="068B589B" w14:textId="77777777" w:rsidR="00981029" w:rsidRDefault="0098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70EA" w14:textId="77777777" w:rsidR="00981029" w:rsidRDefault="00981029">
      <w:r>
        <w:separator/>
      </w:r>
    </w:p>
  </w:footnote>
  <w:footnote w:type="continuationSeparator" w:id="0">
    <w:p w14:paraId="2E40DCA0" w14:textId="77777777" w:rsidR="00981029" w:rsidRDefault="0098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B52A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5pt;height:15pt" o:bullet="t">
        <v:imagedata r:id="rId1" o:title="hand2"/>
      </v:shape>
    </w:pict>
  </w:numPicBullet>
  <w:abstractNum w:abstractNumId="0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8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74734"/>
    <w:multiLevelType w:val="hybridMultilevel"/>
    <w:tmpl w:val="5A9C9646"/>
    <w:lvl w:ilvl="0" w:tplc="C6A42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40E22"/>
    <w:multiLevelType w:val="hybridMultilevel"/>
    <w:tmpl w:val="C2C20EC6"/>
    <w:lvl w:ilvl="0" w:tplc="0DEEE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153253">
    <w:abstractNumId w:val="16"/>
  </w:num>
  <w:num w:numId="2" w16cid:durableId="1784760728">
    <w:abstractNumId w:val="17"/>
  </w:num>
  <w:num w:numId="3" w16cid:durableId="866523688">
    <w:abstractNumId w:val="1"/>
  </w:num>
  <w:num w:numId="4" w16cid:durableId="332684394">
    <w:abstractNumId w:val="18"/>
  </w:num>
  <w:num w:numId="5" w16cid:durableId="44065647">
    <w:abstractNumId w:val="46"/>
  </w:num>
  <w:num w:numId="6" w16cid:durableId="1170634651">
    <w:abstractNumId w:val="9"/>
  </w:num>
  <w:num w:numId="7" w16cid:durableId="1123226517">
    <w:abstractNumId w:val="47"/>
  </w:num>
  <w:num w:numId="8" w16cid:durableId="1350982106">
    <w:abstractNumId w:val="37"/>
  </w:num>
  <w:num w:numId="9" w16cid:durableId="324289526">
    <w:abstractNumId w:val="2"/>
  </w:num>
  <w:num w:numId="10" w16cid:durableId="622930836">
    <w:abstractNumId w:val="41"/>
  </w:num>
  <w:num w:numId="11" w16cid:durableId="1153716889">
    <w:abstractNumId w:val="4"/>
  </w:num>
  <w:num w:numId="12" w16cid:durableId="2134785055">
    <w:abstractNumId w:val="43"/>
  </w:num>
  <w:num w:numId="13" w16cid:durableId="202985592">
    <w:abstractNumId w:val="27"/>
  </w:num>
  <w:num w:numId="14" w16cid:durableId="1734816309">
    <w:abstractNumId w:val="30"/>
  </w:num>
  <w:num w:numId="15" w16cid:durableId="1159079698">
    <w:abstractNumId w:val="35"/>
  </w:num>
  <w:num w:numId="16" w16cid:durableId="114953111">
    <w:abstractNumId w:val="34"/>
  </w:num>
  <w:num w:numId="17" w16cid:durableId="1075392545">
    <w:abstractNumId w:val="23"/>
  </w:num>
  <w:num w:numId="18" w16cid:durableId="1489516007">
    <w:abstractNumId w:val="5"/>
  </w:num>
  <w:num w:numId="19" w16cid:durableId="1750494689">
    <w:abstractNumId w:val="36"/>
  </w:num>
  <w:num w:numId="20" w16cid:durableId="1966428038">
    <w:abstractNumId w:val="13"/>
  </w:num>
  <w:num w:numId="21" w16cid:durableId="130173413">
    <w:abstractNumId w:val="42"/>
  </w:num>
  <w:num w:numId="22" w16cid:durableId="1357389930">
    <w:abstractNumId w:val="33"/>
  </w:num>
  <w:num w:numId="23" w16cid:durableId="820080095">
    <w:abstractNumId w:val="48"/>
  </w:num>
  <w:num w:numId="24" w16cid:durableId="1174879821">
    <w:abstractNumId w:val="28"/>
  </w:num>
  <w:num w:numId="25" w16cid:durableId="2111656646">
    <w:abstractNumId w:val="6"/>
  </w:num>
  <w:num w:numId="26" w16cid:durableId="1962615763">
    <w:abstractNumId w:val="14"/>
  </w:num>
  <w:num w:numId="27" w16cid:durableId="1376857783">
    <w:abstractNumId w:val="0"/>
  </w:num>
  <w:num w:numId="28" w16cid:durableId="1445072064">
    <w:abstractNumId w:val="45"/>
  </w:num>
  <w:num w:numId="29" w16cid:durableId="497426184">
    <w:abstractNumId w:val="8"/>
  </w:num>
  <w:num w:numId="30" w16cid:durableId="242419267">
    <w:abstractNumId w:val="24"/>
  </w:num>
  <w:num w:numId="31" w16cid:durableId="39911448">
    <w:abstractNumId w:val="31"/>
  </w:num>
  <w:num w:numId="32" w16cid:durableId="1175220158">
    <w:abstractNumId w:val="26"/>
  </w:num>
  <w:num w:numId="33" w16cid:durableId="1861703637">
    <w:abstractNumId w:val="12"/>
  </w:num>
  <w:num w:numId="34" w16cid:durableId="1365861502">
    <w:abstractNumId w:val="32"/>
  </w:num>
  <w:num w:numId="35" w16cid:durableId="717709308">
    <w:abstractNumId w:val="15"/>
  </w:num>
  <w:num w:numId="36" w16cid:durableId="515734025">
    <w:abstractNumId w:val="44"/>
  </w:num>
  <w:num w:numId="37" w16cid:durableId="648825062">
    <w:abstractNumId w:val="3"/>
  </w:num>
  <w:num w:numId="38" w16cid:durableId="1484539965">
    <w:abstractNumId w:val="20"/>
  </w:num>
  <w:num w:numId="39" w16cid:durableId="1460106444">
    <w:abstractNumId w:val="40"/>
  </w:num>
  <w:num w:numId="40" w16cid:durableId="28455505">
    <w:abstractNumId w:val="7"/>
  </w:num>
  <w:num w:numId="41" w16cid:durableId="1270578542">
    <w:abstractNumId w:val="29"/>
  </w:num>
  <w:num w:numId="42" w16cid:durableId="560672871">
    <w:abstractNumId w:val="10"/>
  </w:num>
  <w:num w:numId="43" w16cid:durableId="1853571232">
    <w:abstractNumId w:val="22"/>
  </w:num>
  <w:num w:numId="44" w16cid:durableId="1943947884">
    <w:abstractNumId w:val="39"/>
  </w:num>
  <w:num w:numId="45" w16cid:durableId="381486154">
    <w:abstractNumId w:val="19"/>
  </w:num>
  <w:num w:numId="46" w16cid:durableId="123738897">
    <w:abstractNumId w:val="21"/>
  </w:num>
  <w:num w:numId="47" w16cid:durableId="758598046">
    <w:abstractNumId w:val="11"/>
  </w:num>
  <w:num w:numId="48" w16cid:durableId="536771163">
    <w:abstractNumId w:val="38"/>
  </w:num>
  <w:num w:numId="49" w16cid:durableId="58401958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77F3"/>
    <w:rsid w:val="00007B81"/>
    <w:rsid w:val="00010BD9"/>
    <w:rsid w:val="00013AE8"/>
    <w:rsid w:val="00015F98"/>
    <w:rsid w:val="000218E2"/>
    <w:rsid w:val="00032C6F"/>
    <w:rsid w:val="0003369C"/>
    <w:rsid w:val="00035917"/>
    <w:rsid w:val="000359B0"/>
    <w:rsid w:val="00035BBC"/>
    <w:rsid w:val="00055CA6"/>
    <w:rsid w:val="0005626E"/>
    <w:rsid w:val="000573BF"/>
    <w:rsid w:val="00063E1A"/>
    <w:rsid w:val="0007084B"/>
    <w:rsid w:val="00073D67"/>
    <w:rsid w:val="000745FD"/>
    <w:rsid w:val="000827F0"/>
    <w:rsid w:val="000840D5"/>
    <w:rsid w:val="00091AE2"/>
    <w:rsid w:val="00092A75"/>
    <w:rsid w:val="000A2012"/>
    <w:rsid w:val="000B08AA"/>
    <w:rsid w:val="000B6822"/>
    <w:rsid w:val="000C0C64"/>
    <w:rsid w:val="000C2A4C"/>
    <w:rsid w:val="000C70A7"/>
    <w:rsid w:val="000D227D"/>
    <w:rsid w:val="000D22A7"/>
    <w:rsid w:val="000D433D"/>
    <w:rsid w:val="000D6687"/>
    <w:rsid w:val="000D6990"/>
    <w:rsid w:val="000E4184"/>
    <w:rsid w:val="000E5619"/>
    <w:rsid w:val="000F0841"/>
    <w:rsid w:val="000F6528"/>
    <w:rsid w:val="000F6A18"/>
    <w:rsid w:val="000F6F7B"/>
    <w:rsid w:val="001001E5"/>
    <w:rsid w:val="0010368B"/>
    <w:rsid w:val="00103F9B"/>
    <w:rsid w:val="00114976"/>
    <w:rsid w:val="0011565D"/>
    <w:rsid w:val="00122427"/>
    <w:rsid w:val="0012304F"/>
    <w:rsid w:val="00141C54"/>
    <w:rsid w:val="00141D94"/>
    <w:rsid w:val="0015656F"/>
    <w:rsid w:val="001579E5"/>
    <w:rsid w:val="00161812"/>
    <w:rsid w:val="00170508"/>
    <w:rsid w:val="00171A53"/>
    <w:rsid w:val="00172B9E"/>
    <w:rsid w:val="00175A36"/>
    <w:rsid w:val="001776D9"/>
    <w:rsid w:val="0018072D"/>
    <w:rsid w:val="001852B2"/>
    <w:rsid w:val="001902E2"/>
    <w:rsid w:val="001947F9"/>
    <w:rsid w:val="00195493"/>
    <w:rsid w:val="001961DD"/>
    <w:rsid w:val="001A3A93"/>
    <w:rsid w:val="001A7AA8"/>
    <w:rsid w:val="001B0FAE"/>
    <w:rsid w:val="001B3F9B"/>
    <w:rsid w:val="001C0631"/>
    <w:rsid w:val="001C09B3"/>
    <w:rsid w:val="001C209B"/>
    <w:rsid w:val="001C310D"/>
    <w:rsid w:val="001C5A97"/>
    <w:rsid w:val="001E52AB"/>
    <w:rsid w:val="001E5FEF"/>
    <w:rsid w:val="001F4EE3"/>
    <w:rsid w:val="00200EF6"/>
    <w:rsid w:val="002118E2"/>
    <w:rsid w:val="00213D72"/>
    <w:rsid w:val="002210C8"/>
    <w:rsid w:val="00222FA2"/>
    <w:rsid w:val="002309A3"/>
    <w:rsid w:val="00252519"/>
    <w:rsid w:val="00262D6C"/>
    <w:rsid w:val="00264542"/>
    <w:rsid w:val="00270F81"/>
    <w:rsid w:val="00271016"/>
    <w:rsid w:val="0027656A"/>
    <w:rsid w:val="002767DC"/>
    <w:rsid w:val="00277957"/>
    <w:rsid w:val="002859B4"/>
    <w:rsid w:val="00295531"/>
    <w:rsid w:val="002A0CB7"/>
    <w:rsid w:val="002A4448"/>
    <w:rsid w:val="002A70C2"/>
    <w:rsid w:val="002C33B9"/>
    <w:rsid w:val="002C3973"/>
    <w:rsid w:val="002C6B12"/>
    <w:rsid w:val="002C73BF"/>
    <w:rsid w:val="002D282A"/>
    <w:rsid w:val="002D2E02"/>
    <w:rsid w:val="002D79CE"/>
    <w:rsid w:val="002E2C39"/>
    <w:rsid w:val="002E31F0"/>
    <w:rsid w:val="002E4DC5"/>
    <w:rsid w:val="002F1C2D"/>
    <w:rsid w:val="002F38F2"/>
    <w:rsid w:val="002F4115"/>
    <w:rsid w:val="002F46B4"/>
    <w:rsid w:val="003005B8"/>
    <w:rsid w:val="003036BC"/>
    <w:rsid w:val="00303A50"/>
    <w:rsid w:val="00312BA1"/>
    <w:rsid w:val="00316381"/>
    <w:rsid w:val="00317971"/>
    <w:rsid w:val="00317B9F"/>
    <w:rsid w:val="003206DA"/>
    <w:rsid w:val="00325D89"/>
    <w:rsid w:val="00336D77"/>
    <w:rsid w:val="003371EF"/>
    <w:rsid w:val="00343A4B"/>
    <w:rsid w:val="00346125"/>
    <w:rsid w:val="00347BF9"/>
    <w:rsid w:val="0035692E"/>
    <w:rsid w:val="00356E51"/>
    <w:rsid w:val="00357A88"/>
    <w:rsid w:val="00360F15"/>
    <w:rsid w:val="00363052"/>
    <w:rsid w:val="00365074"/>
    <w:rsid w:val="00365F8A"/>
    <w:rsid w:val="003704E0"/>
    <w:rsid w:val="003729B1"/>
    <w:rsid w:val="00373E07"/>
    <w:rsid w:val="00374676"/>
    <w:rsid w:val="00383B34"/>
    <w:rsid w:val="003870CF"/>
    <w:rsid w:val="00391B3D"/>
    <w:rsid w:val="00393BA8"/>
    <w:rsid w:val="003A4FF0"/>
    <w:rsid w:val="003A714A"/>
    <w:rsid w:val="003B4E68"/>
    <w:rsid w:val="003B54FE"/>
    <w:rsid w:val="003D3DAC"/>
    <w:rsid w:val="003E1C85"/>
    <w:rsid w:val="003E202B"/>
    <w:rsid w:val="003E77E2"/>
    <w:rsid w:val="003F6AED"/>
    <w:rsid w:val="003F6CDF"/>
    <w:rsid w:val="004074C3"/>
    <w:rsid w:val="00424CBB"/>
    <w:rsid w:val="00434C3B"/>
    <w:rsid w:val="00451003"/>
    <w:rsid w:val="00451DB2"/>
    <w:rsid w:val="00455F47"/>
    <w:rsid w:val="004672AE"/>
    <w:rsid w:val="00470840"/>
    <w:rsid w:val="0047561D"/>
    <w:rsid w:val="00481A28"/>
    <w:rsid w:val="00483F89"/>
    <w:rsid w:val="004B5CFD"/>
    <w:rsid w:val="004C69CB"/>
    <w:rsid w:val="004E1294"/>
    <w:rsid w:val="004E1EDA"/>
    <w:rsid w:val="004E20FA"/>
    <w:rsid w:val="004E28FB"/>
    <w:rsid w:val="004E536F"/>
    <w:rsid w:val="004E6195"/>
    <w:rsid w:val="004F7FB6"/>
    <w:rsid w:val="00503605"/>
    <w:rsid w:val="00503BFD"/>
    <w:rsid w:val="00503EE5"/>
    <w:rsid w:val="00504189"/>
    <w:rsid w:val="00505AA2"/>
    <w:rsid w:val="00507578"/>
    <w:rsid w:val="00507D3E"/>
    <w:rsid w:val="005165DB"/>
    <w:rsid w:val="00531D69"/>
    <w:rsid w:val="00532041"/>
    <w:rsid w:val="00532108"/>
    <w:rsid w:val="00535236"/>
    <w:rsid w:val="00540D06"/>
    <w:rsid w:val="00540D73"/>
    <w:rsid w:val="005525B6"/>
    <w:rsid w:val="005625ED"/>
    <w:rsid w:val="00571079"/>
    <w:rsid w:val="00580512"/>
    <w:rsid w:val="00586D3F"/>
    <w:rsid w:val="00587EC5"/>
    <w:rsid w:val="00595F71"/>
    <w:rsid w:val="005963D4"/>
    <w:rsid w:val="005A391A"/>
    <w:rsid w:val="005B3482"/>
    <w:rsid w:val="005B41C7"/>
    <w:rsid w:val="005C11C9"/>
    <w:rsid w:val="005C4137"/>
    <w:rsid w:val="005D0709"/>
    <w:rsid w:val="005D26DD"/>
    <w:rsid w:val="005D7E83"/>
    <w:rsid w:val="006046BA"/>
    <w:rsid w:val="0060538F"/>
    <w:rsid w:val="00624DE4"/>
    <w:rsid w:val="00632875"/>
    <w:rsid w:val="0063680A"/>
    <w:rsid w:val="00637BF6"/>
    <w:rsid w:val="006450AD"/>
    <w:rsid w:val="0066378E"/>
    <w:rsid w:val="006673A6"/>
    <w:rsid w:val="006710A8"/>
    <w:rsid w:val="006742F5"/>
    <w:rsid w:val="0067542A"/>
    <w:rsid w:val="00675E3F"/>
    <w:rsid w:val="00681295"/>
    <w:rsid w:val="006854A2"/>
    <w:rsid w:val="00693698"/>
    <w:rsid w:val="0069486E"/>
    <w:rsid w:val="006A03FF"/>
    <w:rsid w:val="006D056F"/>
    <w:rsid w:val="006D1A1C"/>
    <w:rsid w:val="006D1F05"/>
    <w:rsid w:val="006E4D06"/>
    <w:rsid w:val="006E56D7"/>
    <w:rsid w:val="006E6119"/>
    <w:rsid w:val="00702310"/>
    <w:rsid w:val="007029AD"/>
    <w:rsid w:val="0070321A"/>
    <w:rsid w:val="00705D85"/>
    <w:rsid w:val="0071144A"/>
    <w:rsid w:val="00711CD2"/>
    <w:rsid w:val="007217C7"/>
    <w:rsid w:val="00747709"/>
    <w:rsid w:val="00753DF8"/>
    <w:rsid w:val="00757184"/>
    <w:rsid w:val="00757896"/>
    <w:rsid w:val="00772264"/>
    <w:rsid w:val="0078300F"/>
    <w:rsid w:val="00791A7B"/>
    <w:rsid w:val="00792F03"/>
    <w:rsid w:val="007A0545"/>
    <w:rsid w:val="007A78A6"/>
    <w:rsid w:val="007A79D6"/>
    <w:rsid w:val="007B056F"/>
    <w:rsid w:val="007B7243"/>
    <w:rsid w:val="007B7A6D"/>
    <w:rsid w:val="007C306B"/>
    <w:rsid w:val="007C3AAD"/>
    <w:rsid w:val="007C7BDF"/>
    <w:rsid w:val="007D0BA9"/>
    <w:rsid w:val="007D5B8E"/>
    <w:rsid w:val="007F1FB0"/>
    <w:rsid w:val="007F2378"/>
    <w:rsid w:val="007F3922"/>
    <w:rsid w:val="0080325C"/>
    <w:rsid w:val="00804F1D"/>
    <w:rsid w:val="008145F4"/>
    <w:rsid w:val="0081651E"/>
    <w:rsid w:val="008176DB"/>
    <w:rsid w:val="008179A7"/>
    <w:rsid w:val="0082602F"/>
    <w:rsid w:val="0083009B"/>
    <w:rsid w:val="00832632"/>
    <w:rsid w:val="008340A4"/>
    <w:rsid w:val="00843254"/>
    <w:rsid w:val="00844008"/>
    <w:rsid w:val="00846189"/>
    <w:rsid w:val="00854E2A"/>
    <w:rsid w:val="00857008"/>
    <w:rsid w:val="00860AB2"/>
    <w:rsid w:val="00863A7C"/>
    <w:rsid w:val="008752E8"/>
    <w:rsid w:val="008777C3"/>
    <w:rsid w:val="00877B82"/>
    <w:rsid w:val="00884EC3"/>
    <w:rsid w:val="008926DA"/>
    <w:rsid w:val="00896BEC"/>
    <w:rsid w:val="008A2E3F"/>
    <w:rsid w:val="008A2F82"/>
    <w:rsid w:val="008B068F"/>
    <w:rsid w:val="008B12D1"/>
    <w:rsid w:val="008B158E"/>
    <w:rsid w:val="008C28F0"/>
    <w:rsid w:val="008D201A"/>
    <w:rsid w:val="008D46B1"/>
    <w:rsid w:val="008D4BB5"/>
    <w:rsid w:val="008E097F"/>
    <w:rsid w:val="008E3944"/>
    <w:rsid w:val="008E6D7E"/>
    <w:rsid w:val="008F37EB"/>
    <w:rsid w:val="0090041A"/>
    <w:rsid w:val="0090249F"/>
    <w:rsid w:val="0090728B"/>
    <w:rsid w:val="00910483"/>
    <w:rsid w:val="00911541"/>
    <w:rsid w:val="0091568D"/>
    <w:rsid w:val="009201FD"/>
    <w:rsid w:val="00932CC1"/>
    <w:rsid w:val="00933FE5"/>
    <w:rsid w:val="0093690E"/>
    <w:rsid w:val="0095152B"/>
    <w:rsid w:val="00956044"/>
    <w:rsid w:val="00964C78"/>
    <w:rsid w:val="00976098"/>
    <w:rsid w:val="00976DCC"/>
    <w:rsid w:val="00980A1F"/>
    <w:rsid w:val="00981029"/>
    <w:rsid w:val="00981ABD"/>
    <w:rsid w:val="00983AF3"/>
    <w:rsid w:val="00985CB4"/>
    <w:rsid w:val="00993B89"/>
    <w:rsid w:val="009B3362"/>
    <w:rsid w:val="009B358A"/>
    <w:rsid w:val="009D5FE4"/>
    <w:rsid w:val="009D69F7"/>
    <w:rsid w:val="009E2BB4"/>
    <w:rsid w:val="009E4ECF"/>
    <w:rsid w:val="009F1B2C"/>
    <w:rsid w:val="00A0512C"/>
    <w:rsid w:val="00A06C98"/>
    <w:rsid w:val="00A12103"/>
    <w:rsid w:val="00A14B46"/>
    <w:rsid w:val="00A20C53"/>
    <w:rsid w:val="00A2247B"/>
    <w:rsid w:val="00A25638"/>
    <w:rsid w:val="00A30F9F"/>
    <w:rsid w:val="00A31DC5"/>
    <w:rsid w:val="00A374FF"/>
    <w:rsid w:val="00A42AA2"/>
    <w:rsid w:val="00A43B5D"/>
    <w:rsid w:val="00A444B2"/>
    <w:rsid w:val="00A45982"/>
    <w:rsid w:val="00A464E2"/>
    <w:rsid w:val="00A54EC2"/>
    <w:rsid w:val="00A5754C"/>
    <w:rsid w:val="00A6374D"/>
    <w:rsid w:val="00A70621"/>
    <w:rsid w:val="00A729B4"/>
    <w:rsid w:val="00A80144"/>
    <w:rsid w:val="00A81C47"/>
    <w:rsid w:val="00A820B2"/>
    <w:rsid w:val="00A900AE"/>
    <w:rsid w:val="00A90C2B"/>
    <w:rsid w:val="00A97764"/>
    <w:rsid w:val="00AA1C1C"/>
    <w:rsid w:val="00AB70C9"/>
    <w:rsid w:val="00AB76C3"/>
    <w:rsid w:val="00AE3602"/>
    <w:rsid w:val="00AE3A0A"/>
    <w:rsid w:val="00AF2EBE"/>
    <w:rsid w:val="00AF4C8F"/>
    <w:rsid w:val="00AF6C35"/>
    <w:rsid w:val="00B12D44"/>
    <w:rsid w:val="00B13A1F"/>
    <w:rsid w:val="00B1647C"/>
    <w:rsid w:val="00B22B01"/>
    <w:rsid w:val="00B27BFF"/>
    <w:rsid w:val="00B4116E"/>
    <w:rsid w:val="00B44B25"/>
    <w:rsid w:val="00B51612"/>
    <w:rsid w:val="00B529A3"/>
    <w:rsid w:val="00B56E5D"/>
    <w:rsid w:val="00B576C4"/>
    <w:rsid w:val="00B74FD6"/>
    <w:rsid w:val="00B757A6"/>
    <w:rsid w:val="00B85D6F"/>
    <w:rsid w:val="00B864FE"/>
    <w:rsid w:val="00B8698A"/>
    <w:rsid w:val="00B871C5"/>
    <w:rsid w:val="00B9409C"/>
    <w:rsid w:val="00B94321"/>
    <w:rsid w:val="00B946AA"/>
    <w:rsid w:val="00B95B01"/>
    <w:rsid w:val="00B96571"/>
    <w:rsid w:val="00BA5225"/>
    <w:rsid w:val="00BA7DE3"/>
    <w:rsid w:val="00BA7DF7"/>
    <w:rsid w:val="00BB4450"/>
    <w:rsid w:val="00BC6204"/>
    <w:rsid w:val="00BD492D"/>
    <w:rsid w:val="00BE1B06"/>
    <w:rsid w:val="00BF14A7"/>
    <w:rsid w:val="00BF4BA6"/>
    <w:rsid w:val="00BF736A"/>
    <w:rsid w:val="00C00D10"/>
    <w:rsid w:val="00C05A54"/>
    <w:rsid w:val="00C06B70"/>
    <w:rsid w:val="00C118B3"/>
    <w:rsid w:val="00C11CE6"/>
    <w:rsid w:val="00C12214"/>
    <w:rsid w:val="00C1736B"/>
    <w:rsid w:val="00C32E4D"/>
    <w:rsid w:val="00C3411B"/>
    <w:rsid w:val="00C44CEF"/>
    <w:rsid w:val="00C45002"/>
    <w:rsid w:val="00C46A75"/>
    <w:rsid w:val="00C53FA2"/>
    <w:rsid w:val="00C55F85"/>
    <w:rsid w:val="00C57691"/>
    <w:rsid w:val="00C623EB"/>
    <w:rsid w:val="00C66E0E"/>
    <w:rsid w:val="00C67F92"/>
    <w:rsid w:val="00C7642B"/>
    <w:rsid w:val="00C94F1F"/>
    <w:rsid w:val="00CA22BC"/>
    <w:rsid w:val="00CA2A47"/>
    <w:rsid w:val="00CA3517"/>
    <w:rsid w:val="00CA4952"/>
    <w:rsid w:val="00CC0475"/>
    <w:rsid w:val="00CD33E2"/>
    <w:rsid w:val="00CD7860"/>
    <w:rsid w:val="00CE12A1"/>
    <w:rsid w:val="00CF1DE4"/>
    <w:rsid w:val="00D017A8"/>
    <w:rsid w:val="00D04DE8"/>
    <w:rsid w:val="00D05EAF"/>
    <w:rsid w:val="00D07150"/>
    <w:rsid w:val="00D13E84"/>
    <w:rsid w:val="00D15866"/>
    <w:rsid w:val="00D17165"/>
    <w:rsid w:val="00D2072C"/>
    <w:rsid w:val="00D36D56"/>
    <w:rsid w:val="00D40CB5"/>
    <w:rsid w:val="00D43655"/>
    <w:rsid w:val="00D4671D"/>
    <w:rsid w:val="00D51FA0"/>
    <w:rsid w:val="00D535D3"/>
    <w:rsid w:val="00D54A2B"/>
    <w:rsid w:val="00D55750"/>
    <w:rsid w:val="00D628C7"/>
    <w:rsid w:val="00D75450"/>
    <w:rsid w:val="00D765A0"/>
    <w:rsid w:val="00D9381E"/>
    <w:rsid w:val="00D93C12"/>
    <w:rsid w:val="00D96F65"/>
    <w:rsid w:val="00DA0E45"/>
    <w:rsid w:val="00DA1654"/>
    <w:rsid w:val="00DC0387"/>
    <w:rsid w:val="00DD1723"/>
    <w:rsid w:val="00DD1A3A"/>
    <w:rsid w:val="00DE2AD9"/>
    <w:rsid w:val="00E00116"/>
    <w:rsid w:val="00E03C65"/>
    <w:rsid w:val="00E03FBF"/>
    <w:rsid w:val="00E05E4D"/>
    <w:rsid w:val="00E061B8"/>
    <w:rsid w:val="00E108AE"/>
    <w:rsid w:val="00E36E4F"/>
    <w:rsid w:val="00E45F15"/>
    <w:rsid w:val="00E46010"/>
    <w:rsid w:val="00E5227B"/>
    <w:rsid w:val="00E527FF"/>
    <w:rsid w:val="00E5441D"/>
    <w:rsid w:val="00E81319"/>
    <w:rsid w:val="00E8242C"/>
    <w:rsid w:val="00E831A9"/>
    <w:rsid w:val="00E849D6"/>
    <w:rsid w:val="00E8643E"/>
    <w:rsid w:val="00E8721F"/>
    <w:rsid w:val="00E93DD6"/>
    <w:rsid w:val="00E96731"/>
    <w:rsid w:val="00EA1BCB"/>
    <w:rsid w:val="00EA2E96"/>
    <w:rsid w:val="00EA34E4"/>
    <w:rsid w:val="00EB02AE"/>
    <w:rsid w:val="00EB5DE1"/>
    <w:rsid w:val="00ED4ECB"/>
    <w:rsid w:val="00EE0084"/>
    <w:rsid w:val="00EE2A79"/>
    <w:rsid w:val="00EE3E7B"/>
    <w:rsid w:val="00EE6097"/>
    <w:rsid w:val="00EE7071"/>
    <w:rsid w:val="00EE72D0"/>
    <w:rsid w:val="00EF3964"/>
    <w:rsid w:val="00EF7A33"/>
    <w:rsid w:val="00F01A09"/>
    <w:rsid w:val="00F069A6"/>
    <w:rsid w:val="00F1012E"/>
    <w:rsid w:val="00F14189"/>
    <w:rsid w:val="00F21397"/>
    <w:rsid w:val="00F21664"/>
    <w:rsid w:val="00F22AB0"/>
    <w:rsid w:val="00F25D22"/>
    <w:rsid w:val="00F31722"/>
    <w:rsid w:val="00F31CD8"/>
    <w:rsid w:val="00F41D10"/>
    <w:rsid w:val="00F46648"/>
    <w:rsid w:val="00F57BEB"/>
    <w:rsid w:val="00F6008A"/>
    <w:rsid w:val="00F721E4"/>
    <w:rsid w:val="00F7403B"/>
    <w:rsid w:val="00F86ADE"/>
    <w:rsid w:val="00F903D5"/>
    <w:rsid w:val="00F9739A"/>
    <w:rsid w:val="00FA7A12"/>
    <w:rsid w:val="00FB31C6"/>
    <w:rsid w:val="00FB568A"/>
    <w:rsid w:val="00FC09F0"/>
    <w:rsid w:val="00FC0B74"/>
    <w:rsid w:val="00FC4018"/>
    <w:rsid w:val="00FC6075"/>
    <w:rsid w:val="00FD00D5"/>
    <w:rsid w:val="00FD2FB4"/>
    <w:rsid w:val="00FE12B0"/>
    <w:rsid w:val="00FF053C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531ED4C"/>
  <w15:chartTrackingRefBased/>
  <w15:docId w15:val="{BB44C1D7-59CE-4FA6-9805-B23AD0C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79D6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7A79D6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paragraph" w:styleId="Title">
    <w:name w:val="Title"/>
    <w:basedOn w:val="Normal"/>
    <w:next w:val="Normal"/>
    <w:link w:val="TitleChar"/>
    <w:qFormat/>
    <w:rsid w:val="007A79D6"/>
    <w:pPr>
      <w:spacing w:before="240" w:after="60"/>
      <w:outlineLvl w:val="0"/>
    </w:pPr>
    <w:rPr>
      <w:rFonts w:asciiTheme="minorHAnsi" w:eastAsiaTheme="majorEastAsia" w:hAnsiTheme="minorHAns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A79D6"/>
    <w:rPr>
      <w:rFonts w:asciiTheme="minorHAnsi" w:eastAsiaTheme="majorEastAsia" w:hAnsiTheme="minorHAnsi" w:cstheme="majorBidi"/>
      <w:b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1558</Characters>
  <Application>Microsoft Office Word</Application>
  <DocSecurity>0</DocSecurity>
  <Lines>155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>University of Idaho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cp:lastModifiedBy>Sheri Goings</cp:lastModifiedBy>
  <cp:revision>5</cp:revision>
  <cp:lastPrinted>2011-11-23T14:11:00Z</cp:lastPrinted>
  <dcterms:created xsi:type="dcterms:W3CDTF">2023-05-22T17:44:00Z</dcterms:created>
  <dcterms:modified xsi:type="dcterms:W3CDTF">2023-05-22T17:45:00Z</dcterms:modified>
</cp:coreProperties>
</file>