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EA9D" w14:textId="434D998B" w:rsidR="0018072D" w:rsidRPr="002B400A" w:rsidRDefault="00C03A34" w:rsidP="00674ADA">
      <w:pPr>
        <w:pStyle w:val="Title"/>
        <w:rPr>
          <w:b w:val="0"/>
        </w:rPr>
      </w:pPr>
      <w:r>
        <w:t xml:space="preserve">Math 1015 – R.8 Roots, </w:t>
      </w:r>
      <w:r w:rsidR="006F65B9">
        <w:t xml:space="preserve">Radicals and </w:t>
      </w:r>
      <w:r>
        <w:t>Rational Exponents</w:t>
      </w:r>
      <w:r w:rsidR="00E03FFC">
        <w:t xml:space="preserve"> (exercises pulled from sections R.3 and R.5 of text)</w:t>
      </w:r>
    </w:p>
    <w:p w14:paraId="164691DB" w14:textId="77777777" w:rsidR="00F14189" w:rsidRPr="002B400A" w:rsidRDefault="00F14189" w:rsidP="00CA2A47">
      <w:pPr>
        <w:rPr>
          <w:rFonts w:asciiTheme="minorHAnsi" w:hAnsiTheme="minorHAnsi"/>
          <w:b/>
          <w:color w:val="339966"/>
        </w:rPr>
      </w:pPr>
    </w:p>
    <w:p w14:paraId="2C564C1C" w14:textId="4E9C7D61" w:rsidR="008E649F" w:rsidRDefault="00CA2A47" w:rsidP="008E649F">
      <w:pPr>
        <w:pStyle w:val="Heading1"/>
      </w:pPr>
      <w:r w:rsidRPr="002B400A">
        <w:t>Objective 1</w:t>
      </w:r>
      <w:r w:rsidR="00A471BC" w:rsidRPr="002B400A">
        <w:t xml:space="preserve">:  </w:t>
      </w:r>
      <w:r w:rsidR="00C93923">
        <w:t xml:space="preserve">Finding </w:t>
      </w:r>
      <w:r w:rsidR="00C03A34">
        <w:t>n</w:t>
      </w:r>
      <w:r w:rsidR="00C03A34" w:rsidRPr="00C03A34">
        <w:rPr>
          <w:vertAlign w:val="superscript"/>
        </w:rPr>
        <w:t>th</w:t>
      </w:r>
      <w:r w:rsidR="00C93923">
        <w:t xml:space="preserve"> Roots</w:t>
      </w:r>
    </w:p>
    <w:p w14:paraId="05B2A7F1" w14:textId="77777777" w:rsidR="002B775A" w:rsidRDefault="002B775A" w:rsidP="002B775A"/>
    <w:p w14:paraId="31E16CE4" w14:textId="77777777" w:rsidR="00F02971" w:rsidRDefault="008C7818" w:rsidP="002B77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find the </w:t>
      </w:r>
      <w:r w:rsidRPr="00FF2692">
        <w:rPr>
          <w:rFonts w:asciiTheme="minorHAnsi" w:hAnsiTheme="minorHAnsi" w:cstheme="minorHAnsi"/>
          <w:b/>
        </w:rPr>
        <w:t>square root</w:t>
      </w:r>
      <w:r>
        <w:rPr>
          <w:rFonts w:asciiTheme="minorHAnsi" w:hAnsiTheme="minorHAnsi" w:cstheme="minorHAnsi"/>
        </w:rPr>
        <w:t xml:space="preserve"> of a number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, we find a number that was squared to get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. </w:t>
      </w:r>
      <w:r w:rsidR="00FF2692">
        <w:rPr>
          <w:rFonts w:asciiTheme="minorHAnsi" w:hAnsiTheme="minorHAnsi" w:cstheme="minorHAnsi"/>
        </w:rPr>
        <w:t xml:space="preserve">For example, since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=25</m:t>
        </m:r>
      </m:oMath>
      <w:r w:rsidR="00FF2692">
        <w:rPr>
          <w:rFonts w:asciiTheme="minorHAnsi" w:hAnsiTheme="minorHAnsi" w:cstheme="minorHAnsi"/>
        </w:rPr>
        <w:t xml:space="preserve"> and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-5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=25</m:t>
        </m:r>
      </m:oMath>
      <w:r w:rsidR="00FF2692">
        <w:rPr>
          <w:rFonts w:asciiTheme="minorHAnsi" w:hAnsiTheme="minorHAnsi" w:cstheme="minorHAnsi"/>
        </w:rPr>
        <w:t xml:space="preserve">, both </w:t>
      </w:r>
      <m:oMath>
        <m:r>
          <w:rPr>
            <w:rFonts w:ascii="Cambria Math" w:hAnsi="Cambria Math" w:cstheme="minorHAnsi"/>
          </w:rPr>
          <m:t>5</m:t>
        </m:r>
      </m:oMath>
      <w:r w:rsidR="00FF2692"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-5</m:t>
        </m:r>
      </m:oMath>
      <w:r w:rsidR="00FF2692">
        <w:rPr>
          <w:rFonts w:asciiTheme="minorHAnsi" w:hAnsiTheme="minorHAnsi" w:cstheme="minorHAnsi"/>
        </w:rPr>
        <w:t xml:space="preserve"> are square roots of </w:t>
      </w:r>
      <m:oMath>
        <m:r>
          <w:rPr>
            <w:rFonts w:ascii="Cambria Math" w:hAnsi="Cambria Math" w:cstheme="minorHAnsi"/>
          </w:rPr>
          <m:t>25</m:t>
        </m:r>
      </m:oMath>
      <w:r w:rsidR="00FF2692">
        <w:rPr>
          <w:rFonts w:asciiTheme="minorHAnsi" w:hAnsiTheme="minorHAnsi" w:cstheme="minorHAnsi"/>
        </w:rPr>
        <w:t xml:space="preserve">. </w:t>
      </w:r>
    </w:p>
    <w:p w14:paraId="301B4457" w14:textId="77777777" w:rsidR="00A2406A" w:rsidRDefault="00A2406A" w:rsidP="002B775A">
      <w:pPr>
        <w:rPr>
          <w:rFonts w:asciiTheme="minorHAnsi" w:hAnsiTheme="minorHAnsi" w:cstheme="minorHAnsi"/>
        </w:rPr>
      </w:pPr>
    </w:p>
    <w:p w14:paraId="21198B75" w14:textId="77777777" w:rsidR="00F02971" w:rsidRDefault="00F02971" w:rsidP="002B775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Principal and Negative Square Roots:</w:t>
      </w:r>
    </w:p>
    <w:p w14:paraId="6C07D6C7" w14:textId="77777777" w:rsidR="00F02971" w:rsidRDefault="00F02971" w:rsidP="002B775A">
      <w:pPr>
        <w:rPr>
          <w:rFonts w:asciiTheme="minorHAnsi" w:hAnsiTheme="minorHAnsi" w:cstheme="minorHAnsi"/>
          <w:b/>
        </w:rPr>
      </w:pPr>
    </w:p>
    <w:p w14:paraId="03C770E1" w14:textId="77777777" w:rsidR="00F02971" w:rsidRDefault="00F02971" w:rsidP="002B77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is a nonnegative number, then </w:t>
      </w:r>
    </w:p>
    <w:p w14:paraId="15422076" w14:textId="77777777" w:rsidR="00F02971" w:rsidRDefault="00000000" w:rsidP="00F0297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 w:rsidR="00F02971">
        <w:rPr>
          <w:rFonts w:asciiTheme="minorHAnsi" w:hAnsiTheme="minorHAnsi" w:cstheme="minorHAnsi"/>
        </w:rPr>
        <w:t xml:space="preserve"> is the </w:t>
      </w:r>
      <w:r w:rsidR="00F02971" w:rsidRPr="00F02971">
        <w:rPr>
          <w:rFonts w:asciiTheme="minorHAnsi" w:hAnsiTheme="minorHAnsi" w:cstheme="minorHAnsi"/>
          <w:b/>
        </w:rPr>
        <w:t>principal</w:t>
      </w:r>
      <w:r w:rsidR="00F02971">
        <w:rPr>
          <w:rFonts w:asciiTheme="minorHAnsi" w:hAnsiTheme="minorHAnsi" w:cstheme="minorHAnsi"/>
        </w:rPr>
        <w:t xml:space="preserve">, or </w:t>
      </w:r>
      <w:r w:rsidR="00F02971" w:rsidRPr="00F02971">
        <w:rPr>
          <w:rFonts w:asciiTheme="minorHAnsi" w:hAnsiTheme="minorHAnsi" w:cstheme="minorHAnsi"/>
          <w:b/>
        </w:rPr>
        <w:t>nonnegative</w:t>
      </w:r>
      <w:r w:rsidR="00F02971">
        <w:rPr>
          <w:rFonts w:asciiTheme="minorHAnsi" w:hAnsiTheme="minorHAnsi" w:cstheme="minorHAnsi"/>
        </w:rPr>
        <w:t xml:space="preserve">, </w:t>
      </w:r>
      <w:r w:rsidR="00F02971" w:rsidRPr="00F02971">
        <w:rPr>
          <w:rFonts w:asciiTheme="minorHAnsi" w:hAnsiTheme="minorHAnsi" w:cstheme="minorHAnsi"/>
          <w:b/>
        </w:rPr>
        <w:t>square root</w:t>
      </w:r>
      <w:r w:rsidR="00F02971">
        <w:rPr>
          <w:rFonts w:asciiTheme="minorHAnsi" w:hAnsiTheme="minorHAnsi" w:cstheme="minorHAnsi"/>
        </w:rPr>
        <w:t xml:space="preserve"> of </w:t>
      </w:r>
      <m:oMath>
        <m:r>
          <w:rPr>
            <w:rFonts w:ascii="Cambria Math" w:hAnsi="Cambria Math" w:cstheme="minorHAnsi"/>
          </w:rPr>
          <m:t>a</m:t>
        </m:r>
      </m:oMath>
      <w:r w:rsidR="00F02971">
        <w:rPr>
          <w:rFonts w:asciiTheme="minorHAnsi" w:hAnsiTheme="minorHAnsi" w:cstheme="minorHAnsi"/>
        </w:rPr>
        <w:t>.</w:t>
      </w:r>
    </w:p>
    <w:p w14:paraId="24E4159A" w14:textId="77777777" w:rsidR="00F02971" w:rsidRPr="00F02971" w:rsidRDefault="00F02971" w:rsidP="00F0297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is the </w:t>
      </w:r>
      <w:r w:rsidRPr="00F02971">
        <w:rPr>
          <w:rFonts w:asciiTheme="minorHAnsi" w:hAnsiTheme="minorHAnsi" w:cstheme="minorHAnsi"/>
          <w:b/>
        </w:rPr>
        <w:t>negative square root</w:t>
      </w:r>
      <w:r>
        <w:rPr>
          <w:rFonts w:asciiTheme="minorHAnsi" w:hAnsiTheme="minorHAnsi" w:cstheme="minorHAnsi"/>
        </w:rPr>
        <w:t xml:space="preserve"> of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>.</w:t>
      </w:r>
    </w:p>
    <w:p w14:paraId="5D1D7A67" w14:textId="77777777" w:rsidR="00C93923" w:rsidRDefault="00C93923" w:rsidP="00C93923">
      <w:pPr>
        <w:rPr>
          <w:rFonts w:asciiTheme="minorHAnsi" w:hAnsiTheme="minorHAnsi" w:cstheme="minorHAnsi"/>
        </w:rPr>
      </w:pPr>
    </w:p>
    <w:p w14:paraId="4EEDA9DE" w14:textId="77777777" w:rsidR="00E74CE6" w:rsidRDefault="00E74CE6" w:rsidP="00E74C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expression containing a radical sign is called a </w:t>
      </w:r>
      <w:r w:rsidRPr="00E74CE6">
        <w:rPr>
          <w:rFonts w:asciiTheme="minorHAnsi" w:hAnsiTheme="minorHAnsi" w:cstheme="minorHAnsi"/>
          <w:b/>
        </w:rPr>
        <w:t>radical expression</w:t>
      </w:r>
      <w:r>
        <w:rPr>
          <w:rFonts w:asciiTheme="minorHAnsi" w:hAnsiTheme="minorHAnsi" w:cstheme="minorHAnsi"/>
        </w:rPr>
        <w:t xml:space="preserve">. An expression within or “under” a radical sign is called a </w:t>
      </w:r>
      <w:r w:rsidRPr="00BC5435">
        <w:rPr>
          <w:rFonts w:asciiTheme="minorHAnsi" w:hAnsiTheme="minorHAnsi" w:cstheme="minorHAnsi"/>
          <w:b/>
        </w:rPr>
        <w:t>radicand</w:t>
      </w:r>
      <w:r>
        <w:rPr>
          <w:rFonts w:asciiTheme="minorHAnsi" w:hAnsiTheme="minorHAnsi" w:cstheme="minorHAnsi"/>
        </w:rPr>
        <w:t xml:space="preserve">. For example,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is a radical expression with a radicand of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>.</w:t>
      </w:r>
    </w:p>
    <w:p w14:paraId="3B639D0C" w14:textId="77777777" w:rsidR="00D02357" w:rsidRDefault="00D02357" w:rsidP="00C93923">
      <w:pPr>
        <w:rPr>
          <w:rFonts w:asciiTheme="minorHAnsi" w:hAnsiTheme="minorHAnsi" w:cstheme="minorHAnsi"/>
        </w:rPr>
      </w:pPr>
    </w:p>
    <w:p w14:paraId="689AA6AF" w14:textId="77777777" w:rsidR="00D02357" w:rsidRDefault="00D02357" w:rsidP="00D02357"/>
    <w:p w14:paraId="0FF97400" w14:textId="77777777" w:rsidR="00561773" w:rsidRDefault="00561773" w:rsidP="005617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Finding roots can be extended to other roots such as cube roots. For example, since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=8</m:t>
        </m:r>
      </m:oMath>
      <w:r>
        <w:rPr>
          <w:rFonts w:asciiTheme="minorHAnsi" w:hAnsiTheme="minorHAnsi" w:cstheme="minorHAnsi"/>
        </w:rPr>
        <w:t xml:space="preserve">, we call </w:t>
      </w: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 xml:space="preserve"> the </w:t>
      </w:r>
      <w:r w:rsidRPr="00561773">
        <w:rPr>
          <w:rFonts w:asciiTheme="minorHAnsi" w:hAnsiTheme="minorHAnsi" w:cstheme="minorHAnsi"/>
          <w:b/>
        </w:rPr>
        <w:t>cube root</w:t>
      </w:r>
      <w:r>
        <w:rPr>
          <w:rFonts w:asciiTheme="minorHAnsi" w:hAnsiTheme="minorHAnsi" w:cstheme="minorHAnsi"/>
        </w:rPr>
        <w:t xml:space="preserve"> of </w:t>
      </w:r>
      <m:oMath>
        <m:r>
          <w:rPr>
            <w:rFonts w:ascii="Cambria Math" w:hAnsi="Cambria Math" w:cstheme="minorHAnsi"/>
          </w:rPr>
          <m:t>8</m:t>
        </m:r>
      </m:oMath>
      <w:r>
        <w:rPr>
          <w:rFonts w:asciiTheme="minorHAnsi" w:hAnsiTheme="minorHAnsi" w:cstheme="minorHAnsi"/>
        </w:rPr>
        <w:t xml:space="preserve">. Using a radical sign, we write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Theme="minorHAnsi" w:hAnsiTheme="minorHAnsi" w:cstheme="minorHAnsi"/>
              </w:rPr>
              <m:t>3</m:t>
            </m:r>
          </m:deg>
          <m:e>
            <m:r>
              <w:rPr>
                <w:rFonts w:ascii="Cambria Math" w:hAnsi="Cambria Math" w:cstheme="minorHAnsi"/>
              </w:rPr>
              <m:t>8</m:t>
            </m:r>
          </m:e>
        </m:rad>
        <m:r>
          <w:rPr>
            <w:rFonts w:ascii="Cambria Math" w:hAnsi="Cambria Math" w:cstheme="minorHAnsi"/>
          </w:rPr>
          <m:t>=2</m:t>
        </m:r>
      </m:oMath>
      <w:r>
        <w:rPr>
          <w:rFonts w:asciiTheme="minorHAnsi" w:hAnsiTheme="minorHAnsi" w:cstheme="minorHAnsi"/>
        </w:rPr>
        <w:t xml:space="preserve"> which is read “the cube root of </w:t>
      </w:r>
      <m:oMath>
        <m:r>
          <w:rPr>
            <w:rFonts w:ascii="Cambria Math" w:hAnsi="Cambria Math" w:cstheme="minorHAnsi"/>
          </w:rPr>
          <m:t>8</m:t>
        </m:r>
      </m:oMath>
      <w:r>
        <w:rPr>
          <w:rFonts w:asciiTheme="minorHAnsi" w:hAnsiTheme="minorHAnsi" w:cstheme="minorHAnsi"/>
        </w:rPr>
        <w:t xml:space="preserve"> is </w:t>
      </w: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>.”</w:t>
      </w:r>
    </w:p>
    <w:p w14:paraId="6FE3D11B" w14:textId="77777777" w:rsidR="00561773" w:rsidRDefault="00561773" w:rsidP="00561773">
      <w:pPr>
        <w:rPr>
          <w:rFonts w:asciiTheme="minorHAnsi" w:hAnsiTheme="minorHAnsi" w:cstheme="minorHAnsi"/>
        </w:rPr>
      </w:pPr>
    </w:p>
    <w:p w14:paraId="11D9DFFD" w14:textId="77777777" w:rsidR="00561773" w:rsidRDefault="00561773" w:rsidP="0056177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Cube Root:</w:t>
      </w:r>
    </w:p>
    <w:p w14:paraId="6E72A507" w14:textId="77777777" w:rsidR="00561773" w:rsidRPr="00561773" w:rsidRDefault="00561773" w:rsidP="00BC5435">
      <w:pPr>
        <w:spacing w:after="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cube root of a real number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is written as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Theme="minorHAnsi" w:hAnsiTheme="minorHAnsi" w:cstheme="minorHAnsi"/>
              </w:rPr>
              <m:t>3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, and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3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  <m:r>
          <w:rPr>
            <w:rFonts w:ascii="Cambria Math" w:hAnsi="Cambria Math" w:cstheme="minorHAnsi"/>
          </w:rPr>
          <m:t>=b</m:t>
        </m:r>
      </m:oMath>
      <w:r>
        <w:rPr>
          <w:rFonts w:asciiTheme="minorHAnsi" w:hAnsiTheme="minorHAnsi" w:cstheme="minorHAnsi"/>
        </w:rPr>
        <w:t xml:space="preserve"> </w:t>
      </w:r>
      <w:r w:rsidR="001C7F20">
        <w:rPr>
          <w:rFonts w:asciiTheme="minorHAnsi" w:hAnsiTheme="minorHAnsi" w:cstheme="minorHAnsi"/>
        </w:rPr>
        <w:t xml:space="preserve">if and </w:t>
      </w:r>
      <w:r>
        <w:rPr>
          <w:rFonts w:asciiTheme="minorHAnsi" w:hAnsiTheme="minorHAnsi" w:cstheme="minorHAnsi"/>
        </w:rPr>
        <w:t xml:space="preserve">only if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=a</m:t>
        </m:r>
      </m:oMath>
      <w:r>
        <w:rPr>
          <w:rFonts w:asciiTheme="minorHAnsi" w:hAnsiTheme="minorHAnsi" w:cstheme="minorHAnsi"/>
        </w:rPr>
        <w:t>.</w:t>
      </w:r>
    </w:p>
    <w:p w14:paraId="09BA643E" w14:textId="77777777" w:rsidR="00992640" w:rsidRDefault="00992640" w:rsidP="009926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that unlike with square roots, it is possible to have a negative radicand when finding a cube root. This is because the cube of a negative number is a negative number. Therefore, the cube root of a negative number is a negative number.</w:t>
      </w:r>
    </w:p>
    <w:p w14:paraId="4EA460D6" w14:textId="77777777" w:rsidR="00992640" w:rsidRDefault="00992640" w:rsidP="00992640">
      <w:pPr>
        <w:rPr>
          <w:rFonts w:asciiTheme="minorHAnsi" w:hAnsiTheme="minorHAnsi" w:cstheme="minorHAnsi"/>
        </w:rPr>
      </w:pPr>
    </w:p>
    <w:p w14:paraId="626C1265" w14:textId="77777777" w:rsidR="007F2E7D" w:rsidRDefault="00192E4E" w:rsidP="00192E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can find the </w:t>
      </w:r>
      <m:oMath>
        <m:r>
          <m:rPr>
            <m:sty m:val="bi"/>
          </m:rPr>
          <w:rPr>
            <w:rFonts w:ascii="Cambria Math" w:hAnsi="Cambria Math" w:cstheme="minorHAnsi"/>
          </w:rPr>
          <m:t>n</m:t>
        </m:r>
        <m:r>
          <m:rPr>
            <m:sty m:val="b"/>
          </m:rPr>
          <w:rPr>
            <w:rFonts w:ascii="Cambria Math" w:hAnsi="Cambria Math" w:cstheme="minorHAnsi"/>
          </w:rPr>
          <m:t>th</m:t>
        </m:r>
      </m:oMath>
      <w:r w:rsidRPr="00BC5435">
        <w:rPr>
          <w:rFonts w:asciiTheme="minorHAnsi" w:hAnsiTheme="minorHAnsi" w:cstheme="minorHAnsi"/>
          <w:b/>
        </w:rPr>
        <w:t xml:space="preserve"> root</w:t>
      </w:r>
      <w:r>
        <w:rPr>
          <w:rFonts w:asciiTheme="minorHAnsi" w:hAnsiTheme="minorHAnsi" w:cstheme="minorHAnsi"/>
        </w:rPr>
        <w:t xml:space="preserve"> of a number, where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is any natural number. The </w:t>
      </w:r>
      <m:oMath>
        <m:r>
          <w:rPr>
            <w:rFonts w:ascii="Cambria Math" w:hAnsi="Cambria Math" w:cstheme="minorHAnsi"/>
          </w:rPr>
          <m:t>n</m:t>
        </m:r>
        <m:r>
          <m:rPr>
            <m:sty m:val="p"/>
          </m:rPr>
          <w:rPr>
            <w:rFonts w:ascii="Cambria Math" w:hAnsi="Cambria Math" w:cstheme="minorHAnsi"/>
          </w:rPr>
          <m:t>th</m:t>
        </m:r>
      </m:oMath>
      <w:r>
        <w:rPr>
          <w:rFonts w:asciiTheme="minorHAnsi" w:hAnsiTheme="minorHAnsi" w:cstheme="minorHAnsi"/>
        </w:rPr>
        <w:t xml:space="preserve"> root of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is written as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, where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is called the </w:t>
      </w:r>
      <w:r w:rsidRPr="00192E4E">
        <w:rPr>
          <w:rFonts w:asciiTheme="minorHAnsi" w:hAnsiTheme="minorHAnsi" w:cstheme="minorHAnsi"/>
          <w:b/>
        </w:rPr>
        <w:t>index</w:t>
      </w:r>
      <w:r>
        <w:rPr>
          <w:rFonts w:asciiTheme="minorHAnsi" w:hAnsiTheme="minorHAnsi" w:cstheme="minorHAnsi"/>
        </w:rPr>
        <w:t xml:space="preserve">. For example,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Theme="minorHAnsi" w:hAnsiTheme="minorHAnsi" w:cstheme="minorHAnsi"/>
              </w:rPr>
              <m:t>4</m:t>
            </m:r>
          </m:deg>
          <m:e>
            <m:r>
              <w:rPr>
                <w:rFonts w:ascii="Cambria Math" w:hAnsi="Cambria Math" w:cstheme="minorHAnsi"/>
              </w:rPr>
              <m:t>16</m:t>
            </m:r>
          </m:e>
        </m:rad>
      </m:oMath>
      <w:r>
        <w:rPr>
          <w:rFonts w:asciiTheme="minorHAnsi" w:hAnsiTheme="minorHAnsi" w:cstheme="minorHAnsi"/>
        </w:rPr>
        <w:t xml:space="preserve"> </w:t>
      </w:r>
      <w:r w:rsidR="00BC5435">
        <w:rPr>
          <w:rFonts w:asciiTheme="minorHAnsi" w:hAnsiTheme="minorHAnsi" w:cstheme="minorHAnsi"/>
        </w:rPr>
        <w:t xml:space="preserve">has an index of </w:t>
      </w:r>
      <m:oMath>
        <m:r>
          <w:rPr>
            <w:rFonts w:ascii="Cambria Math" w:hAnsi="Cambria Math" w:cstheme="minorHAnsi"/>
          </w:rPr>
          <m:t>4</m:t>
        </m:r>
      </m:oMath>
      <w:r w:rsidR="00BC5435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is read as “the fourth root of </w:t>
      </w:r>
      <m:oMath>
        <m:r>
          <w:rPr>
            <w:rFonts w:ascii="Cambria Math" w:hAnsi="Cambria Math" w:cstheme="minorHAnsi"/>
          </w:rPr>
          <m:t>16."</m:t>
        </m:r>
      </m:oMath>
    </w:p>
    <w:p w14:paraId="670A84CE" w14:textId="77777777" w:rsidR="00192E4E" w:rsidRDefault="00000000" w:rsidP="007F2E7D">
      <w:pPr>
        <w:jc w:val="center"/>
        <w:rPr>
          <w:rFonts w:asciiTheme="minorHAnsi" w:hAnsiTheme="minorHAnsi" w:cstheme="minorHAnsi"/>
        </w:rPr>
      </w:pP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Theme="minorHAnsi" w:hAnsiTheme="minorHAnsi" w:cstheme="minorHAnsi"/>
              </w:rPr>
              <m:t>4</m:t>
            </m:r>
          </m:deg>
          <m:e>
            <m:r>
              <w:rPr>
                <w:rFonts w:ascii="Cambria Math" w:hAnsi="Cambria Math" w:cstheme="minorHAnsi"/>
              </w:rPr>
              <m:t>16</m:t>
            </m:r>
          </m:e>
        </m:rad>
        <m:r>
          <w:rPr>
            <w:rFonts w:ascii="Cambria Math" w:hAnsi="Cambria Math" w:cstheme="minorHAnsi"/>
          </w:rPr>
          <m:t>=2</m:t>
        </m:r>
      </m:oMath>
      <w:r w:rsidR="007F2E7D">
        <w:rPr>
          <w:rFonts w:asciiTheme="minorHAnsi" w:hAnsiTheme="minorHAnsi" w:cstheme="minorHAnsi"/>
        </w:rPr>
        <w:t xml:space="preserve"> because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  <m:r>
          <w:rPr>
            <w:rFonts w:ascii="Cambria Math" w:hAnsi="Cambria Math" w:cstheme="minorHAnsi"/>
          </w:rPr>
          <m:t>=16</m:t>
        </m:r>
      </m:oMath>
    </w:p>
    <w:p w14:paraId="1995C40E" w14:textId="77777777" w:rsidR="007F2E7D" w:rsidRDefault="007F2E7D" w:rsidP="007F2E7D">
      <w:pPr>
        <w:jc w:val="center"/>
        <w:rPr>
          <w:rFonts w:asciiTheme="minorHAnsi" w:hAnsiTheme="minorHAnsi" w:cstheme="minorHAnsi"/>
        </w:rPr>
      </w:pPr>
    </w:p>
    <w:p w14:paraId="218F122C" w14:textId="77777777" w:rsidR="00192E4E" w:rsidRDefault="007F2E7D" w:rsidP="007F2E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square roots, the index of </w:t>
      </w: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 xml:space="preserve"> is usually omitted. </w:t>
      </w:r>
    </w:p>
    <w:p w14:paraId="08B8E799" w14:textId="77777777" w:rsidR="007F2E7D" w:rsidRDefault="007F2E7D" w:rsidP="007F2E7D">
      <w:pPr>
        <w:rPr>
          <w:rFonts w:asciiTheme="minorHAnsi" w:hAnsiTheme="minorHAnsi" w:cstheme="minorHAnsi"/>
        </w:rPr>
      </w:pPr>
    </w:p>
    <w:p w14:paraId="04DDC812" w14:textId="77777777" w:rsidR="008A06D4" w:rsidRDefault="008A06D4" w:rsidP="007F2E7D">
      <w:pPr>
        <w:rPr>
          <w:rFonts w:asciiTheme="minorHAnsi" w:hAnsiTheme="minorHAnsi" w:cstheme="minorHAnsi"/>
        </w:rPr>
      </w:pPr>
    </w:p>
    <w:p w14:paraId="66AA4176" w14:textId="77777777" w:rsidR="007D0486" w:rsidRDefault="007D0486" w:rsidP="007F2E7D">
      <w:pPr>
        <w:rPr>
          <w:rFonts w:asciiTheme="minorHAnsi" w:hAnsiTheme="minorHAnsi" w:cstheme="minorHAnsi"/>
        </w:rPr>
      </w:pPr>
    </w:p>
    <w:p w14:paraId="408F7926" w14:textId="5A3A18CB" w:rsidR="007977A7" w:rsidRDefault="007977A7" w:rsidP="007977A7">
      <w:pPr>
        <w:pStyle w:val="Heading1"/>
      </w:pPr>
      <w:r>
        <w:t xml:space="preserve">Objective </w:t>
      </w:r>
      <w:r w:rsidR="008A06D4">
        <w:t>2</w:t>
      </w:r>
      <w:r>
        <w:t xml:space="preserve">:  Understanding the Meaning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</w:p>
    <w:p w14:paraId="5B277242" w14:textId="77777777" w:rsidR="007977A7" w:rsidRDefault="007977A7" w:rsidP="007977A7"/>
    <w:p w14:paraId="13572472" w14:textId="334C20B2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 to this point, we have applied properties of exponents strictly to expressions containing integer exponents. </w:t>
      </w:r>
      <w:r>
        <w:rPr>
          <w:rFonts w:asciiTheme="minorHAnsi" w:hAnsiTheme="minorHAnsi" w:cstheme="minorHAnsi"/>
        </w:rPr>
        <w:t>Now</w:t>
      </w:r>
      <w:r>
        <w:rPr>
          <w:rFonts w:asciiTheme="minorHAnsi" w:hAnsiTheme="minorHAnsi" w:cstheme="minorHAnsi"/>
        </w:rPr>
        <w:t xml:space="preserve">, we will extend the properties of exponents to include </w:t>
      </w:r>
      <w:r>
        <w:rPr>
          <w:rFonts w:asciiTheme="minorHAnsi" w:hAnsiTheme="minorHAnsi" w:cstheme="minorHAnsi"/>
          <w:b/>
        </w:rPr>
        <w:t>rational exponents</w:t>
      </w:r>
      <w:r>
        <w:rPr>
          <w:rFonts w:asciiTheme="minorHAnsi" w:hAnsiTheme="minorHAnsi" w:cstheme="minorHAnsi"/>
        </w:rPr>
        <w:t xml:space="preserve"> as well. We will begin with unit fraction exponents.</w:t>
      </w:r>
    </w:p>
    <w:p w14:paraId="111DF46C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45367FE4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Suppose that </w:t>
      </w:r>
      <m:oMath>
        <m:r>
          <w:rPr>
            <w:rFonts w:ascii="Cambria Math" w:hAnsi="Cambria Math" w:cstheme="minorHAnsi"/>
          </w:rPr>
          <m:t>x=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>. Then</w:t>
      </w:r>
    </w:p>
    <w:p w14:paraId="56D5318E" w14:textId="77777777" w:rsidR="007977A7" w:rsidRDefault="007977A7" w:rsidP="007977A7">
      <w:pPr>
        <w:jc w:val="center"/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=5</m:t>
        </m:r>
      </m:oMath>
      <w:r>
        <w:rPr>
          <w:rFonts w:asciiTheme="minorHAnsi" w:hAnsiTheme="minorHAnsi" w:cstheme="minorHAnsi"/>
        </w:rPr>
        <w:t>.</w:t>
      </w:r>
    </w:p>
    <w:p w14:paraId="4BDB0BB9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=5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x=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 xml:space="preserve"> or </w:t>
      </w:r>
      <m:oMath>
        <m:r>
          <w:rPr>
            <w:rFonts w:ascii="Cambria Math" w:hAnsi="Cambria Math" w:cstheme="minorHAnsi"/>
          </w:rPr>
          <m:t>x=-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 xml:space="preserve">. Because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 is a positive number, we can conclude that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  <m:r>
          <w:rPr>
            <w:rFonts w:ascii="Cambria Math" w:hAnsi="Cambria Math" w:cstheme="minorHAnsi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>.</w:t>
      </w:r>
    </w:p>
    <w:p w14:paraId="2D5D8AB4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789EF4B4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suppose that </w:t>
      </w:r>
      <m:oMath>
        <m:r>
          <w:rPr>
            <w:rFonts w:ascii="Cambria Math" w:hAnsi="Cambria Math" w:cstheme="minorHAnsi"/>
          </w:rPr>
          <m:t>x=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. Then </w:t>
      </w:r>
    </w:p>
    <w:p w14:paraId="051E8B04" w14:textId="77777777" w:rsidR="007977A7" w:rsidRDefault="007977A7" w:rsidP="007977A7">
      <w:pPr>
        <w:jc w:val="center"/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=5</m:t>
        </m:r>
      </m:oMath>
      <w:r>
        <w:rPr>
          <w:rFonts w:asciiTheme="minorHAnsi" w:hAnsiTheme="minorHAnsi" w:cstheme="minorHAnsi"/>
        </w:rPr>
        <w:t>.</w:t>
      </w:r>
    </w:p>
    <w:p w14:paraId="7FC7C209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=5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x=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3</m:t>
            </m:r>
          </m:deg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 xml:space="preserve">. We can conclude that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</m:sup>
        </m:sSup>
        <m:r>
          <w:rPr>
            <w:rFonts w:ascii="Cambria Math" w:hAnsi="Cambria Math" w:cstheme="minorHAnsi"/>
          </w:rPr>
          <m:t>=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3</m:t>
            </m:r>
          </m:deg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>.</w:t>
      </w:r>
    </w:p>
    <w:p w14:paraId="2D6BCC35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1B85C753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that in each example, the denominator of the rational exponent corresponds to the index of the radical.</w:t>
      </w:r>
    </w:p>
    <w:p w14:paraId="763C8C39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0BDC5514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Definition of </w:t>
      </w:r>
      <m:oMath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  <w:b/>
        </w:rPr>
        <w:t xml:space="preserve">:   </w:t>
      </w:r>
      <w:r>
        <w:rPr>
          <w:rFonts w:asciiTheme="minorHAnsi" w:hAnsiTheme="minorHAnsi" w:cstheme="minorHAnsi"/>
        </w:rPr>
        <w:t xml:space="preserve">If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is an integer greater than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 and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is a real number, then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  <m:r>
          <w:rPr>
            <w:rFonts w:ascii="Cambria Math" w:hAnsi="Cambria Math" w:cstheme="minorHAnsi"/>
          </w:rPr>
          <m:t>=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>.</w:t>
      </w:r>
    </w:p>
    <w:p w14:paraId="1EB8A92C" w14:textId="77777777" w:rsidR="007977A7" w:rsidRDefault="007977A7" w:rsidP="007977A7">
      <w:pPr>
        <w:rPr>
          <w:rFonts w:asciiTheme="minorHAnsi" w:hAnsiTheme="minorHAnsi" w:cstheme="minorHAnsi"/>
          <w:b/>
        </w:rPr>
      </w:pPr>
    </w:p>
    <w:p w14:paraId="661F0325" w14:textId="77777777" w:rsidR="007977A7" w:rsidRDefault="007977A7" w:rsidP="007977A7">
      <w:pPr>
        <w:spacing w:after="900"/>
        <w:rPr>
          <w:rFonts w:asciiTheme="minorHAnsi" w:hAnsiTheme="minorHAnsi" w:cstheme="minorHAnsi"/>
        </w:rPr>
      </w:pPr>
    </w:p>
    <w:p w14:paraId="57F6AC36" w14:textId="77777777" w:rsidR="007977A7" w:rsidRDefault="007977A7" w:rsidP="007977A7">
      <w:pPr>
        <w:spacing w:after="1000"/>
        <w:rPr>
          <w:rFonts w:asciiTheme="minorHAnsi" w:hAnsiTheme="minorHAnsi" w:cstheme="minorHAnsi"/>
        </w:rPr>
      </w:pPr>
    </w:p>
    <w:p w14:paraId="2E12F4AF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28419639" w14:textId="1CCB4441" w:rsidR="008A06D4" w:rsidRPr="007D0486" w:rsidRDefault="008A06D4" w:rsidP="008A06D4">
      <w:pPr>
        <w:rPr>
          <w:rFonts w:asciiTheme="minorHAnsi" w:hAnsiTheme="minorHAnsi" w:cstheme="minorHAnsi"/>
          <w:b/>
          <w:bCs/>
        </w:rPr>
      </w:pPr>
      <w:r w:rsidRPr="007D0486">
        <w:rPr>
          <w:rFonts w:asciiTheme="minorHAnsi" w:hAnsiTheme="minorHAnsi" w:cstheme="minorHAnsi"/>
          <w:b/>
          <w:bCs/>
        </w:rPr>
        <w:t>Objective</w:t>
      </w:r>
      <w:r>
        <w:rPr>
          <w:rFonts w:asciiTheme="minorHAnsi" w:hAnsiTheme="minorHAnsi" w:cstheme="minorHAnsi"/>
          <w:b/>
          <w:bCs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</w:rPr>
        <w:t xml:space="preserve">3 </w:t>
      </w:r>
      <w:r w:rsidRPr="007D0486">
        <w:rPr>
          <w:rFonts w:asciiTheme="minorHAnsi" w:hAnsiTheme="minorHAnsi" w:cstheme="minorHAnsi"/>
          <w:b/>
          <w:bCs/>
        </w:rPr>
        <w:t>:</w:t>
      </w:r>
      <w:proofErr w:type="gramEnd"/>
      <w:r w:rsidRPr="007D0486">
        <w:rPr>
          <w:rFonts w:asciiTheme="minorHAnsi" w:hAnsiTheme="minorHAnsi" w:cstheme="minorHAnsi"/>
          <w:b/>
          <w:bCs/>
        </w:rPr>
        <w:t xml:space="preserve">  Simplifying radical expressions</w:t>
      </w:r>
    </w:p>
    <w:p w14:paraId="55135F5A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6654907B" w14:textId="77777777" w:rsidR="008A06D4" w:rsidRDefault="008A06D4" w:rsidP="008A0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product and quotient rules for radicals can be used to </w:t>
      </w:r>
      <w:r>
        <w:rPr>
          <w:rFonts w:asciiTheme="minorHAnsi" w:hAnsiTheme="minorHAnsi" w:cstheme="minorHAnsi"/>
          <w:b/>
        </w:rPr>
        <w:t>simplify radicals</w:t>
      </w:r>
      <w:r>
        <w:rPr>
          <w:rFonts w:asciiTheme="minorHAnsi" w:hAnsiTheme="minorHAnsi" w:cstheme="minorHAnsi"/>
        </w:rPr>
        <w:t xml:space="preserve">. In general, we say a radical of the form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is simplified when the radicand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contains no factors that are perfect </w:t>
      </w:r>
      <m:oMath>
        <m:r>
          <w:rPr>
            <w:rFonts w:ascii="Cambria Math" w:hAnsi="Cambria Math" w:cstheme="minorHAnsi"/>
          </w:rPr>
          <m:t>n</m:t>
        </m:r>
        <m:r>
          <m:rPr>
            <m:sty m:val="p"/>
          </m:rPr>
          <w:rPr>
            <w:rFonts w:ascii="Cambria Math" w:hAnsi="Cambria Math" w:cstheme="minorHAnsi"/>
          </w:rPr>
          <m:t>th</m:t>
        </m:r>
      </m:oMath>
      <w:r>
        <w:rPr>
          <w:rFonts w:asciiTheme="minorHAnsi" w:hAnsiTheme="minorHAnsi" w:cstheme="minorHAnsi"/>
        </w:rPr>
        <w:t xml:space="preserve"> powers (other than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 or </w:t>
      </w:r>
      <m:oMath>
        <m:r>
          <w:rPr>
            <w:rFonts w:ascii="Cambria Math" w:hAnsi="Cambria Math" w:cstheme="minorHAnsi"/>
          </w:rPr>
          <m:t>-1</m:t>
        </m:r>
      </m:oMath>
      <w:r>
        <w:rPr>
          <w:rFonts w:asciiTheme="minorHAnsi" w:hAnsiTheme="minorHAnsi" w:cstheme="minorHAnsi"/>
        </w:rPr>
        <w:t>).</w:t>
      </w:r>
    </w:p>
    <w:p w14:paraId="5A614551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772CC878" w14:textId="5771835C" w:rsidR="008A06D4" w:rsidRDefault="008A06D4" w:rsidP="008A0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properties of exponents, we know that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  <m:r>
          <w:rPr>
            <w:rFonts w:ascii="Cambria Math" w:hAnsi="Cambria Math" w:cstheme="minorHAnsi"/>
          </w:rPr>
          <m:t>⋅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ab</m:t>
                </m:r>
              </m:e>
            </m:d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. Writing this in radical notation gives us the </w:t>
      </w:r>
      <w:r>
        <w:rPr>
          <w:rFonts w:asciiTheme="minorHAnsi" w:hAnsiTheme="minorHAnsi" w:cstheme="minorHAnsi"/>
          <w:b/>
        </w:rPr>
        <w:t>product rule for radicals</w:t>
      </w:r>
      <w:r>
        <w:rPr>
          <w:rFonts w:asciiTheme="minorHAnsi" w:hAnsiTheme="minorHAnsi" w:cstheme="minorHAnsi"/>
        </w:rPr>
        <w:t>.</w:t>
      </w:r>
    </w:p>
    <w:p w14:paraId="0C13938A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660FD6FE" w14:textId="77777777" w:rsidR="008A06D4" w:rsidRDefault="008A06D4" w:rsidP="008A06D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Rule for Radicals:  </w:t>
      </w:r>
    </w:p>
    <w:p w14:paraId="08B7C184" w14:textId="77777777" w:rsidR="008A06D4" w:rsidRDefault="008A06D4" w:rsidP="008A0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and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b</m:t>
            </m:r>
          </m:e>
        </m:rad>
      </m:oMath>
      <w:r>
        <w:rPr>
          <w:rFonts w:asciiTheme="minorHAnsi" w:hAnsiTheme="minorHAnsi" w:cstheme="minorHAnsi"/>
        </w:rPr>
        <w:t xml:space="preserve"> are real numbers, then </w:t>
      </w:r>
    </w:p>
    <w:p w14:paraId="0C87A65E" w14:textId="77777777" w:rsidR="008A06D4" w:rsidRDefault="008A06D4" w:rsidP="008A06D4">
      <w:pPr>
        <w:jc w:val="center"/>
        <w:rPr>
          <w:rFonts w:asciiTheme="minorHAnsi" w:hAnsiTheme="minorHAnsi" w:cstheme="minorHAnsi"/>
        </w:rPr>
      </w:pP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  <m:r>
          <w:rPr>
            <w:rFonts w:ascii="Cambria Math" w:hAnsi="Cambria Math" w:cstheme="minorHAnsi"/>
          </w:rPr>
          <m:t>⋅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b</m:t>
            </m:r>
          </m:e>
        </m:rad>
        <m:r>
          <w:rPr>
            <w:rFonts w:ascii="Cambria Math" w:hAnsi="Cambria Math" w:cstheme="minorHAnsi"/>
          </w:rPr>
          <m:t>=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ab</m:t>
            </m:r>
          </m:e>
        </m:rad>
      </m:oMath>
      <w:r>
        <w:rPr>
          <w:rFonts w:asciiTheme="minorHAnsi" w:hAnsiTheme="minorHAnsi" w:cstheme="minorHAnsi"/>
        </w:rPr>
        <w:t>.</w:t>
      </w:r>
    </w:p>
    <w:p w14:paraId="4B062D94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55F96512" w14:textId="77777777" w:rsidR="008A06D4" w:rsidRDefault="008A06D4" w:rsidP="008A0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properties of exponents, we know that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sup>
            </m:sSup>
          </m:den>
        </m:f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. Writing this in radical notation gives us the </w:t>
      </w:r>
      <w:r>
        <w:rPr>
          <w:rFonts w:asciiTheme="minorHAnsi" w:hAnsiTheme="minorHAnsi" w:cstheme="minorHAnsi"/>
          <w:b/>
        </w:rPr>
        <w:t>quotient rule for radicals</w:t>
      </w:r>
      <w:r>
        <w:rPr>
          <w:rFonts w:asciiTheme="minorHAnsi" w:hAnsiTheme="minorHAnsi" w:cstheme="minorHAnsi"/>
        </w:rPr>
        <w:t>.</w:t>
      </w:r>
    </w:p>
    <w:p w14:paraId="5BA748FE" w14:textId="77777777" w:rsidR="008A06D4" w:rsidRDefault="008A06D4" w:rsidP="008A06D4">
      <w:pPr>
        <w:rPr>
          <w:rFonts w:asciiTheme="minorHAnsi" w:hAnsiTheme="minorHAnsi" w:cstheme="minorHAnsi"/>
        </w:rPr>
      </w:pPr>
    </w:p>
    <w:p w14:paraId="3BA80FDD" w14:textId="77777777" w:rsidR="008A06D4" w:rsidRDefault="008A06D4" w:rsidP="008A06D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Quotient Rule for Radicals:  </w:t>
      </w:r>
    </w:p>
    <w:p w14:paraId="39757816" w14:textId="77777777" w:rsidR="008A06D4" w:rsidRDefault="008A06D4" w:rsidP="008A0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and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b</m:t>
            </m:r>
          </m:e>
        </m:rad>
      </m:oMath>
      <w:r>
        <w:rPr>
          <w:rFonts w:asciiTheme="minorHAnsi" w:hAnsiTheme="minorHAnsi" w:cstheme="minorHAnsi"/>
        </w:rPr>
        <w:t xml:space="preserve"> are real numbers and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b</m:t>
            </m:r>
          </m:e>
        </m:rad>
      </m:oMath>
      <w:r>
        <w:rPr>
          <w:rFonts w:asciiTheme="minorHAnsi" w:hAnsiTheme="minorHAnsi" w:cstheme="minorHAnsi"/>
        </w:rPr>
        <w:t xml:space="preserve"> is not zero, then </w:t>
      </w:r>
    </w:p>
    <w:p w14:paraId="6A8CC5EC" w14:textId="77777777" w:rsidR="008A06D4" w:rsidRDefault="008A06D4" w:rsidP="008A06D4">
      <w:pPr>
        <w:jc w:val="center"/>
        <w:rPr>
          <w:rFonts w:asciiTheme="minorHAnsi" w:hAnsiTheme="minorHAnsi" w:cstheme="minorHAnsi"/>
        </w:rPr>
      </w:pP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a</m:t>
                </m:r>
              </m:num>
              <m:den>
                <m:r>
                  <w:rPr>
                    <w:rFonts w:ascii="Cambria Math" w:hAnsi="Cambria Math" w:cstheme="minorHAnsi"/>
                  </w:rPr>
                  <m:t>b</m:t>
                </m:r>
              </m:den>
            </m:f>
          </m:e>
        </m:ra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ad>
              <m:radPr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>
                <m:r>
                  <w:rPr>
                    <w:rFonts w:ascii="Cambria Math" w:hAnsi="Cambria Math" w:cstheme="minorHAnsi"/>
                  </w:rPr>
                  <m:t>n</m:t>
                </m:r>
              </m:deg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>
                <m:r>
                  <w:rPr>
                    <w:rFonts w:ascii="Cambria Math" w:hAnsi="Cambria Math" w:cstheme="minorHAnsi"/>
                  </w:rPr>
                  <m:t>n</m:t>
                </m:r>
              </m:deg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</m:rad>
          </m:den>
        </m:f>
      </m:oMath>
      <w:r>
        <w:rPr>
          <w:rFonts w:asciiTheme="minorHAnsi" w:hAnsiTheme="minorHAnsi" w:cstheme="minorHAnsi"/>
        </w:rPr>
        <w:t>.</w:t>
      </w:r>
    </w:p>
    <w:p w14:paraId="38B9A83D" w14:textId="77777777" w:rsidR="008A06D4" w:rsidRDefault="008A06D4" w:rsidP="007977A7">
      <w:pPr>
        <w:spacing w:after="1000"/>
        <w:rPr>
          <w:rFonts w:asciiTheme="minorHAnsi" w:hAnsiTheme="minorHAnsi" w:cstheme="minorHAnsi"/>
        </w:rPr>
      </w:pPr>
    </w:p>
    <w:p w14:paraId="3CAAC5A9" w14:textId="77777777" w:rsidR="008A06D4" w:rsidRDefault="008A06D4" w:rsidP="007977A7">
      <w:pPr>
        <w:spacing w:after="1000"/>
        <w:rPr>
          <w:rFonts w:asciiTheme="minorHAnsi" w:hAnsiTheme="minorHAnsi" w:cstheme="minorHAnsi"/>
        </w:rPr>
      </w:pPr>
    </w:p>
    <w:p w14:paraId="2D398031" w14:textId="76FBDF7B" w:rsidR="007977A7" w:rsidRDefault="007977A7" w:rsidP="007977A7">
      <w:pPr>
        <w:pStyle w:val="Heading1"/>
      </w:pPr>
      <w:r>
        <w:t xml:space="preserve">Objective </w:t>
      </w:r>
      <w:r>
        <w:t>4</w:t>
      </w:r>
      <w:r>
        <w:t xml:space="preserve">:  Understanding the Meaning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</w:p>
    <w:p w14:paraId="11F792D9" w14:textId="77777777" w:rsidR="007977A7" w:rsidRDefault="007977A7" w:rsidP="007977A7"/>
    <w:p w14:paraId="61C94767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will now look at rational exponents of the form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m</m:t>
            </m:r>
          </m:num>
          <m:den>
            <m:r>
              <w:rPr>
                <w:rFonts w:ascii="Cambria Math" w:hAnsi="Cambria Math" w:cstheme="minorHAnsi"/>
              </w:rPr>
              <m:t>n</m:t>
            </m:r>
          </m:den>
        </m:f>
      </m:oMath>
      <w:r>
        <w:rPr>
          <w:rFonts w:asciiTheme="minorHAnsi" w:hAnsiTheme="minorHAnsi" w:cstheme="minorHAnsi"/>
        </w:rPr>
        <w:t xml:space="preserve">. Consider the expression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. Using properties of exponents, we can rewrite this expression in two ways and apply the definition of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 from above. </w:t>
      </w:r>
    </w:p>
    <w:p w14:paraId="01C51995" w14:textId="77777777" w:rsidR="007977A7" w:rsidRDefault="007977A7" w:rsidP="007977A7">
      <w:pPr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sup>
          </m:sSup>
          <m:r>
            <m:rPr>
              <m:aln/>
            </m:rP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sup>
                  </m:sSup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sup>
          </m:sSup>
          <m:r>
            <m:rPr>
              <m:aln/>
            </m:rP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theme="minorHAnsi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r>
                <w:rPr>
                  <w:rFonts w:ascii="Cambria Math" w:hAnsi="Cambria Math" w:cstheme="minorHAnsi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e>
          </m:rad>
        </m:oMath>
      </m:oMathPara>
    </w:p>
    <w:p w14:paraId="01731078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364B8CEF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Notice that the denominator of the rational exponent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corresponds to the index of the radical, and the numerator of the rational exponent </w:t>
      </w:r>
      <m:oMath>
        <m:r>
          <w:rPr>
            <w:rFonts w:ascii="Cambria Math" w:hAnsi="Cambria Math" w:cstheme="minorHAnsi"/>
          </w:rPr>
          <m:t xml:space="preserve">m </m:t>
        </m:r>
      </m:oMath>
      <w:r>
        <w:rPr>
          <w:rFonts w:asciiTheme="minorHAnsi" w:hAnsiTheme="minorHAnsi" w:cstheme="minorHAnsi"/>
        </w:rPr>
        <w:t xml:space="preserve">indicates that the base is to be raised to the power of </w:t>
      </w:r>
      <m:oMath>
        <m:r>
          <w:rPr>
            <w:rFonts w:ascii="Cambria Math" w:hAnsi="Cambria Math" w:cstheme="minorHAnsi"/>
          </w:rPr>
          <m:t>m</m:t>
        </m:r>
      </m:oMath>
      <w:r>
        <w:rPr>
          <w:rFonts w:asciiTheme="minorHAnsi" w:hAnsiTheme="minorHAnsi" w:cstheme="minorHAnsi"/>
        </w:rPr>
        <w:t>.</w:t>
      </w:r>
    </w:p>
    <w:p w14:paraId="0B6A8649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10AE609C" w14:textId="77777777" w:rsidR="007977A7" w:rsidRDefault="007977A7" w:rsidP="007977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Definition of </w:t>
      </w:r>
      <m:oMath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  <w:b/>
        </w:rPr>
        <w:t>:</w:t>
      </w:r>
    </w:p>
    <w:p w14:paraId="0CBCFC18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>
          <w:rPr>
            <w:rFonts w:ascii="Cambria Math" w:hAnsi="Cambria Math" w:cstheme="minorHAnsi"/>
          </w:rPr>
          <m:t>m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are integers greater than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 with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m</m:t>
            </m:r>
          </m:num>
          <m:den>
            <m:r>
              <w:rPr>
                <w:rFonts w:ascii="Cambria Math" w:hAnsi="Cambria Math" w:cstheme="minorHAnsi"/>
              </w:rPr>
              <m:t>n</m:t>
            </m:r>
          </m:den>
        </m:f>
      </m:oMath>
      <w:r>
        <w:rPr>
          <w:rFonts w:asciiTheme="minorHAnsi" w:hAnsiTheme="minorHAnsi" w:cstheme="minorHAnsi"/>
        </w:rPr>
        <w:t xml:space="preserve"> in lowest terms, then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m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  <m:r>
          <w:rPr>
            <w:rFonts w:ascii="Cambria Math" w:hAnsi="Cambria Math" w:cstheme="minorHAnsi"/>
          </w:rPr>
          <m:t>=</m:t>
        </m:r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m</m:t>
                </m:r>
              </m:sup>
            </m:sSup>
          </m:e>
        </m:ra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 w:cstheme="minorHAnsi"/>
              </w:rPr>
              <m:t>m</m:t>
            </m:r>
          </m:sup>
        </m:sSup>
      </m:oMath>
    </w:p>
    <w:p w14:paraId="491FD9C5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long as </w:t>
      </w:r>
      <m:oMath>
        <m:rad>
          <m:radPr>
            <m:ctrlPr>
              <w:rPr>
                <w:rFonts w:ascii="Cambria Math" w:hAnsi="Cambria Math" w:cstheme="minorHAnsi"/>
                <w:i/>
              </w:rPr>
            </m:ctrlPr>
          </m:radPr>
          <m:deg>
            <m:r>
              <w:rPr>
                <w:rFonts w:ascii="Cambria Math" w:hAnsi="Cambria Math" w:cstheme="minorHAnsi"/>
              </w:rPr>
              <m:t>n</m:t>
            </m:r>
          </m:deg>
          <m:e>
            <m:r>
              <w:rPr>
                <w:rFonts w:ascii="Cambria Math" w:hAnsi="Cambria Math" w:cstheme="minorHAnsi"/>
              </w:rPr>
              <m:t>a</m:t>
            </m:r>
          </m:e>
        </m:rad>
      </m:oMath>
      <w:r>
        <w:rPr>
          <w:rFonts w:asciiTheme="minorHAnsi" w:hAnsiTheme="minorHAnsi" w:cstheme="minorHAnsi"/>
        </w:rPr>
        <w:t xml:space="preserve"> is a real number.</w:t>
      </w:r>
    </w:p>
    <w:p w14:paraId="0AD6C151" w14:textId="77777777" w:rsidR="007977A7" w:rsidRDefault="007977A7" w:rsidP="007977A7">
      <w:pPr>
        <w:spacing w:after="1100"/>
        <w:rPr>
          <w:rFonts w:asciiTheme="minorHAnsi" w:hAnsiTheme="minorHAnsi" w:cstheme="minorHAnsi"/>
        </w:rPr>
      </w:pPr>
    </w:p>
    <w:p w14:paraId="22390EF1" w14:textId="77777777" w:rsidR="007977A7" w:rsidRDefault="007977A7" w:rsidP="007977A7">
      <w:pPr>
        <w:spacing w:after="1100"/>
        <w:rPr>
          <w:rFonts w:asciiTheme="minorHAnsi" w:hAnsiTheme="minorHAnsi" w:cstheme="minorHAnsi"/>
        </w:rPr>
      </w:pPr>
    </w:p>
    <w:p w14:paraId="32166AF4" w14:textId="77777777" w:rsidR="007977A7" w:rsidRDefault="007977A7" w:rsidP="007977A7"/>
    <w:p w14:paraId="43C1A95C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778B167F" w14:textId="77777777" w:rsidR="007977A7" w:rsidRDefault="007977A7" w:rsidP="007977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Definition of </w:t>
      </w:r>
      <m:oMath>
        <m:sSup>
          <m:sSupPr>
            <m:ctrlPr>
              <w:rPr>
                <w:rFonts w:ascii="Cambria Math" w:hAnsi="Cambria Math" w:cstheme="minorHAns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  <w:b/>
        </w:rPr>
        <w:t>:</w:t>
      </w:r>
    </w:p>
    <w:p w14:paraId="2DEAEB71" w14:textId="77777777" w:rsidR="007977A7" w:rsidRDefault="007977A7" w:rsidP="007977A7">
      <w:pPr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n</m:t>
                  </m:r>
                </m:den>
              </m:f>
            </m:sup>
          </m:sSup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den>
                  </m:f>
                </m:sup>
              </m:sSup>
            </m:den>
          </m:f>
        </m:oMath>
      </m:oMathPara>
    </w:p>
    <w:p w14:paraId="285717B5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long as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m</m:t>
                </m:r>
              </m:num>
              <m:den>
                <m:r>
                  <w:rPr>
                    <w:rFonts w:ascii="Cambria Math" w:hAnsi="Cambria Math" w:cstheme="minorHAnsi"/>
                  </w:rPr>
                  <m:t>n</m:t>
                </m:r>
              </m:den>
            </m:f>
          </m:sup>
        </m:sSup>
      </m:oMath>
      <w:r>
        <w:rPr>
          <w:rFonts w:asciiTheme="minorHAnsi" w:hAnsiTheme="minorHAnsi" w:cstheme="minorHAnsi"/>
        </w:rPr>
        <w:t xml:space="preserve"> is a nonzero real number.</w:t>
      </w:r>
    </w:p>
    <w:p w14:paraId="30354370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7CB3EC04" w14:textId="77777777" w:rsidR="007977A7" w:rsidRDefault="007977A7" w:rsidP="007977A7">
      <w:pPr>
        <w:spacing w:after="1000"/>
        <w:rPr>
          <w:rFonts w:asciiTheme="minorHAnsi" w:hAnsiTheme="minorHAnsi" w:cstheme="minorHAnsi"/>
        </w:rPr>
      </w:pPr>
    </w:p>
    <w:p w14:paraId="1D72519D" w14:textId="77777777" w:rsidR="007977A7" w:rsidRDefault="007977A7" w:rsidP="007977A7">
      <w:pPr>
        <w:spacing w:after="1200"/>
        <w:rPr>
          <w:rFonts w:asciiTheme="minorHAnsi" w:hAnsiTheme="minorHAnsi" w:cstheme="minorHAnsi"/>
        </w:rPr>
      </w:pPr>
    </w:p>
    <w:p w14:paraId="2704CE8F" w14:textId="77777777" w:rsidR="007977A7" w:rsidRDefault="007977A7" w:rsidP="007977A7">
      <w:pPr>
        <w:spacing w:after="1200"/>
        <w:rPr>
          <w:rFonts w:asciiTheme="minorHAnsi" w:hAnsiTheme="minorHAnsi" w:cstheme="minorHAnsi"/>
        </w:rPr>
      </w:pPr>
    </w:p>
    <w:p w14:paraId="45B1A6C3" w14:textId="61304A49" w:rsidR="007977A7" w:rsidRDefault="007977A7" w:rsidP="007977A7">
      <w:pPr>
        <w:pStyle w:val="Heading1"/>
      </w:pPr>
      <w:r>
        <w:t xml:space="preserve">Objective </w:t>
      </w:r>
      <w:r>
        <w:t>5</w:t>
      </w:r>
      <w:r>
        <w:t>:  Using Rules for Exponents to Simplify Expressions</w:t>
      </w:r>
    </w:p>
    <w:p w14:paraId="4B575F8E" w14:textId="77777777" w:rsidR="007977A7" w:rsidRDefault="007977A7" w:rsidP="007977A7"/>
    <w:p w14:paraId="71F9A6D2" w14:textId="77777777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the properties of exponents hold for rational exponents, we can use these properties to simplify expressions that contain rational exponents. </w:t>
      </w:r>
    </w:p>
    <w:p w14:paraId="1181B722" w14:textId="77777777" w:rsidR="007977A7" w:rsidRDefault="007977A7" w:rsidP="007977A7">
      <w:pPr>
        <w:rPr>
          <w:rFonts w:asciiTheme="minorHAnsi" w:hAnsiTheme="minorHAnsi" w:cstheme="minorHAnsi"/>
        </w:rPr>
      </w:pPr>
    </w:p>
    <w:p w14:paraId="385B5C1C" w14:textId="77777777" w:rsidR="007977A7" w:rsidRDefault="007977A7" w:rsidP="007977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Summary of Exponent Rules:</w:t>
      </w:r>
    </w:p>
    <w:p w14:paraId="23E95FF6" w14:textId="1A2A4F2A" w:rsidR="007977A7" w:rsidRDefault="007977A7" w:rsidP="007977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m:oMath>
        <m:r>
          <w:rPr>
            <w:rFonts w:ascii="Cambria Math" w:hAnsi="Cambria Math" w:cstheme="minorHAnsi"/>
          </w:rPr>
          <m:t>m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are rational numbers, and </w:t>
      </w:r>
      <m:oMath>
        <m:r>
          <w:rPr>
            <w:rFonts w:ascii="Cambria Math" w:hAnsi="Cambria Math" w:cstheme="minorHAnsi"/>
          </w:rPr>
          <m:t xml:space="preserve">a, b, </m:t>
        </m:r>
      </m:oMath>
      <w:r>
        <w:rPr>
          <w:rFonts w:asciiTheme="minorHAnsi" w:hAnsiTheme="minorHAnsi" w:cstheme="minorHAnsi"/>
        </w:rPr>
        <w:t xml:space="preserve">and </w:t>
      </w:r>
      <m:oMath>
        <m:r>
          <w:rPr>
            <w:rFonts w:ascii="Cambria Math" w:hAnsi="Cambria Math" w:cstheme="minorHAnsi"/>
          </w:rPr>
          <m:t>c</m:t>
        </m:r>
      </m:oMath>
      <w:r>
        <w:rPr>
          <w:rFonts w:asciiTheme="minorHAnsi" w:hAnsiTheme="minorHAnsi" w:cstheme="minorHAnsi"/>
        </w:rPr>
        <w:t xml:space="preserve"> are numbers for which the </w:t>
      </w:r>
      <w:r w:rsidR="007D0486">
        <w:rPr>
          <w:rFonts w:asciiTheme="minorHAnsi" w:hAnsiTheme="minorHAnsi" w:cstheme="minorHAnsi"/>
        </w:rPr>
        <w:t>expressions</w:t>
      </w:r>
      <w:r>
        <w:rPr>
          <w:rFonts w:asciiTheme="minorHAnsi" w:hAnsiTheme="minorHAnsi" w:cstheme="minorHAnsi"/>
        </w:rPr>
        <w:t xml:space="preserve"> below exist, then the following properties are true.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7977A7" w14:paraId="5B475A92" w14:textId="77777777" w:rsidTr="007977A7">
        <w:trPr>
          <w:trHeight w:val="619"/>
          <w:jc w:val="center"/>
        </w:trPr>
        <w:tc>
          <w:tcPr>
            <w:tcW w:w="4891" w:type="dxa"/>
            <w:vAlign w:val="center"/>
            <w:hideMark/>
          </w:tcPr>
          <w:p w14:paraId="4B132646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m+n</m:t>
                    </m:r>
                  </m:sup>
                </m:sSup>
              </m:oMath>
            </m:oMathPara>
          </w:p>
        </w:tc>
        <w:tc>
          <w:tcPr>
            <w:tcW w:w="4891" w:type="dxa"/>
            <w:vAlign w:val="center"/>
            <w:hideMark/>
          </w:tcPr>
          <w:p w14:paraId="38B03754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m⋅n</m:t>
                    </m:r>
                  </m:sup>
                </m:sSup>
              </m:oMath>
            </m:oMathPara>
          </w:p>
        </w:tc>
      </w:tr>
      <w:tr w:rsidR="007977A7" w14:paraId="47AC3EF5" w14:textId="77777777" w:rsidTr="007977A7">
        <w:trPr>
          <w:trHeight w:val="619"/>
          <w:jc w:val="center"/>
        </w:trPr>
        <w:tc>
          <w:tcPr>
            <w:tcW w:w="4891" w:type="dxa"/>
            <w:vAlign w:val="center"/>
            <w:hideMark/>
          </w:tcPr>
          <w:p w14:paraId="5B6A70B3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891" w:type="dxa"/>
            <w:vAlign w:val="center"/>
            <w:hideMark/>
          </w:tcPr>
          <w:p w14:paraId="1D725ED1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7977A7" w14:paraId="35255189" w14:textId="77777777" w:rsidTr="007977A7">
        <w:trPr>
          <w:trHeight w:val="619"/>
          <w:jc w:val="center"/>
        </w:trPr>
        <w:tc>
          <w:tcPr>
            <w:tcW w:w="4891" w:type="dxa"/>
            <w:vAlign w:val="center"/>
            <w:hideMark/>
          </w:tcPr>
          <w:p w14:paraId="35F81E56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m-n</m:t>
                    </m:r>
                  </m:sup>
                </m:sSup>
              </m:oMath>
            </m:oMathPara>
          </w:p>
        </w:tc>
        <w:tc>
          <w:tcPr>
            <w:tcW w:w="4891" w:type="dxa"/>
            <w:vAlign w:val="center"/>
            <w:hideMark/>
          </w:tcPr>
          <w:p w14:paraId="0AB0A136" w14:textId="77777777" w:rsidR="007977A7" w:rsidRDefault="007977A7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-n</m:t>
                    </m:r>
                  </m:sup>
                </m:sSup>
                <m:r>
                  <m:rPr>
                    <m:aln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27806A11" w14:textId="77777777" w:rsidR="007977A7" w:rsidRDefault="007977A7" w:rsidP="007F2E7D">
      <w:pPr>
        <w:rPr>
          <w:rFonts w:asciiTheme="minorHAnsi" w:hAnsiTheme="minorHAnsi" w:cstheme="minorHAnsi"/>
        </w:rPr>
      </w:pPr>
    </w:p>
    <w:p w14:paraId="6F6AC745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DCAB607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64298869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7DCF8380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76934DA6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646F38DD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116A1D52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12EF674F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7AB56B33" w14:textId="15804DE9" w:rsidR="002A0E0E" w:rsidRDefault="002A0E0E" w:rsidP="002A0E0E">
      <w:pPr>
        <w:pStyle w:val="Heading1"/>
      </w:pPr>
      <w:r>
        <w:t xml:space="preserve">Objective </w:t>
      </w:r>
      <w:r>
        <w:t>6</w:t>
      </w:r>
      <w:r>
        <w:t xml:space="preserve">:  </w:t>
      </w:r>
      <w:r>
        <w:t>Operations with Radicals</w:t>
      </w:r>
    </w:p>
    <w:p w14:paraId="1DD9CA3C" w14:textId="77777777" w:rsidR="002A0E0E" w:rsidRPr="002A0E0E" w:rsidRDefault="002A0E0E" w:rsidP="002A0E0E"/>
    <w:p w14:paraId="062B1A17" w14:textId="223269B0" w:rsidR="002A0E0E" w:rsidRDefault="002A0E0E" w:rsidP="002A0E0E">
      <w:pPr>
        <w:rPr>
          <w:rFonts w:asciiTheme="minorHAnsi" w:hAnsiTheme="minorHAnsi" w:cstheme="minorHAnsi"/>
        </w:rPr>
      </w:pPr>
      <w:r w:rsidRPr="002A0E0E">
        <w:rPr>
          <w:rFonts w:asciiTheme="minorHAnsi" w:hAnsiTheme="minorHAnsi" w:cstheme="minorHAnsi"/>
        </w:rPr>
        <w:t xml:space="preserve">Two radicals are </w:t>
      </w:r>
      <w:r w:rsidRPr="002A0E0E">
        <w:rPr>
          <w:rFonts w:asciiTheme="minorHAnsi" w:hAnsiTheme="minorHAnsi" w:cstheme="minorHAnsi"/>
          <w:b/>
          <w:bCs/>
        </w:rPr>
        <w:t>like radicals</w:t>
      </w:r>
      <w:r w:rsidRPr="002A0E0E">
        <w:rPr>
          <w:rFonts w:asciiTheme="minorHAnsi" w:hAnsiTheme="minorHAnsi" w:cstheme="minorHAnsi"/>
        </w:rPr>
        <w:t xml:space="preserve"> if they have the same index and the same radicand</w:t>
      </w:r>
      <w:r>
        <w:rPr>
          <w:rFonts w:asciiTheme="minorHAnsi" w:hAnsiTheme="minorHAnsi" w:cstheme="minorHAnsi"/>
        </w:rPr>
        <w:t>.</w:t>
      </w:r>
    </w:p>
    <w:p w14:paraId="31B218B6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5184ED60" w14:textId="0A103B0F" w:rsidR="002A0E0E" w:rsidRDefault="002A0E0E" w:rsidP="002A0E0E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Similar to</w:t>
      </w:r>
      <w:proofErr w:type="gramEnd"/>
      <w:r>
        <w:rPr>
          <w:rFonts w:asciiTheme="minorHAnsi" w:hAnsiTheme="minorHAnsi" w:cstheme="minorHAnsi"/>
        </w:rPr>
        <w:t xml:space="preserve"> polynomial expressions that can be simplified by combining like terms, radical expressions can be added and subtracted by combining like radicals.</w:t>
      </w:r>
    </w:p>
    <w:p w14:paraId="68157B14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56841757" w14:textId="77777777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have learned that the distributive property can be used to add or subtract like terms. For example, </w:t>
      </w:r>
      <m:oMath>
        <m:r>
          <w:rPr>
            <w:rFonts w:ascii="Cambria Math" w:hAnsi="Cambria Math" w:cstheme="minorHAnsi"/>
          </w:rPr>
          <m:t>3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7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 are like terms, and the sum of these terms can be found as follows.</w:t>
      </w:r>
    </w:p>
    <w:p w14:paraId="248044F7" w14:textId="77777777" w:rsidR="002A0E0E" w:rsidRDefault="002A0E0E" w:rsidP="002A0E0E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3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b+7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b=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3+7</m:t>
              </m:r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b=10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a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b</m:t>
          </m:r>
        </m:oMath>
      </m:oMathPara>
    </w:p>
    <w:p w14:paraId="67E281D5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779BBADE" w14:textId="77777777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distributive property can also be used to add </w:t>
      </w:r>
      <w:r>
        <w:rPr>
          <w:rFonts w:asciiTheme="minorHAnsi" w:hAnsiTheme="minorHAnsi" w:cstheme="minorHAnsi"/>
          <w:b/>
        </w:rPr>
        <w:t>like radicals</w:t>
      </w:r>
      <w:r>
        <w:rPr>
          <w:rFonts w:asciiTheme="minorHAnsi" w:hAnsiTheme="minorHAnsi" w:cstheme="minorHAnsi"/>
        </w:rPr>
        <w:t xml:space="preserve"> which are radicals with the same index and the same radicand. For example, </w:t>
      </w:r>
      <m:oMath>
        <m:r>
          <w:rPr>
            <w:rFonts w:ascii="Cambria Math" w:hAnsi="Cambria Math" w:cstheme="minorHAnsi"/>
          </w:rPr>
          <m:t>3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7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</m:t>
            </m:r>
          </m:e>
        </m:rad>
      </m:oMath>
      <w:r>
        <w:rPr>
          <w:rFonts w:asciiTheme="minorHAnsi" w:hAnsiTheme="minorHAnsi" w:cstheme="minorHAnsi"/>
        </w:rPr>
        <w:t xml:space="preserve"> are like radicals, and the sum of these radicals can be found as follows.</w:t>
      </w:r>
    </w:p>
    <w:p w14:paraId="2C5CC578" w14:textId="77777777" w:rsidR="002A0E0E" w:rsidRDefault="002A0E0E" w:rsidP="002A0E0E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3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  <m:r>
            <w:rPr>
              <w:rFonts w:ascii="Cambria Math" w:hAnsi="Cambria Math" w:cstheme="minorHAnsi"/>
            </w:rPr>
            <m:t>+7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3+7</m:t>
              </m:r>
            </m:e>
          </m:d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  <m:r>
            <w:rPr>
              <w:rFonts w:ascii="Cambria Math" w:hAnsi="Cambria Math" w:cstheme="minorHAnsi"/>
            </w:rPr>
            <m:t>=10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</m:oMath>
      </m:oMathPara>
    </w:p>
    <w:p w14:paraId="7E1058F1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54311946" w14:textId="77777777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expressions contain unlike radicals and cannot be simplified any further.</w:t>
      </w:r>
    </w:p>
    <w:p w14:paraId="7AA378DA" w14:textId="77777777" w:rsidR="002A0E0E" w:rsidRDefault="002A0E0E" w:rsidP="002A0E0E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3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  <m:r>
            <w:rPr>
              <w:rFonts w:ascii="Cambria Math" w:hAnsi="Cambria Math" w:cstheme="minorHAnsi"/>
            </w:rPr>
            <m:t>+7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10</m:t>
              </m:r>
            </m:e>
          </m:rad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w:rPr>
              <w:rFonts w:ascii="Cambria Math" w:hAnsi="Cambria Math" w:cstheme="minorHAnsi"/>
            </w:rPr>
            <m:t>3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  <m:r>
            <w:rPr>
              <w:rFonts w:ascii="Cambria Math" w:hAnsi="Cambria Math" w:cstheme="minorHAnsi"/>
            </w:rPr>
            <m:t>+7</m:t>
          </m:r>
          <m:rad>
            <m:radPr>
              <m:ctrlPr>
                <w:rPr>
                  <w:rFonts w:ascii="Cambria Math" w:hAnsi="Cambria Math" w:cstheme="minorHAnsi"/>
                  <w:i/>
                </w:rPr>
              </m:ctrlPr>
            </m:radPr>
            <m:deg>
              <m:r>
                <w:rPr>
                  <w:rFonts w:ascii="Cambria Math" w:hAnsi="Cambria Math" w:cstheme="minorHAnsi"/>
                </w:rPr>
                <m:t>3</m:t>
              </m:r>
            </m:deg>
            <m:e>
              <m:r>
                <w:rPr>
                  <w:rFonts w:ascii="Cambria Math" w:hAnsi="Cambria Math" w:cstheme="minorHAnsi"/>
                </w:rPr>
                <m:t>5</m:t>
              </m:r>
            </m:e>
          </m:rad>
        </m:oMath>
      </m:oMathPara>
    </w:p>
    <w:p w14:paraId="649462F4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0E7DC96F" w14:textId="5A32A943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adding or subtracting radicals, check to see if any of the radicals in the expression can be simplified.</w:t>
      </w:r>
    </w:p>
    <w:p w14:paraId="2907C82F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0DAD7C3E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08811872" w14:textId="77777777" w:rsidR="002A0E0E" w:rsidRPr="002A0E0E" w:rsidRDefault="002A0E0E" w:rsidP="002A0E0E">
      <w:pPr>
        <w:rPr>
          <w:rFonts w:asciiTheme="minorHAnsi" w:hAnsiTheme="minorHAnsi" w:cstheme="minorHAnsi"/>
        </w:rPr>
      </w:pPr>
      <w:r w:rsidRPr="002A0E0E">
        <w:rPr>
          <w:rFonts w:asciiTheme="minorHAnsi" w:hAnsiTheme="minorHAnsi" w:cstheme="minorHAnsi"/>
        </w:rPr>
        <w:t xml:space="preserve">To multiply radical expressions, follow the same approach as when multiplying polynomial </w:t>
      </w:r>
    </w:p>
    <w:p w14:paraId="5B938C47" w14:textId="77777777" w:rsidR="002A0E0E" w:rsidRPr="002A0E0E" w:rsidRDefault="002A0E0E" w:rsidP="002A0E0E">
      <w:pPr>
        <w:rPr>
          <w:rFonts w:asciiTheme="minorHAnsi" w:hAnsiTheme="minorHAnsi" w:cstheme="minorHAnsi"/>
        </w:rPr>
      </w:pPr>
      <w:r w:rsidRPr="002A0E0E">
        <w:rPr>
          <w:rFonts w:asciiTheme="minorHAnsi" w:hAnsiTheme="minorHAnsi" w:cstheme="minorHAnsi"/>
        </w:rPr>
        <w:t xml:space="preserve">expressions. Use the distributive property to multiply each term in the first expression by each </w:t>
      </w:r>
    </w:p>
    <w:p w14:paraId="467968D8" w14:textId="77777777" w:rsidR="002A0E0E" w:rsidRPr="002A0E0E" w:rsidRDefault="002A0E0E" w:rsidP="002A0E0E">
      <w:pPr>
        <w:rPr>
          <w:rFonts w:asciiTheme="minorHAnsi" w:hAnsiTheme="minorHAnsi" w:cstheme="minorHAnsi"/>
        </w:rPr>
      </w:pPr>
      <w:r w:rsidRPr="002A0E0E">
        <w:rPr>
          <w:rFonts w:asciiTheme="minorHAnsi" w:hAnsiTheme="minorHAnsi" w:cstheme="minorHAnsi"/>
        </w:rPr>
        <w:t xml:space="preserve">term in the second. Then simplify the resulting products and combine like terms and like </w:t>
      </w:r>
    </w:p>
    <w:p w14:paraId="0C32ABA8" w14:textId="3DFC7EE0" w:rsidR="002A0E0E" w:rsidRDefault="002A0E0E" w:rsidP="002A0E0E">
      <w:pPr>
        <w:rPr>
          <w:rFonts w:asciiTheme="minorHAnsi" w:hAnsiTheme="minorHAnsi" w:cstheme="minorHAnsi"/>
        </w:rPr>
      </w:pPr>
      <w:r w:rsidRPr="002A0E0E">
        <w:rPr>
          <w:rFonts w:asciiTheme="minorHAnsi" w:hAnsiTheme="minorHAnsi" w:cstheme="minorHAnsi"/>
        </w:rPr>
        <w:t>radicals</w:t>
      </w:r>
      <w:r>
        <w:rPr>
          <w:rFonts w:asciiTheme="minorHAnsi" w:hAnsiTheme="minorHAnsi" w:cstheme="minorHAnsi"/>
        </w:rPr>
        <w:t>.</w:t>
      </w:r>
    </w:p>
    <w:p w14:paraId="691EC87E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2A0CDA2C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0CDE64CF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613B92D1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4935D13A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4CA4F971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20CF9FE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1F0952F9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58B443F5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54ADC4A9" w14:textId="0F7DC839" w:rsidR="002A0E0E" w:rsidRDefault="002A0E0E" w:rsidP="002A0E0E">
      <w:pPr>
        <w:pStyle w:val="Heading1"/>
      </w:pPr>
      <w:r>
        <w:t xml:space="preserve">Objective </w:t>
      </w:r>
      <w:r>
        <w:t>7</w:t>
      </w:r>
      <w:r>
        <w:t>:  Rationalizing Denominators of Radical Expressions</w:t>
      </w:r>
    </w:p>
    <w:p w14:paraId="295E717F" w14:textId="77777777" w:rsidR="002A0E0E" w:rsidRDefault="002A0E0E" w:rsidP="002A0E0E"/>
    <w:p w14:paraId="2734D068" w14:textId="77777777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working with radical expressions such as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den>
        </m:f>
      </m:oMath>
      <w:r>
        <w:rPr>
          <w:rFonts w:asciiTheme="minorHAnsi" w:hAnsiTheme="minorHAnsi" w:cstheme="minorHAnsi"/>
        </w:rPr>
        <w:t xml:space="preserve"> , it is sometimes useful to write the expression either without a radical in the denominator or without a radical in the numerator. </w:t>
      </w:r>
    </w:p>
    <w:p w14:paraId="302BF342" w14:textId="77777777" w:rsidR="002A0E0E" w:rsidRDefault="002A0E0E" w:rsidP="002A0E0E">
      <w:pPr>
        <w:rPr>
          <w:rFonts w:asciiTheme="minorHAnsi" w:hAnsiTheme="minorHAnsi" w:cstheme="minorHAnsi"/>
        </w:rPr>
      </w:pPr>
    </w:p>
    <w:p w14:paraId="211FFDC6" w14:textId="77777777" w:rsidR="002A0E0E" w:rsidRDefault="002A0E0E" w:rsidP="002A0E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process for writing a radical expression as an equivalent expression but without a radical in the denominator is called </w:t>
      </w:r>
      <w:r>
        <w:rPr>
          <w:rFonts w:asciiTheme="minorHAnsi" w:hAnsiTheme="minorHAnsi" w:cstheme="minorHAnsi"/>
          <w:b/>
        </w:rPr>
        <w:t>rationalizing the denominator</w:t>
      </w:r>
      <w:r>
        <w:rPr>
          <w:rFonts w:asciiTheme="minorHAnsi" w:hAnsiTheme="minorHAnsi" w:cstheme="minorHAnsi"/>
        </w:rPr>
        <w:t xml:space="preserve"> because our goal is to rewrite the expression so that the denominator is a rational number. For example, for the expression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den>
        </m:f>
      </m:oMath>
      <w:r>
        <w:rPr>
          <w:rFonts w:asciiTheme="minorHAnsi" w:hAnsiTheme="minorHAnsi" w:cstheme="minorHAnsi"/>
        </w:rPr>
        <w:t xml:space="preserve"> we can rationalize the denominator by multiplying both the numerator and the denominator by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</m:oMath>
      <w:r>
        <w:rPr>
          <w:rFonts w:asciiTheme="minorHAnsi" w:hAnsiTheme="minorHAnsi" w:cstheme="minorHAnsi"/>
        </w:rPr>
        <w:t>.</w:t>
      </w:r>
    </w:p>
    <w:p w14:paraId="635763C1" w14:textId="77777777" w:rsidR="002A0E0E" w:rsidRDefault="002A0E0E" w:rsidP="002A0E0E">
      <w:pPr>
        <w:jc w:val="center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theme="minorHAnsi"/>
            </w:rPr>
            <m:t>⋅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ra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 w:cstheme="minorHAnsi"/>
                </w:rPr>
                <m:t>2</m:t>
              </m:r>
            </m:den>
          </m:f>
        </m:oMath>
      </m:oMathPara>
    </w:p>
    <w:p w14:paraId="1211FE2D" w14:textId="41CCFF6B" w:rsidR="002A0E0E" w:rsidRDefault="002A0E0E" w:rsidP="007F2E7D">
      <w:pPr>
        <w:rPr>
          <w:rFonts w:asciiTheme="minorHAnsi" w:hAnsiTheme="minorHAnsi" w:cstheme="minorHAnsi"/>
        </w:rPr>
      </w:pPr>
    </w:p>
    <w:p w14:paraId="55CB7D5E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51245552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0E5EFFE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6D6E0B13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5133DA6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617BD729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44F8C3F" w14:textId="77777777" w:rsidR="002A0E0E" w:rsidRDefault="002A0E0E" w:rsidP="007F2E7D">
      <w:pPr>
        <w:rPr>
          <w:rFonts w:asciiTheme="minorHAnsi" w:hAnsiTheme="minorHAnsi" w:cstheme="minorHAnsi"/>
        </w:rPr>
      </w:pPr>
    </w:p>
    <w:p w14:paraId="2511618F" w14:textId="77777777" w:rsidR="00754E84" w:rsidRDefault="00754E84" w:rsidP="00754E84">
      <w:pPr>
        <w:pStyle w:val="Heading1"/>
      </w:pPr>
      <w:r>
        <w:lastRenderedPageBreak/>
        <w:t>Rationalizing Denominators Having Two Terms</w:t>
      </w:r>
    </w:p>
    <w:p w14:paraId="26D87D99" w14:textId="77777777" w:rsidR="00754E84" w:rsidRDefault="00754E84" w:rsidP="00754E84"/>
    <w:p w14:paraId="5A571778" w14:textId="5C5E6178" w:rsidR="00754E84" w:rsidRDefault="00754E84" w:rsidP="00754E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Recall the difference of squares identity</w:t>
      </w:r>
      <w:r>
        <w:rPr>
          <w:rFonts w:asciiTheme="minorHAnsi" w:hAnsiTheme="minorHAnsi" w:cstheme="minorHAnsi"/>
        </w:rPr>
        <w:t>:</w:t>
      </w:r>
    </w:p>
    <w:p w14:paraId="5A2C3BF8" w14:textId="77777777" w:rsidR="00754E84" w:rsidRDefault="00754E84" w:rsidP="00754E84">
      <w:pPr>
        <w:rPr>
          <w:rFonts w:asciiTheme="minorHAnsi" w:hAnsiTheme="minorHAnsi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a-b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E059014" w14:textId="77777777" w:rsidR="00754E84" w:rsidRDefault="00754E84" w:rsidP="00754E84">
      <w:pPr>
        <w:rPr>
          <w:rFonts w:asciiTheme="minorHAnsi" w:hAnsiTheme="minorHAnsi"/>
        </w:rPr>
      </w:pPr>
    </w:p>
    <w:p w14:paraId="66753A30" w14:textId="596436A5" w:rsidR="00754E84" w:rsidRDefault="00754E84" w:rsidP="00754E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The expressions </w:t>
      </w:r>
      <m:oMath>
        <m:r>
          <w:rPr>
            <w:rFonts w:ascii="Cambria Math" w:hAnsi="Cambria Math" w:cstheme="minorHAnsi"/>
          </w:rPr>
          <m:t>(a+b)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(a-b)</m:t>
        </m:r>
      </m:oMath>
      <w:r>
        <w:rPr>
          <w:rFonts w:asciiTheme="minorHAnsi" w:hAnsiTheme="minorHAnsi" w:cstheme="minorHAnsi"/>
        </w:rPr>
        <w:t xml:space="preserve"> are called </w:t>
      </w:r>
      <w:r>
        <w:rPr>
          <w:rFonts w:asciiTheme="minorHAnsi" w:hAnsiTheme="minorHAnsi" w:cstheme="minorHAnsi"/>
          <w:b/>
        </w:rPr>
        <w:t>conjugates</w:t>
      </w:r>
      <w:r>
        <w:rPr>
          <w:rFonts w:asciiTheme="minorHAnsi" w:hAnsiTheme="minorHAnsi" w:cstheme="minorHAnsi"/>
        </w:rPr>
        <w:t xml:space="preserve"> of each other. To rationalize a numerator or denominator that </w:t>
      </w:r>
      <w:r>
        <w:rPr>
          <w:rFonts w:asciiTheme="minorHAnsi" w:hAnsiTheme="minorHAnsi" w:cstheme="minorHAnsi"/>
        </w:rPr>
        <w:t>contains</w:t>
      </w:r>
      <w:r>
        <w:rPr>
          <w:rFonts w:asciiTheme="minorHAnsi" w:hAnsiTheme="minorHAnsi" w:cstheme="minorHAnsi"/>
        </w:rPr>
        <w:t xml:space="preserve"> a radical expression that is the sum or difference of two terms, we use conjugates and the difference of squares identity.</w:t>
      </w:r>
    </w:p>
    <w:p w14:paraId="3A462512" w14:textId="77777777" w:rsidR="00754E84" w:rsidRDefault="00754E84" w:rsidP="00754E84">
      <w:pPr>
        <w:rPr>
          <w:rFonts w:asciiTheme="minorHAnsi" w:hAnsiTheme="minorHAnsi" w:cstheme="minorHAnsi"/>
        </w:rPr>
      </w:pPr>
    </w:p>
    <w:p w14:paraId="3008F104" w14:textId="77777777" w:rsidR="00754E84" w:rsidRDefault="00754E84" w:rsidP="00754E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example, the conjugate of </w:t>
      </w:r>
      <m:oMath>
        <m:r>
          <w:rPr>
            <w:rFonts w:ascii="Cambria Math" w:hAnsi="Cambria Math" w:cstheme="minorHAnsi"/>
          </w:rPr>
          <m:t>(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  <m:r>
          <w:rPr>
            <w:rFonts w:ascii="Cambria Math" w:hAnsi="Cambria Math" w:cstheme="minorHAnsi"/>
          </w:rPr>
          <m:t>+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)</m:t>
        </m:r>
      </m:oMath>
      <w:r>
        <w:rPr>
          <w:rFonts w:asciiTheme="minorHAnsi" w:hAnsiTheme="minorHAnsi" w:cstheme="minorHAnsi"/>
        </w:rPr>
        <w:t xml:space="preserve"> is </w:t>
      </w:r>
      <m:oMath>
        <m:r>
          <w:rPr>
            <w:rFonts w:ascii="Cambria Math" w:hAnsi="Cambria Math" w:cstheme="minorHAnsi"/>
          </w:rPr>
          <m:t>(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  <m:r>
          <w:rPr>
            <w:rFonts w:ascii="Cambria Math" w:hAnsi="Cambria Math" w:cstheme="minorHAnsi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)</m:t>
        </m:r>
      </m:oMath>
      <w:r>
        <w:rPr>
          <w:rFonts w:asciiTheme="minorHAnsi" w:hAnsiTheme="minorHAnsi" w:cstheme="minorHAnsi"/>
        </w:rPr>
        <w:t xml:space="preserve">. We can rationalize the denominator of the expression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3</m:t>
                </m:r>
              </m:e>
            </m:rad>
            <m:r>
              <w:rPr>
                <w:rFonts w:ascii="Cambria Math" w:hAnsi="Cambria Math" w:cstheme="minorHAnsi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</m:t>
            </m:r>
          </m:den>
        </m:f>
      </m:oMath>
      <w:r>
        <w:rPr>
          <w:rFonts w:asciiTheme="minorHAnsi" w:hAnsiTheme="minorHAnsi" w:cstheme="minorHAnsi"/>
        </w:rPr>
        <w:t xml:space="preserve"> by multiplying both the numerator and the denominator by </w:t>
      </w:r>
      <m:oMath>
        <m:r>
          <w:rPr>
            <w:rFonts w:ascii="Cambria Math" w:hAnsi="Cambria Math" w:cstheme="minorHAnsi"/>
          </w:rPr>
          <m:t>(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  <m:r>
          <w:rPr>
            <w:rFonts w:ascii="Cambria Math" w:hAnsi="Cambria Math" w:cstheme="minorHAnsi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)</m:t>
        </m:r>
      </m:oMath>
      <w:r>
        <w:rPr>
          <w:rFonts w:asciiTheme="minorHAnsi" w:hAnsiTheme="minorHAnsi" w:cstheme="minorHAnsi"/>
        </w:rPr>
        <w:t>.</w:t>
      </w:r>
    </w:p>
    <w:p w14:paraId="6212F93F" w14:textId="77777777" w:rsidR="00754E84" w:rsidRDefault="00754E84" w:rsidP="00754E84">
      <w:pPr>
        <w:jc w:val="center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r>
                <w:rPr>
                  <w:rFonts w:ascii="Cambria Math" w:hAnsi="Cambria Math" w:cstheme="minorHAnsi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r>
                <w:rPr>
                  <w:rFonts w:ascii="Cambria Math" w:hAnsi="Cambria Math" w:cstheme="minorHAnsi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) </m:t>
              </m:r>
            </m:den>
          </m:f>
          <m:r>
            <w:rPr>
              <w:rFonts w:ascii="Cambria Math" w:hAnsi="Cambria Math" w:cstheme="minorHAnsi"/>
            </w:rPr>
            <m:t>⋅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theme="minorHAnsi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theme="minorHAnsi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r>
                <w:rPr>
                  <w:rFonts w:ascii="Cambria Math" w:hAnsi="Cambria Math" w:cstheme="minorHAnsi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r>
                <w:rPr>
                  <w:rFonts w:ascii="Cambria Math" w:hAnsi="Cambria Math" w:cstheme="minorHAnsi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theme="minorHAnsi"/>
                </w:rPr>
                <m:t>3-2</m:t>
              </m:r>
            </m:den>
          </m:f>
          <m:r>
            <w:rPr>
              <w:rFonts w:ascii="Cambria Math" w:hAnsi="Cambria Math" w:cstheme="min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3</m:t>
              </m:r>
            </m:e>
          </m:rad>
          <m:r>
            <w:rPr>
              <w:rFonts w:ascii="Cambria Math" w:hAnsi="Cambria Math" w:cstheme="minorHAnsi"/>
            </w:rPr>
            <m:t>-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2</m:t>
              </m:r>
            </m:e>
          </m:rad>
        </m:oMath>
      </m:oMathPara>
    </w:p>
    <w:p w14:paraId="6E9EE6D0" w14:textId="77777777" w:rsidR="002A0E0E" w:rsidRDefault="002A0E0E" w:rsidP="007F2E7D">
      <w:pPr>
        <w:rPr>
          <w:rFonts w:asciiTheme="minorHAnsi" w:hAnsiTheme="minorHAnsi" w:cstheme="minorHAnsi"/>
        </w:rPr>
      </w:pPr>
    </w:p>
    <w:sectPr w:rsidR="002A0E0E" w:rsidSect="00CA6DED">
      <w:headerReference w:type="default" r:id="rId8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E09E" w14:textId="77777777" w:rsidR="00615DAC" w:rsidRDefault="00615DAC">
      <w:r>
        <w:separator/>
      </w:r>
    </w:p>
  </w:endnote>
  <w:endnote w:type="continuationSeparator" w:id="0">
    <w:p w14:paraId="6F562C78" w14:textId="77777777" w:rsidR="00615DAC" w:rsidRDefault="0061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668B" w14:textId="77777777" w:rsidR="00615DAC" w:rsidRDefault="00615DAC">
      <w:r>
        <w:separator/>
      </w:r>
    </w:p>
  </w:footnote>
  <w:footnote w:type="continuationSeparator" w:id="0">
    <w:p w14:paraId="665DA7D3" w14:textId="77777777" w:rsidR="00615DAC" w:rsidRDefault="0061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92CB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A97"/>
    <w:multiLevelType w:val="hybridMultilevel"/>
    <w:tmpl w:val="3AC6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B4E"/>
    <w:multiLevelType w:val="hybridMultilevel"/>
    <w:tmpl w:val="ECF87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E30"/>
    <w:multiLevelType w:val="hybridMultilevel"/>
    <w:tmpl w:val="E472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BF4"/>
    <w:multiLevelType w:val="hybridMultilevel"/>
    <w:tmpl w:val="12D01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094"/>
    <w:multiLevelType w:val="hybridMultilevel"/>
    <w:tmpl w:val="7514E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0E33"/>
    <w:multiLevelType w:val="hybridMultilevel"/>
    <w:tmpl w:val="7AE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7CAB"/>
    <w:multiLevelType w:val="hybridMultilevel"/>
    <w:tmpl w:val="16006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2FED"/>
    <w:multiLevelType w:val="hybridMultilevel"/>
    <w:tmpl w:val="079C4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16812"/>
    <w:multiLevelType w:val="hybridMultilevel"/>
    <w:tmpl w:val="ACF82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0105">
    <w:abstractNumId w:val="6"/>
  </w:num>
  <w:num w:numId="2" w16cid:durableId="1772431850">
    <w:abstractNumId w:val="3"/>
  </w:num>
  <w:num w:numId="3" w16cid:durableId="865409227">
    <w:abstractNumId w:val="4"/>
  </w:num>
  <w:num w:numId="4" w16cid:durableId="2014066943">
    <w:abstractNumId w:val="1"/>
  </w:num>
  <w:num w:numId="5" w16cid:durableId="1393194407">
    <w:abstractNumId w:val="2"/>
  </w:num>
  <w:num w:numId="6" w16cid:durableId="1789158195">
    <w:abstractNumId w:val="7"/>
  </w:num>
  <w:num w:numId="7" w16cid:durableId="208223651">
    <w:abstractNumId w:val="0"/>
  </w:num>
  <w:num w:numId="8" w16cid:durableId="812984341">
    <w:abstractNumId w:val="8"/>
  </w:num>
  <w:num w:numId="9" w16cid:durableId="741487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506B"/>
    <w:rsid w:val="00007571"/>
    <w:rsid w:val="000077F3"/>
    <w:rsid w:val="00007B81"/>
    <w:rsid w:val="00010BD9"/>
    <w:rsid w:val="00013AE8"/>
    <w:rsid w:val="00015F98"/>
    <w:rsid w:val="00021767"/>
    <w:rsid w:val="000218E2"/>
    <w:rsid w:val="00032C6F"/>
    <w:rsid w:val="00035917"/>
    <w:rsid w:val="000359B0"/>
    <w:rsid w:val="00035BBC"/>
    <w:rsid w:val="0005568C"/>
    <w:rsid w:val="00055CA6"/>
    <w:rsid w:val="0005626E"/>
    <w:rsid w:val="00057318"/>
    <w:rsid w:val="000573BF"/>
    <w:rsid w:val="00061D69"/>
    <w:rsid w:val="00062B23"/>
    <w:rsid w:val="0006385F"/>
    <w:rsid w:val="00063E1A"/>
    <w:rsid w:val="00067417"/>
    <w:rsid w:val="0007084B"/>
    <w:rsid w:val="00070C4F"/>
    <w:rsid w:val="00072DA2"/>
    <w:rsid w:val="000739E9"/>
    <w:rsid w:val="00073D67"/>
    <w:rsid w:val="00073DF1"/>
    <w:rsid w:val="000745FD"/>
    <w:rsid w:val="00074969"/>
    <w:rsid w:val="00081413"/>
    <w:rsid w:val="000827F0"/>
    <w:rsid w:val="000840D5"/>
    <w:rsid w:val="000847F3"/>
    <w:rsid w:val="00085E1A"/>
    <w:rsid w:val="00087838"/>
    <w:rsid w:val="00091AE2"/>
    <w:rsid w:val="000941B9"/>
    <w:rsid w:val="000A2012"/>
    <w:rsid w:val="000A41C9"/>
    <w:rsid w:val="000C0C64"/>
    <w:rsid w:val="000C2A4C"/>
    <w:rsid w:val="000C70A7"/>
    <w:rsid w:val="000D227D"/>
    <w:rsid w:val="000D22A7"/>
    <w:rsid w:val="000D3798"/>
    <w:rsid w:val="000D433D"/>
    <w:rsid w:val="000D6687"/>
    <w:rsid w:val="000D6990"/>
    <w:rsid w:val="000D6D03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68B"/>
    <w:rsid w:val="00103F9B"/>
    <w:rsid w:val="0011565D"/>
    <w:rsid w:val="00117A1A"/>
    <w:rsid w:val="00122427"/>
    <w:rsid w:val="0012304F"/>
    <w:rsid w:val="00123523"/>
    <w:rsid w:val="00126A56"/>
    <w:rsid w:val="00141C54"/>
    <w:rsid w:val="00141D94"/>
    <w:rsid w:val="00142A46"/>
    <w:rsid w:val="00144ABE"/>
    <w:rsid w:val="00154C57"/>
    <w:rsid w:val="0015656F"/>
    <w:rsid w:val="001579E5"/>
    <w:rsid w:val="00160228"/>
    <w:rsid w:val="00161812"/>
    <w:rsid w:val="00170508"/>
    <w:rsid w:val="00171A53"/>
    <w:rsid w:val="00172B9E"/>
    <w:rsid w:val="00175A36"/>
    <w:rsid w:val="00177523"/>
    <w:rsid w:val="001779B6"/>
    <w:rsid w:val="001800E6"/>
    <w:rsid w:val="0018072D"/>
    <w:rsid w:val="001852B2"/>
    <w:rsid w:val="001902E2"/>
    <w:rsid w:val="00192E4E"/>
    <w:rsid w:val="001947F9"/>
    <w:rsid w:val="00195493"/>
    <w:rsid w:val="001961DD"/>
    <w:rsid w:val="001A2744"/>
    <w:rsid w:val="001A3A93"/>
    <w:rsid w:val="001A7AA8"/>
    <w:rsid w:val="001B0FAE"/>
    <w:rsid w:val="001B4BB5"/>
    <w:rsid w:val="001B4EB0"/>
    <w:rsid w:val="001B6A13"/>
    <w:rsid w:val="001B7F09"/>
    <w:rsid w:val="001C0631"/>
    <w:rsid w:val="001C209B"/>
    <w:rsid w:val="001C310D"/>
    <w:rsid w:val="001C5A97"/>
    <w:rsid w:val="001C7F20"/>
    <w:rsid w:val="001D2FC1"/>
    <w:rsid w:val="001D7E68"/>
    <w:rsid w:val="001E1DD3"/>
    <w:rsid w:val="001E44F3"/>
    <w:rsid w:val="001E52AB"/>
    <w:rsid w:val="001E5FEF"/>
    <w:rsid w:val="001F4EE3"/>
    <w:rsid w:val="001F7013"/>
    <w:rsid w:val="00200EF6"/>
    <w:rsid w:val="002118E2"/>
    <w:rsid w:val="00214C26"/>
    <w:rsid w:val="002155DC"/>
    <w:rsid w:val="00215C74"/>
    <w:rsid w:val="00222FA2"/>
    <w:rsid w:val="002309A3"/>
    <w:rsid w:val="0023132D"/>
    <w:rsid w:val="002325EB"/>
    <w:rsid w:val="00250B2C"/>
    <w:rsid w:val="00251CAA"/>
    <w:rsid w:val="00252519"/>
    <w:rsid w:val="00254AFF"/>
    <w:rsid w:val="002566F9"/>
    <w:rsid w:val="00257C16"/>
    <w:rsid w:val="00262D6C"/>
    <w:rsid w:val="00264542"/>
    <w:rsid w:val="002678F5"/>
    <w:rsid w:val="00270373"/>
    <w:rsid w:val="00270F81"/>
    <w:rsid w:val="00271016"/>
    <w:rsid w:val="0027656A"/>
    <w:rsid w:val="002767DC"/>
    <w:rsid w:val="00277957"/>
    <w:rsid w:val="002859B4"/>
    <w:rsid w:val="00295531"/>
    <w:rsid w:val="00295B82"/>
    <w:rsid w:val="002A0CB7"/>
    <w:rsid w:val="002A0E0E"/>
    <w:rsid w:val="002A7A4C"/>
    <w:rsid w:val="002B17F1"/>
    <w:rsid w:val="002B400A"/>
    <w:rsid w:val="002B5A18"/>
    <w:rsid w:val="002B775A"/>
    <w:rsid w:val="002C33B9"/>
    <w:rsid w:val="002C3973"/>
    <w:rsid w:val="002C6B12"/>
    <w:rsid w:val="002C73BF"/>
    <w:rsid w:val="002D282A"/>
    <w:rsid w:val="002D2E02"/>
    <w:rsid w:val="002D608D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162D"/>
    <w:rsid w:val="00312BA1"/>
    <w:rsid w:val="00316381"/>
    <w:rsid w:val="00317971"/>
    <w:rsid w:val="00317B9F"/>
    <w:rsid w:val="003206DA"/>
    <w:rsid w:val="00321748"/>
    <w:rsid w:val="00325D89"/>
    <w:rsid w:val="003319DC"/>
    <w:rsid w:val="00331F74"/>
    <w:rsid w:val="00336D77"/>
    <w:rsid w:val="003371EF"/>
    <w:rsid w:val="00340F35"/>
    <w:rsid w:val="00343A4B"/>
    <w:rsid w:val="00347BF9"/>
    <w:rsid w:val="003528B8"/>
    <w:rsid w:val="00352F9A"/>
    <w:rsid w:val="0035692E"/>
    <w:rsid w:val="00356E51"/>
    <w:rsid w:val="00357A88"/>
    <w:rsid w:val="00357C29"/>
    <w:rsid w:val="00360F15"/>
    <w:rsid w:val="00363052"/>
    <w:rsid w:val="00365074"/>
    <w:rsid w:val="00365DE9"/>
    <w:rsid w:val="00365F8A"/>
    <w:rsid w:val="003704E0"/>
    <w:rsid w:val="00372177"/>
    <w:rsid w:val="003729B1"/>
    <w:rsid w:val="00373E07"/>
    <w:rsid w:val="00374676"/>
    <w:rsid w:val="003766D8"/>
    <w:rsid w:val="003839DC"/>
    <w:rsid w:val="00383B34"/>
    <w:rsid w:val="003870CF"/>
    <w:rsid w:val="00387A57"/>
    <w:rsid w:val="00391B3D"/>
    <w:rsid w:val="00392703"/>
    <w:rsid w:val="00393BA8"/>
    <w:rsid w:val="0039696F"/>
    <w:rsid w:val="003A0D2B"/>
    <w:rsid w:val="003A6D4E"/>
    <w:rsid w:val="003A714A"/>
    <w:rsid w:val="003B0A69"/>
    <w:rsid w:val="003B2FA2"/>
    <w:rsid w:val="003B4E68"/>
    <w:rsid w:val="003B54FE"/>
    <w:rsid w:val="003C33FF"/>
    <w:rsid w:val="003D3DAC"/>
    <w:rsid w:val="003E1C85"/>
    <w:rsid w:val="003E202B"/>
    <w:rsid w:val="003E77E2"/>
    <w:rsid w:val="003F3874"/>
    <w:rsid w:val="003F6CDF"/>
    <w:rsid w:val="004074C3"/>
    <w:rsid w:val="00407AA1"/>
    <w:rsid w:val="004120E6"/>
    <w:rsid w:val="00412D0E"/>
    <w:rsid w:val="00420FA3"/>
    <w:rsid w:val="0042230C"/>
    <w:rsid w:val="00424CBB"/>
    <w:rsid w:val="00430DB5"/>
    <w:rsid w:val="00437371"/>
    <w:rsid w:val="0044414E"/>
    <w:rsid w:val="00451003"/>
    <w:rsid w:val="00451DB2"/>
    <w:rsid w:val="00452575"/>
    <w:rsid w:val="0046145B"/>
    <w:rsid w:val="00461867"/>
    <w:rsid w:val="004672AE"/>
    <w:rsid w:val="0047561D"/>
    <w:rsid w:val="00481A28"/>
    <w:rsid w:val="00483F89"/>
    <w:rsid w:val="00486606"/>
    <w:rsid w:val="004A05F4"/>
    <w:rsid w:val="004B1C9D"/>
    <w:rsid w:val="004B24B2"/>
    <w:rsid w:val="004B5CFD"/>
    <w:rsid w:val="004C2D3E"/>
    <w:rsid w:val="004D4B5D"/>
    <w:rsid w:val="004E1294"/>
    <w:rsid w:val="004E12FD"/>
    <w:rsid w:val="004E1EDA"/>
    <w:rsid w:val="004E20FA"/>
    <w:rsid w:val="004E28FB"/>
    <w:rsid w:val="004E385E"/>
    <w:rsid w:val="004E536F"/>
    <w:rsid w:val="004E6195"/>
    <w:rsid w:val="004E62A0"/>
    <w:rsid w:val="004F7FB6"/>
    <w:rsid w:val="00503605"/>
    <w:rsid w:val="00503BFD"/>
    <w:rsid w:val="00503EE5"/>
    <w:rsid w:val="00504189"/>
    <w:rsid w:val="00505AA2"/>
    <w:rsid w:val="00507578"/>
    <w:rsid w:val="00507D3E"/>
    <w:rsid w:val="0051111D"/>
    <w:rsid w:val="005139FB"/>
    <w:rsid w:val="005165DB"/>
    <w:rsid w:val="00531D69"/>
    <w:rsid w:val="00532041"/>
    <w:rsid w:val="00532108"/>
    <w:rsid w:val="00532891"/>
    <w:rsid w:val="00535236"/>
    <w:rsid w:val="00540D06"/>
    <w:rsid w:val="00540D73"/>
    <w:rsid w:val="005433F8"/>
    <w:rsid w:val="0054586F"/>
    <w:rsid w:val="00545FF7"/>
    <w:rsid w:val="005525B6"/>
    <w:rsid w:val="00553B66"/>
    <w:rsid w:val="00561773"/>
    <w:rsid w:val="005625ED"/>
    <w:rsid w:val="00571079"/>
    <w:rsid w:val="00573B59"/>
    <w:rsid w:val="00576332"/>
    <w:rsid w:val="00580512"/>
    <w:rsid w:val="00582A36"/>
    <w:rsid w:val="00586D3F"/>
    <w:rsid w:val="00587EC5"/>
    <w:rsid w:val="00590135"/>
    <w:rsid w:val="00595F71"/>
    <w:rsid w:val="005963D4"/>
    <w:rsid w:val="005A1A46"/>
    <w:rsid w:val="005A391A"/>
    <w:rsid w:val="005A4A4A"/>
    <w:rsid w:val="005A688D"/>
    <w:rsid w:val="005B3482"/>
    <w:rsid w:val="005B41C7"/>
    <w:rsid w:val="005C11C9"/>
    <w:rsid w:val="005C4137"/>
    <w:rsid w:val="005C4892"/>
    <w:rsid w:val="005D26DD"/>
    <w:rsid w:val="005D7E83"/>
    <w:rsid w:val="005F28F2"/>
    <w:rsid w:val="0060152D"/>
    <w:rsid w:val="006046BA"/>
    <w:rsid w:val="0060538F"/>
    <w:rsid w:val="00606958"/>
    <w:rsid w:val="00611E7E"/>
    <w:rsid w:val="00615DAC"/>
    <w:rsid w:val="00617F0E"/>
    <w:rsid w:val="006219B2"/>
    <w:rsid w:val="006234E5"/>
    <w:rsid w:val="00633387"/>
    <w:rsid w:val="0063680A"/>
    <w:rsid w:val="00637BF6"/>
    <w:rsid w:val="006450AD"/>
    <w:rsid w:val="006517EA"/>
    <w:rsid w:val="0066378E"/>
    <w:rsid w:val="0066702B"/>
    <w:rsid w:val="006673A6"/>
    <w:rsid w:val="006702BB"/>
    <w:rsid w:val="006710A8"/>
    <w:rsid w:val="006742F5"/>
    <w:rsid w:val="00674ADA"/>
    <w:rsid w:val="0067542A"/>
    <w:rsid w:val="00675E3F"/>
    <w:rsid w:val="00681295"/>
    <w:rsid w:val="006854A2"/>
    <w:rsid w:val="00687597"/>
    <w:rsid w:val="00693698"/>
    <w:rsid w:val="0069383C"/>
    <w:rsid w:val="0069486E"/>
    <w:rsid w:val="006B34F5"/>
    <w:rsid w:val="006C6E82"/>
    <w:rsid w:val="006D1A1C"/>
    <w:rsid w:val="006D1F05"/>
    <w:rsid w:val="006E43A1"/>
    <w:rsid w:val="006E4D06"/>
    <w:rsid w:val="006E56D7"/>
    <w:rsid w:val="006E5ED0"/>
    <w:rsid w:val="006E6119"/>
    <w:rsid w:val="006F3C57"/>
    <w:rsid w:val="006F65B9"/>
    <w:rsid w:val="007029AD"/>
    <w:rsid w:val="0070321A"/>
    <w:rsid w:val="007045FA"/>
    <w:rsid w:val="00705B4C"/>
    <w:rsid w:val="00705D85"/>
    <w:rsid w:val="0071144A"/>
    <w:rsid w:val="007217C7"/>
    <w:rsid w:val="00727506"/>
    <w:rsid w:val="00736183"/>
    <w:rsid w:val="00740CC9"/>
    <w:rsid w:val="00743603"/>
    <w:rsid w:val="00747709"/>
    <w:rsid w:val="00747D66"/>
    <w:rsid w:val="00753EA1"/>
    <w:rsid w:val="00754E28"/>
    <w:rsid w:val="00754E84"/>
    <w:rsid w:val="00756DEC"/>
    <w:rsid w:val="00757184"/>
    <w:rsid w:val="00757896"/>
    <w:rsid w:val="00760D46"/>
    <w:rsid w:val="00760E96"/>
    <w:rsid w:val="00767EDD"/>
    <w:rsid w:val="00770E49"/>
    <w:rsid w:val="007716BF"/>
    <w:rsid w:val="0078300F"/>
    <w:rsid w:val="007841E8"/>
    <w:rsid w:val="00791A7B"/>
    <w:rsid w:val="00792F03"/>
    <w:rsid w:val="0079657D"/>
    <w:rsid w:val="007977A7"/>
    <w:rsid w:val="007A0545"/>
    <w:rsid w:val="007A110A"/>
    <w:rsid w:val="007A1ADE"/>
    <w:rsid w:val="007A71CA"/>
    <w:rsid w:val="007A78A6"/>
    <w:rsid w:val="007B056F"/>
    <w:rsid w:val="007B3067"/>
    <w:rsid w:val="007B7243"/>
    <w:rsid w:val="007B7A6D"/>
    <w:rsid w:val="007C306B"/>
    <w:rsid w:val="007C3AAD"/>
    <w:rsid w:val="007C6E75"/>
    <w:rsid w:val="007C7BDF"/>
    <w:rsid w:val="007D0486"/>
    <w:rsid w:val="007D0BA9"/>
    <w:rsid w:val="007D5B8E"/>
    <w:rsid w:val="007E327B"/>
    <w:rsid w:val="007E7B54"/>
    <w:rsid w:val="007F1FB0"/>
    <w:rsid w:val="007F2378"/>
    <w:rsid w:val="007F2E7D"/>
    <w:rsid w:val="007F3922"/>
    <w:rsid w:val="007F44EA"/>
    <w:rsid w:val="007F62E3"/>
    <w:rsid w:val="007F70C5"/>
    <w:rsid w:val="00802A0D"/>
    <w:rsid w:val="0080325C"/>
    <w:rsid w:val="00803766"/>
    <w:rsid w:val="00804F1D"/>
    <w:rsid w:val="008145F4"/>
    <w:rsid w:val="0081651E"/>
    <w:rsid w:val="008176DB"/>
    <w:rsid w:val="008179A7"/>
    <w:rsid w:val="0082602F"/>
    <w:rsid w:val="0083009B"/>
    <w:rsid w:val="00832632"/>
    <w:rsid w:val="008340A4"/>
    <w:rsid w:val="00835681"/>
    <w:rsid w:val="00836207"/>
    <w:rsid w:val="00837412"/>
    <w:rsid w:val="00843254"/>
    <w:rsid w:val="00844008"/>
    <w:rsid w:val="00846189"/>
    <w:rsid w:val="00852D4D"/>
    <w:rsid w:val="00853ACE"/>
    <w:rsid w:val="00854E2A"/>
    <w:rsid w:val="00857008"/>
    <w:rsid w:val="00860618"/>
    <w:rsid w:val="00860E0F"/>
    <w:rsid w:val="00862533"/>
    <w:rsid w:val="00863A7C"/>
    <w:rsid w:val="008723F9"/>
    <w:rsid w:val="008752E8"/>
    <w:rsid w:val="00876B52"/>
    <w:rsid w:val="0087772F"/>
    <w:rsid w:val="008777C3"/>
    <w:rsid w:val="00877B82"/>
    <w:rsid w:val="00884EC3"/>
    <w:rsid w:val="0088566C"/>
    <w:rsid w:val="008926DA"/>
    <w:rsid w:val="00892DB8"/>
    <w:rsid w:val="00893EE1"/>
    <w:rsid w:val="00895CD9"/>
    <w:rsid w:val="00896BEC"/>
    <w:rsid w:val="00897980"/>
    <w:rsid w:val="008A06D4"/>
    <w:rsid w:val="008A2E3F"/>
    <w:rsid w:val="008A2F82"/>
    <w:rsid w:val="008A3230"/>
    <w:rsid w:val="008B12D1"/>
    <w:rsid w:val="008B158E"/>
    <w:rsid w:val="008B3EBF"/>
    <w:rsid w:val="008B6BFB"/>
    <w:rsid w:val="008B77BC"/>
    <w:rsid w:val="008C53EB"/>
    <w:rsid w:val="008C7818"/>
    <w:rsid w:val="008C7D6E"/>
    <w:rsid w:val="008D1402"/>
    <w:rsid w:val="008D1750"/>
    <w:rsid w:val="008D46B1"/>
    <w:rsid w:val="008D4BB5"/>
    <w:rsid w:val="008E097F"/>
    <w:rsid w:val="008E3944"/>
    <w:rsid w:val="008E649F"/>
    <w:rsid w:val="008F5775"/>
    <w:rsid w:val="0090041A"/>
    <w:rsid w:val="00901CFC"/>
    <w:rsid w:val="00901EC9"/>
    <w:rsid w:val="00901F72"/>
    <w:rsid w:val="0090249F"/>
    <w:rsid w:val="0090728B"/>
    <w:rsid w:val="00910483"/>
    <w:rsid w:val="00911541"/>
    <w:rsid w:val="0091568D"/>
    <w:rsid w:val="009201FD"/>
    <w:rsid w:val="00922B38"/>
    <w:rsid w:val="009230A7"/>
    <w:rsid w:val="00931980"/>
    <w:rsid w:val="00932CC1"/>
    <w:rsid w:val="009333E8"/>
    <w:rsid w:val="00933FE5"/>
    <w:rsid w:val="0093690E"/>
    <w:rsid w:val="0093776B"/>
    <w:rsid w:val="0095152B"/>
    <w:rsid w:val="00956044"/>
    <w:rsid w:val="009568E8"/>
    <w:rsid w:val="00957424"/>
    <w:rsid w:val="00964C78"/>
    <w:rsid w:val="00976039"/>
    <w:rsid w:val="00976098"/>
    <w:rsid w:val="00981ABD"/>
    <w:rsid w:val="00983AF3"/>
    <w:rsid w:val="00985CB4"/>
    <w:rsid w:val="00990FD9"/>
    <w:rsid w:val="00992640"/>
    <w:rsid w:val="00993B89"/>
    <w:rsid w:val="009A6B2D"/>
    <w:rsid w:val="009A6FA8"/>
    <w:rsid w:val="009A7FFE"/>
    <w:rsid w:val="009B0342"/>
    <w:rsid w:val="009B3362"/>
    <w:rsid w:val="009B358A"/>
    <w:rsid w:val="009C0B58"/>
    <w:rsid w:val="009C3869"/>
    <w:rsid w:val="009C54D0"/>
    <w:rsid w:val="009D3F7F"/>
    <w:rsid w:val="009D5FE4"/>
    <w:rsid w:val="009D69F7"/>
    <w:rsid w:val="009D792B"/>
    <w:rsid w:val="009E2BB4"/>
    <w:rsid w:val="009E4ECF"/>
    <w:rsid w:val="009E5255"/>
    <w:rsid w:val="009E5972"/>
    <w:rsid w:val="009F1311"/>
    <w:rsid w:val="009F1B2C"/>
    <w:rsid w:val="00A0512C"/>
    <w:rsid w:val="00A06C98"/>
    <w:rsid w:val="00A12103"/>
    <w:rsid w:val="00A14B46"/>
    <w:rsid w:val="00A20C53"/>
    <w:rsid w:val="00A21326"/>
    <w:rsid w:val="00A2247B"/>
    <w:rsid w:val="00A2406A"/>
    <w:rsid w:val="00A30F9F"/>
    <w:rsid w:val="00A31DC5"/>
    <w:rsid w:val="00A36DBA"/>
    <w:rsid w:val="00A374FF"/>
    <w:rsid w:val="00A40810"/>
    <w:rsid w:val="00A42AA2"/>
    <w:rsid w:val="00A43B5D"/>
    <w:rsid w:val="00A444B2"/>
    <w:rsid w:val="00A45982"/>
    <w:rsid w:val="00A464E2"/>
    <w:rsid w:val="00A471BC"/>
    <w:rsid w:val="00A54EC2"/>
    <w:rsid w:val="00A5754C"/>
    <w:rsid w:val="00A6374D"/>
    <w:rsid w:val="00A64F61"/>
    <w:rsid w:val="00A6634C"/>
    <w:rsid w:val="00A67EE9"/>
    <w:rsid w:val="00A70621"/>
    <w:rsid w:val="00A729B4"/>
    <w:rsid w:val="00A72E2D"/>
    <w:rsid w:val="00A80A53"/>
    <w:rsid w:val="00A81C47"/>
    <w:rsid w:val="00A820B2"/>
    <w:rsid w:val="00A820E3"/>
    <w:rsid w:val="00A900AE"/>
    <w:rsid w:val="00A90C2B"/>
    <w:rsid w:val="00AA1C1C"/>
    <w:rsid w:val="00AA519C"/>
    <w:rsid w:val="00AB02F8"/>
    <w:rsid w:val="00AB70C9"/>
    <w:rsid w:val="00AB76C3"/>
    <w:rsid w:val="00AC1B0A"/>
    <w:rsid w:val="00AD7042"/>
    <w:rsid w:val="00AE3602"/>
    <w:rsid w:val="00AE3A0A"/>
    <w:rsid w:val="00AE69CE"/>
    <w:rsid w:val="00AF2EBE"/>
    <w:rsid w:val="00AF3D08"/>
    <w:rsid w:val="00AF4C8F"/>
    <w:rsid w:val="00AF6C35"/>
    <w:rsid w:val="00AF738F"/>
    <w:rsid w:val="00B02ECA"/>
    <w:rsid w:val="00B12D44"/>
    <w:rsid w:val="00B15923"/>
    <w:rsid w:val="00B219B6"/>
    <w:rsid w:val="00B22B01"/>
    <w:rsid w:val="00B22B40"/>
    <w:rsid w:val="00B23A85"/>
    <w:rsid w:val="00B27BFF"/>
    <w:rsid w:val="00B3363E"/>
    <w:rsid w:val="00B4116E"/>
    <w:rsid w:val="00B43B53"/>
    <w:rsid w:val="00B44B25"/>
    <w:rsid w:val="00B47DBF"/>
    <w:rsid w:val="00B51612"/>
    <w:rsid w:val="00B5182F"/>
    <w:rsid w:val="00B529A3"/>
    <w:rsid w:val="00B576C4"/>
    <w:rsid w:val="00B74FD6"/>
    <w:rsid w:val="00B757A6"/>
    <w:rsid w:val="00B825E9"/>
    <w:rsid w:val="00B84E25"/>
    <w:rsid w:val="00B85D6F"/>
    <w:rsid w:val="00B864FE"/>
    <w:rsid w:val="00B871C5"/>
    <w:rsid w:val="00B8740B"/>
    <w:rsid w:val="00B91DAA"/>
    <w:rsid w:val="00B9409C"/>
    <w:rsid w:val="00B94321"/>
    <w:rsid w:val="00B946AA"/>
    <w:rsid w:val="00B95B01"/>
    <w:rsid w:val="00B96571"/>
    <w:rsid w:val="00BA3970"/>
    <w:rsid w:val="00BA5225"/>
    <w:rsid w:val="00BA6CF8"/>
    <w:rsid w:val="00BA7DE3"/>
    <w:rsid w:val="00BA7DF7"/>
    <w:rsid w:val="00BB0989"/>
    <w:rsid w:val="00BB0FB8"/>
    <w:rsid w:val="00BB4450"/>
    <w:rsid w:val="00BC0BBE"/>
    <w:rsid w:val="00BC5435"/>
    <w:rsid w:val="00BD1E1E"/>
    <w:rsid w:val="00BD492D"/>
    <w:rsid w:val="00BD4DAD"/>
    <w:rsid w:val="00BD50E2"/>
    <w:rsid w:val="00BE1B06"/>
    <w:rsid w:val="00BE2F2B"/>
    <w:rsid w:val="00BF0040"/>
    <w:rsid w:val="00BF736A"/>
    <w:rsid w:val="00C00D10"/>
    <w:rsid w:val="00C03A34"/>
    <w:rsid w:val="00C05A54"/>
    <w:rsid w:val="00C06B70"/>
    <w:rsid w:val="00C06C5B"/>
    <w:rsid w:val="00C118B3"/>
    <w:rsid w:val="00C11CE6"/>
    <w:rsid w:val="00C12214"/>
    <w:rsid w:val="00C12EA6"/>
    <w:rsid w:val="00C1736B"/>
    <w:rsid w:val="00C22586"/>
    <w:rsid w:val="00C32E4D"/>
    <w:rsid w:val="00C3411B"/>
    <w:rsid w:val="00C44CEF"/>
    <w:rsid w:val="00C45002"/>
    <w:rsid w:val="00C46A75"/>
    <w:rsid w:val="00C53FA2"/>
    <w:rsid w:val="00C55249"/>
    <w:rsid w:val="00C55F85"/>
    <w:rsid w:val="00C57691"/>
    <w:rsid w:val="00C66B51"/>
    <w:rsid w:val="00C67F92"/>
    <w:rsid w:val="00C7642B"/>
    <w:rsid w:val="00C90CD1"/>
    <w:rsid w:val="00C91210"/>
    <w:rsid w:val="00C93923"/>
    <w:rsid w:val="00C94F1F"/>
    <w:rsid w:val="00C96023"/>
    <w:rsid w:val="00CA0A94"/>
    <w:rsid w:val="00CA22BC"/>
    <w:rsid w:val="00CA2A47"/>
    <w:rsid w:val="00CA3517"/>
    <w:rsid w:val="00CA4952"/>
    <w:rsid w:val="00CA5A57"/>
    <w:rsid w:val="00CA6DED"/>
    <w:rsid w:val="00CB0080"/>
    <w:rsid w:val="00CC0475"/>
    <w:rsid w:val="00CC2B2A"/>
    <w:rsid w:val="00CC6E6B"/>
    <w:rsid w:val="00CD7860"/>
    <w:rsid w:val="00CE12A1"/>
    <w:rsid w:val="00CF1A33"/>
    <w:rsid w:val="00CF1DE4"/>
    <w:rsid w:val="00CF4E51"/>
    <w:rsid w:val="00D017A8"/>
    <w:rsid w:val="00D02357"/>
    <w:rsid w:val="00D04403"/>
    <w:rsid w:val="00D04DE8"/>
    <w:rsid w:val="00D05EAF"/>
    <w:rsid w:val="00D07150"/>
    <w:rsid w:val="00D15866"/>
    <w:rsid w:val="00D17165"/>
    <w:rsid w:val="00D2072C"/>
    <w:rsid w:val="00D2768C"/>
    <w:rsid w:val="00D351DA"/>
    <w:rsid w:val="00D36D56"/>
    <w:rsid w:val="00D40624"/>
    <w:rsid w:val="00D40CB5"/>
    <w:rsid w:val="00D4671D"/>
    <w:rsid w:val="00D5079A"/>
    <w:rsid w:val="00D51FA0"/>
    <w:rsid w:val="00D535D3"/>
    <w:rsid w:val="00D53A2F"/>
    <w:rsid w:val="00D54A2B"/>
    <w:rsid w:val="00D55750"/>
    <w:rsid w:val="00D628C7"/>
    <w:rsid w:val="00D75450"/>
    <w:rsid w:val="00D765A0"/>
    <w:rsid w:val="00D92F2B"/>
    <w:rsid w:val="00D9381E"/>
    <w:rsid w:val="00D93C12"/>
    <w:rsid w:val="00D96F65"/>
    <w:rsid w:val="00DA0E45"/>
    <w:rsid w:val="00DA1654"/>
    <w:rsid w:val="00DB0462"/>
    <w:rsid w:val="00DC0D9C"/>
    <w:rsid w:val="00DD1723"/>
    <w:rsid w:val="00DE2AD9"/>
    <w:rsid w:val="00DE5F4F"/>
    <w:rsid w:val="00DF1463"/>
    <w:rsid w:val="00E00116"/>
    <w:rsid w:val="00E03C65"/>
    <w:rsid w:val="00E03FBF"/>
    <w:rsid w:val="00E03FFC"/>
    <w:rsid w:val="00E05E4D"/>
    <w:rsid w:val="00E061B8"/>
    <w:rsid w:val="00E108AE"/>
    <w:rsid w:val="00E10CC9"/>
    <w:rsid w:val="00E118BF"/>
    <w:rsid w:val="00E11DE1"/>
    <w:rsid w:val="00E23CBA"/>
    <w:rsid w:val="00E245B6"/>
    <w:rsid w:val="00E24D5D"/>
    <w:rsid w:val="00E32A2F"/>
    <w:rsid w:val="00E36E4F"/>
    <w:rsid w:val="00E4441E"/>
    <w:rsid w:val="00E45F15"/>
    <w:rsid w:val="00E46010"/>
    <w:rsid w:val="00E5227B"/>
    <w:rsid w:val="00E527FF"/>
    <w:rsid w:val="00E53703"/>
    <w:rsid w:val="00E73E62"/>
    <w:rsid w:val="00E74243"/>
    <w:rsid w:val="00E74CE6"/>
    <w:rsid w:val="00E77697"/>
    <w:rsid w:val="00E804D7"/>
    <w:rsid w:val="00E8242C"/>
    <w:rsid w:val="00E831A9"/>
    <w:rsid w:val="00E8349A"/>
    <w:rsid w:val="00E83B18"/>
    <w:rsid w:val="00E83C28"/>
    <w:rsid w:val="00E849D6"/>
    <w:rsid w:val="00E84AA3"/>
    <w:rsid w:val="00E863F3"/>
    <w:rsid w:val="00E8643E"/>
    <w:rsid w:val="00E86993"/>
    <w:rsid w:val="00E8721F"/>
    <w:rsid w:val="00E9379B"/>
    <w:rsid w:val="00E93DD6"/>
    <w:rsid w:val="00E944E6"/>
    <w:rsid w:val="00E9455B"/>
    <w:rsid w:val="00E96731"/>
    <w:rsid w:val="00E97FA6"/>
    <w:rsid w:val="00EA1BC1"/>
    <w:rsid w:val="00EA1BCB"/>
    <w:rsid w:val="00EA2E96"/>
    <w:rsid w:val="00EA34E4"/>
    <w:rsid w:val="00EA6E92"/>
    <w:rsid w:val="00EB02AE"/>
    <w:rsid w:val="00EB2B4D"/>
    <w:rsid w:val="00EB4D6D"/>
    <w:rsid w:val="00EC3DCF"/>
    <w:rsid w:val="00ED4ECB"/>
    <w:rsid w:val="00ED4FD0"/>
    <w:rsid w:val="00EE0084"/>
    <w:rsid w:val="00EE2A79"/>
    <w:rsid w:val="00EE3E7B"/>
    <w:rsid w:val="00EE6097"/>
    <w:rsid w:val="00EE7071"/>
    <w:rsid w:val="00EE72D0"/>
    <w:rsid w:val="00EF0082"/>
    <w:rsid w:val="00EF3964"/>
    <w:rsid w:val="00EF632C"/>
    <w:rsid w:val="00EF7A33"/>
    <w:rsid w:val="00F01A09"/>
    <w:rsid w:val="00F02971"/>
    <w:rsid w:val="00F069A6"/>
    <w:rsid w:val="00F13436"/>
    <w:rsid w:val="00F14189"/>
    <w:rsid w:val="00F1745B"/>
    <w:rsid w:val="00F21397"/>
    <w:rsid w:val="00F21664"/>
    <w:rsid w:val="00F22AB0"/>
    <w:rsid w:val="00F22AB8"/>
    <w:rsid w:val="00F25D22"/>
    <w:rsid w:val="00F26326"/>
    <w:rsid w:val="00F272B4"/>
    <w:rsid w:val="00F31722"/>
    <w:rsid w:val="00F31CD8"/>
    <w:rsid w:val="00F41D10"/>
    <w:rsid w:val="00F46648"/>
    <w:rsid w:val="00F57606"/>
    <w:rsid w:val="00F57A20"/>
    <w:rsid w:val="00F57BEB"/>
    <w:rsid w:val="00F6008A"/>
    <w:rsid w:val="00F61CE3"/>
    <w:rsid w:val="00F6350C"/>
    <w:rsid w:val="00F721E4"/>
    <w:rsid w:val="00F824C5"/>
    <w:rsid w:val="00F8314E"/>
    <w:rsid w:val="00F903D5"/>
    <w:rsid w:val="00F93A7B"/>
    <w:rsid w:val="00F94789"/>
    <w:rsid w:val="00F9739A"/>
    <w:rsid w:val="00FA74D2"/>
    <w:rsid w:val="00FA7A12"/>
    <w:rsid w:val="00FB31C6"/>
    <w:rsid w:val="00FB5DDC"/>
    <w:rsid w:val="00FB72C3"/>
    <w:rsid w:val="00FC09F0"/>
    <w:rsid w:val="00FC4018"/>
    <w:rsid w:val="00FC6075"/>
    <w:rsid w:val="00FC62E9"/>
    <w:rsid w:val="00FD00D5"/>
    <w:rsid w:val="00FD2FB4"/>
    <w:rsid w:val="00FE12B0"/>
    <w:rsid w:val="00FF053C"/>
    <w:rsid w:val="00FF269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C05C1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74F7-489E-41DC-83CE-242079B0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1187</Words>
  <Characters>6188</Characters>
  <Application>Microsoft Office Word</Application>
  <DocSecurity>0</DocSecurity>
  <Lines>618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9</cp:revision>
  <cp:lastPrinted>2019-02-26T17:17:00Z</cp:lastPrinted>
  <dcterms:created xsi:type="dcterms:W3CDTF">2023-05-23T11:18:00Z</dcterms:created>
  <dcterms:modified xsi:type="dcterms:W3CDTF">2023-05-23T11:56:00Z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