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BC" w:rsidRPr="00C36B17" w:rsidRDefault="006D3D63" w:rsidP="00371666">
      <w:pPr>
        <w:pStyle w:val="Heading1"/>
        <w:ind w:left="0"/>
        <w:jc w:val="center"/>
        <w:rPr>
          <w:rFonts w:asciiTheme="minorHAnsi" w:hAnsiTheme="minorHAnsi"/>
          <w:sz w:val="24"/>
          <w:szCs w:val="24"/>
        </w:rPr>
      </w:pPr>
      <w:r w:rsidRPr="00C36B17">
        <w:rPr>
          <w:rFonts w:asciiTheme="minorHAnsi" w:hAnsiTheme="minorHAnsi"/>
          <w:sz w:val="24"/>
          <w:szCs w:val="24"/>
        </w:rPr>
        <w:t>Math 1431 Calculus with Business and Economic Applications</w:t>
      </w:r>
    </w:p>
    <w:p w:rsidR="00CD77BC" w:rsidRPr="00C36B17" w:rsidRDefault="00410F65">
      <w:pPr>
        <w:pStyle w:val="Heading1"/>
        <w:ind w:left="0"/>
        <w:jc w:val="center"/>
        <w:rPr>
          <w:rFonts w:asciiTheme="minorHAnsi" w:hAnsiTheme="minorHAnsi"/>
          <w:sz w:val="24"/>
          <w:szCs w:val="24"/>
        </w:rPr>
      </w:pPr>
      <w:r w:rsidRPr="00C36B17">
        <w:rPr>
          <w:rFonts w:asciiTheme="minorHAnsi" w:hAnsiTheme="minorHAnsi"/>
          <w:sz w:val="24"/>
          <w:szCs w:val="24"/>
        </w:rPr>
        <w:t>Spring 2020</w:t>
      </w:r>
      <w:r w:rsidR="00300AC2" w:rsidRPr="00C36B17">
        <w:rPr>
          <w:rFonts w:asciiTheme="minorHAnsi" w:hAnsiTheme="minorHAnsi"/>
          <w:sz w:val="24"/>
          <w:szCs w:val="24"/>
        </w:rPr>
        <w:t xml:space="preserve"> </w:t>
      </w:r>
      <w:r w:rsidR="00B81C19" w:rsidRPr="00C36B17">
        <w:rPr>
          <w:rFonts w:asciiTheme="minorHAnsi" w:hAnsiTheme="minorHAnsi"/>
          <w:sz w:val="24"/>
          <w:szCs w:val="24"/>
        </w:rPr>
        <w:t>Dual Enrollment</w:t>
      </w:r>
      <w:r w:rsidR="00CD77BC" w:rsidRPr="00C36B17">
        <w:rPr>
          <w:rFonts w:asciiTheme="minorHAnsi" w:hAnsiTheme="minorHAnsi"/>
          <w:sz w:val="24"/>
          <w:szCs w:val="24"/>
        </w:rPr>
        <w:t xml:space="preserve"> </w:t>
      </w:r>
      <w:r w:rsidR="00C25470" w:rsidRPr="00C36B17">
        <w:rPr>
          <w:rFonts w:asciiTheme="minorHAnsi" w:hAnsiTheme="minorHAnsi"/>
          <w:sz w:val="24"/>
          <w:szCs w:val="24"/>
        </w:rPr>
        <w:t>Syllabus</w:t>
      </w:r>
    </w:p>
    <w:p w:rsidR="00300AC2" w:rsidRPr="00C36B17" w:rsidRDefault="00300AC2" w:rsidP="00300AC2">
      <w:pPr>
        <w:rPr>
          <w:rFonts w:asciiTheme="minorHAnsi" w:hAnsiTheme="minorHAnsi"/>
          <w:b/>
          <w:sz w:val="24"/>
          <w:szCs w:val="24"/>
        </w:rPr>
      </w:pPr>
    </w:p>
    <w:p w:rsidR="00300AC2" w:rsidRPr="00C36B17" w:rsidRDefault="00300AC2" w:rsidP="00300AC2">
      <w:pPr>
        <w:rPr>
          <w:rFonts w:asciiTheme="minorHAnsi" w:hAnsiTheme="minorHAnsi"/>
          <w:b/>
          <w:sz w:val="24"/>
          <w:szCs w:val="24"/>
        </w:rPr>
      </w:pPr>
      <w:r w:rsidRPr="00C36B17">
        <w:rPr>
          <w:rFonts w:asciiTheme="minorHAnsi" w:hAnsiTheme="minorHAnsi"/>
          <w:b/>
          <w:sz w:val="24"/>
          <w:szCs w:val="24"/>
        </w:rPr>
        <w:t>Instructor of Record</w:t>
      </w:r>
    </w:p>
    <w:p w:rsidR="00300AC2" w:rsidRPr="00C36B17" w:rsidRDefault="00300AC2" w:rsidP="00300AC2">
      <w:pPr>
        <w:rPr>
          <w:rFonts w:asciiTheme="minorHAnsi" w:hAnsiTheme="minorHAnsi"/>
          <w:sz w:val="24"/>
          <w:szCs w:val="24"/>
        </w:rPr>
      </w:pPr>
      <w:r w:rsidRPr="00C36B17">
        <w:rPr>
          <w:rFonts w:asciiTheme="minorHAnsi" w:hAnsiTheme="minorHAnsi"/>
          <w:sz w:val="24"/>
          <w:szCs w:val="24"/>
        </w:rPr>
        <w:t>Insert name</w:t>
      </w:r>
      <w:r w:rsidRPr="00C36B17">
        <w:rPr>
          <w:rFonts w:asciiTheme="minorHAnsi" w:hAnsiTheme="minorHAnsi"/>
          <w:sz w:val="24"/>
          <w:szCs w:val="24"/>
        </w:rPr>
        <w:tab/>
        <w:t>insert email</w:t>
      </w:r>
    </w:p>
    <w:p w:rsidR="004F4315" w:rsidRPr="00C36B17" w:rsidRDefault="004F4315" w:rsidP="00BB5547">
      <w:pPr>
        <w:rPr>
          <w:rFonts w:asciiTheme="minorHAnsi" w:hAnsiTheme="minorHAnsi"/>
          <w:sz w:val="24"/>
          <w:szCs w:val="24"/>
        </w:rPr>
      </w:pPr>
    </w:p>
    <w:p w:rsidR="00FD7F08" w:rsidRPr="00C36B17" w:rsidRDefault="00FD7F08" w:rsidP="00FD7F08">
      <w:pPr>
        <w:rPr>
          <w:rFonts w:asciiTheme="minorHAnsi" w:hAnsiTheme="minorHAnsi"/>
          <w:b/>
          <w:sz w:val="24"/>
          <w:szCs w:val="24"/>
        </w:rPr>
      </w:pPr>
      <w:r w:rsidRPr="00C36B17">
        <w:rPr>
          <w:rFonts w:asciiTheme="minorHAnsi" w:hAnsiTheme="minorHAnsi"/>
          <w:b/>
          <w:sz w:val="24"/>
          <w:szCs w:val="24"/>
        </w:rPr>
        <w:t>Course Website</w:t>
      </w:r>
    </w:p>
    <w:p w:rsidR="00FD7F08" w:rsidRPr="00C36B17" w:rsidRDefault="00D33BE0" w:rsidP="00FD7F08">
      <w:pPr>
        <w:rPr>
          <w:rFonts w:asciiTheme="minorHAnsi" w:hAnsiTheme="minorHAnsi"/>
          <w:sz w:val="24"/>
          <w:szCs w:val="24"/>
        </w:rPr>
      </w:pPr>
      <w:hyperlink r:id="rId8" w:history="1">
        <w:r w:rsidR="00FD7F08" w:rsidRPr="00C36B17">
          <w:rPr>
            <w:rStyle w:val="Hyperlink"/>
            <w:rFonts w:asciiTheme="minorHAnsi" w:hAnsiTheme="minorHAnsi"/>
            <w:sz w:val="24"/>
            <w:szCs w:val="24"/>
          </w:rPr>
          <w:t>www.math.lsu.edu/programs/CollegeReadiness/DualEnrollment</w:t>
        </w:r>
      </w:hyperlink>
    </w:p>
    <w:p w:rsidR="00FD7F08" w:rsidRPr="00C36B17" w:rsidRDefault="00FD7F08" w:rsidP="00FD7F08">
      <w:pPr>
        <w:rPr>
          <w:rFonts w:asciiTheme="minorHAnsi" w:hAnsiTheme="minorHAnsi"/>
          <w:sz w:val="24"/>
          <w:szCs w:val="24"/>
        </w:rPr>
      </w:pPr>
    </w:p>
    <w:p w:rsidR="00D33BE0" w:rsidRPr="00D33BE0" w:rsidRDefault="00472CAC" w:rsidP="00D33BE0">
      <w:pPr>
        <w:pStyle w:val="Heading1"/>
        <w:ind w:firstLine="720"/>
        <w:rPr>
          <w:rFonts w:asciiTheme="minorHAnsi" w:hAnsiTheme="minorHAnsi"/>
          <w:sz w:val="24"/>
          <w:szCs w:val="24"/>
        </w:rPr>
      </w:pPr>
      <w:r w:rsidRPr="00C36B17">
        <w:rPr>
          <w:rFonts w:asciiTheme="minorHAnsi" w:hAnsiTheme="minorHAnsi"/>
          <w:sz w:val="24"/>
          <w:szCs w:val="24"/>
        </w:rPr>
        <w:t>Course Eligibility</w:t>
      </w:r>
      <w:bookmarkStart w:id="0" w:name="_GoBack"/>
      <w:bookmarkEnd w:id="0"/>
    </w:p>
    <w:p w:rsidR="00D33BE0" w:rsidRDefault="00D33BE0" w:rsidP="00D33BE0">
      <w:pPr>
        <w:rPr>
          <w:rFonts w:asciiTheme="minorHAnsi" w:hAnsiTheme="minorHAnsi" w:cs="Calibri"/>
          <w:sz w:val="24"/>
          <w:szCs w:val="24"/>
        </w:rPr>
      </w:pPr>
      <w:r>
        <w:rPr>
          <w:rFonts w:asciiTheme="minorHAnsi" w:hAnsiTheme="minorHAnsi" w:cs="Calibri"/>
          <w:color w:val="000000"/>
          <w:sz w:val="24"/>
          <w:szCs w:val="24"/>
        </w:rPr>
        <w:t>Students must meet the Board of Regents requirements:</w:t>
      </w:r>
    </w:p>
    <w:p w:rsidR="00D33BE0" w:rsidRDefault="00D33BE0" w:rsidP="00D33BE0">
      <w:pPr>
        <w:pStyle w:val="ListParagraph"/>
        <w:numPr>
          <w:ilvl w:val="0"/>
          <w:numId w:val="27"/>
        </w:numPr>
        <w:rPr>
          <w:rFonts w:asciiTheme="minorHAnsi" w:hAnsiTheme="minorHAnsi" w:cs="Calibri"/>
          <w:sz w:val="24"/>
          <w:szCs w:val="24"/>
        </w:rPr>
      </w:pPr>
      <w:r>
        <w:rPr>
          <w:rFonts w:asciiTheme="minorHAnsi" w:hAnsiTheme="minorHAnsi" w:cs="Calibri"/>
          <w:color w:val="000000"/>
          <w:sz w:val="24"/>
          <w:szCs w:val="24"/>
        </w:rPr>
        <w:t>A minimum high school GPA of 2.5</w:t>
      </w:r>
    </w:p>
    <w:p w:rsidR="00D33BE0" w:rsidRDefault="00D33BE0" w:rsidP="00D33BE0">
      <w:pPr>
        <w:pStyle w:val="ListParagraph"/>
        <w:numPr>
          <w:ilvl w:val="0"/>
          <w:numId w:val="27"/>
        </w:numPr>
        <w:rPr>
          <w:rFonts w:asciiTheme="minorHAnsi" w:hAnsiTheme="minorHAnsi" w:cs="Calibri"/>
          <w:sz w:val="24"/>
          <w:szCs w:val="24"/>
        </w:rPr>
      </w:pPr>
      <w:r>
        <w:rPr>
          <w:rFonts w:asciiTheme="minorHAnsi" w:hAnsiTheme="minorHAnsi" w:cs="Calibri"/>
          <w:color w:val="000000"/>
          <w:sz w:val="24"/>
          <w:szCs w:val="24"/>
        </w:rPr>
        <w:t>A minimum ACT Composite score of 19 (SAT 990)</w:t>
      </w:r>
    </w:p>
    <w:p w:rsidR="00D33BE0" w:rsidRDefault="00D33BE0" w:rsidP="00D33BE0">
      <w:pPr>
        <w:pStyle w:val="ListParagraph"/>
        <w:numPr>
          <w:ilvl w:val="0"/>
          <w:numId w:val="27"/>
        </w:numPr>
        <w:rPr>
          <w:rFonts w:asciiTheme="minorHAnsi" w:hAnsiTheme="minorHAnsi" w:cs="Calibri"/>
          <w:sz w:val="24"/>
          <w:szCs w:val="24"/>
        </w:rPr>
      </w:pPr>
      <w:r>
        <w:rPr>
          <w:rFonts w:asciiTheme="minorHAnsi" w:hAnsiTheme="minorHAnsi" w:cs="Calibri"/>
          <w:color w:val="000000"/>
          <w:sz w:val="24"/>
          <w:szCs w:val="24"/>
        </w:rPr>
        <w:t>A minimum ACT Math score of 19 (SAT 500)</w:t>
      </w:r>
    </w:p>
    <w:p w:rsidR="00D33BE0" w:rsidRDefault="00D33BE0" w:rsidP="00D33BE0">
      <w:pPr>
        <w:pStyle w:val="ListParagraph"/>
        <w:numPr>
          <w:ilvl w:val="0"/>
          <w:numId w:val="27"/>
        </w:numPr>
        <w:rPr>
          <w:rFonts w:asciiTheme="minorHAnsi" w:hAnsiTheme="minorHAnsi" w:cs="Calibri"/>
          <w:sz w:val="24"/>
          <w:szCs w:val="24"/>
        </w:rPr>
      </w:pPr>
      <w:r>
        <w:rPr>
          <w:rFonts w:asciiTheme="minorHAnsi" w:hAnsiTheme="minorHAnsi" w:cs="Calibri"/>
          <w:color w:val="000000"/>
          <w:sz w:val="24"/>
          <w:szCs w:val="24"/>
        </w:rPr>
        <w:t>A minimum ACT English score of 18 (SAT ERW 500) if student is a senior.</w:t>
      </w:r>
    </w:p>
    <w:p w:rsidR="00D33BE0" w:rsidRDefault="00D33BE0" w:rsidP="00D33BE0">
      <w:pPr>
        <w:rPr>
          <w:rFonts w:asciiTheme="minorHAnsi" w:hAnsiTheme="minorHAnsi" w:cs="Calibri"/>
          <w:sz w:val="24"/>
          <w:szCs w:val="24"/>
        </w:rPr>
      </w:pPr>
      <w:r>
        <w:rPr>
          <w:rFonts w:asciiTheme="minorHAnsi" w:hAnsiTheme="minorHAnsi" w:cs="Calibri"/>
          <w:sz w:val="24"/>
          <w:szCs w:val="24"/>
        </w:rPr>
        <w:t xml:space="preserve">If the student has not taken the ACT or SAT, then </w:t>
      </w:r>
      <w:proofErr w:type="gramStart"/>
      <w:r>
        <w:rPr>
          <w:rFonts w:asciiTheme="minorHAnsi" w:hAnsiTheme="minorHAnsi" w:cs="Calibri"/>
          <w:sz w:val="24"/>
          <w:szCs w:val="24"/>
        </w:rPr>
        <w:t>PreACT</w:t>
      </w:r>
      <w:proofErr w:type="gramEnd"/>
      <w:r>
        <w:rPr>
          <w:rFonts w:asciiTheme="minorHAnsi" w:hAnsiTheme="minorHAnsi" w:cs="Calibri"/>
          <w:sz w:val="24"/>
          <w:szCs w:val="24"/>
        </w:rPr>
        <w:t xml:space="preserve"> or PSAT scores can be used to satisfy the se ACT requirements.</w:t>
      </w:r>
    </w:p>
    <w:p w:rsidR="00D33BE0" w:rsidRDefault="00D33BE0" w:rsidP="00D33BE0">
      <w:pPr>
        <w:pStyle w:val="ListParagraph"/>
        <w:rPr>
          <w:rFonts w:asciiTheme="minorHAnsi" w:hAnsiTheme="minorHAnsi" w:cs="Calibri"/>
          <w:sz w:val="24"/>
          <w:szCs w:val="24"/>
        </w:rPr>
      </w:pPr>
    </w:p>
    <w:p w:rsidR="00D33BE0" w:rsidRDefault="00D33BE0" w:rsidP="00D33BE0">
      <w:pPr>
        <w:pStyle w:val="ListParagraph"/>
        <w:ind w:left="0"/>
        <w:rPr>
          <w:rFonts w:asciiTheme="minorHAnsi" w:hAnsiTheme="minorHAnsi" w:cs="Calibri"/>
          <w:sz w:val="24"/>
          <w:szCs w:val="24"/>
        </w:rPr>
      </w:pPr>
      <w:r>
        <w:rPr>
          <w:rFonts w:asciiTheme="minorHAnsi" w:hAnsiTheme="minorHAnsi" w:cs="Calibri"/>
          <w:sz w:val="24"/>
          <w:szCs w:val="24"/>
        </w:rPr>
        <w:t>In addition, a student must have one of the following:</w:t>
      </w:r>
    </w:p>
    <w:p w:rsidR="00D33BE0" w:rsidRDefault="00D33BE0" w:rsidP="00D33BE0">
      <w:pPr>
        <w:pStyle w:val="ListParagraph"/>
        <w:numPr>
          <w:ilvl w:val="0"/>
          <w:numId w:val="28"/>
        </w:numPr>
        <w:rPr>
          <w:rFonts w:asciiTheme="minorHAnsi" w:hAnsiTheme="minorHAnsi" w:cs="Calibri"/>
          <w:sz w:val="24"/>
          <w:szCs w:val="24"/>
        </w:rPr>
      </w:pPr>
      <w:r>
        <w:rPr>
          <w:rFonts w:asciiTheme="minorHAnsi" w:hAnsiTheme="minorHAnsi" w:cs="Calibri"/>
          <w:sz w:val="24"/>
          <w:szCs w:val="24"/>
        </w:rPr>
        <w:t xml:space="preserve">A minimum grade of C- in LSU’s Math 1021 </w:t>
      </w:r>
    </w:p>
    <w:p w:rsidR="00D33BE0" w:rsidRDefault="00D33BE0" w:rsidP="00D33BE0">
      <w:pPr>
        <w:pStyle w:val="ListParagraph"/>
        <w:numPr>
          <w:ilvl w:val="0"/>
          <w:numId w:val="28"/>
        </w:numPr>
        <w:rPr>
          <w:rFonts w:asciiTheme="minorHAnsi" w:hAnsiTheme="minorHAnsi" w:cs="Calibri"/>
          <w:sz w:val="24"/>
          <w:szCs w:val="24"/>
        </w:rPr>
      </w:pPr>
      <w:r>
        <w:rPr>
          <w:rFonts w:asciiTheme="minorHAnsi" w:hAnsiTheme="minorHAnsi" w:cs="Calibri"/>
          <w:sz w:val="24"/>
          <w:szCs w:val="24"/>
        </w:rPr>
        <w:t xml:space="preserve">A </w:t>
      </w:r>
      <w:r>
        <w:rPr>
          <w:rFonts w:asciiTheme="minorHAnsi" w:hAnsiTheme="minorHAnsi" w:cs="Calibri"/>
          <w:color w:val="000000"/>
          <w:sz w:val="24"/>
          <w:szCs w:val="24"/>
        </w:rPr>
        <w:t>minimum ACT Math score of 25 (SAT 690)</w:t>
      </w:r>
    </w:p>
    <w:p w:rsidR="00D33BE0" w:rsidRDefault="00D33BE0" w:rsidP="00D33BE0">
      <w:pPr>
        <w:rPr>
          <w:rFonts w:asciiTheme="minorHAnsi" w:hAnsiTheme="minorHAnsi" w:cs="Calibri"/>
          <w:sz w:val="24"/>
          <w:szCs w:val="24"/>
        </w:rPr>
      </w:pPr>
      <w:r>
        <w:rPr>
          <w:rFonts w:asciiTheme="minorHAnsi" w:hAnsiTheme="minorHAnsi" w:cs="Calibri"/>
          <w:sz w:val="24"/>
          <w:szCs w:val="24"/>
        </w:rPr>
        <w:t xml:space="preserve">If the student has not taken the ACT or SAT, then </w:t>
      </w:r>
      <w:proofErr w:type="gramStart"/>
      <w:r>
        <w:rPr>
          <w:rFonts w:asciiTheme="minorHAnsi" w:hAnsiTheme="minorHAnsi" w:cs="Calibri"/>
          <w:sz w:val="24"/>
          <w:szCs w:val="24"/>
        </w:rPr>
        <w:t>PreACT</w:t>
      </w:r>
      <w:proofErr w:type="gramEnd"/>
      <w:r>
        <w:rPr>
          <w:rFonts w:asciiTheme="minorHAnsi" w:hAnsiTheme="minorHAnsi" w:cs="Calibri"/>
          <w:sz w:val="24"/>
          <w:szCs w:val="24"/>
        </w:rPr>
        <w:t xml:space="preserve"> or PSAT scores can NOT be used to satisfy the ACT requirement.</w:t>
      </w:r>
    </w:p>
    <w:p w:rsidR="00D867C7" w:rsidRPr="00C36B17" w:rsidRDefault="00D867C7" w:rsidP="00FD7F08">
      <w:pPr>
        <w:rPr>
          <w:rFonts w:asciiTheme="minorHAnsi" w:hAnsiTheme="minorHAnsi"/>
          <w:b/>
          <w:sz w:val="24"/>
          <w:szCs w:val="24"/>
        </w:rPr>
      </w:pPr>
    </w:p>
    <w:p w:rsidR="00FD7F08" w:rsidRPr="00C36B17" w:rsidRDefault="00FD7F08" w:rsidP="00FD7F08">
      <w:pPr>
        <w:rPr>
          <w:rFonts w:asciiTheme="minorHAnsi" w:hAnsiTheme="minorHAnsi"/>
          <w:b/>
          <w:sz w:val="24"/>
          <w:szCs w:val="24"/>
        </w:rPr>
      </w:pPr>
      <w:r w:rsidRPr="00C36B17">
        <w:rPr>
          <w:rFonts w:asciiTheme="minorHAnsi" w:hAnsiTheme="minorHAnsi"/>
          <w:b/>
          <w:sz w:val="24"/>
          <w:szCs w:val="24"/>
        </w:rPr>
        <w:t>Course Design Overview</w:t>
      </w:r>
    </w:p>
    <w:p w:rsidR="00FD7F08" w:rsidRPr="00C36B17" w:rsidRDefault="00FD7F08" w:rsidP="00FD7F08">
      <w:pPr>
        <w:numPr>
          <w:ilvl w:val="0"/>
          <w:numId w:val="23"/>
        </w:numPr>
        <w:rPr>
          <w:rFonts w:asciiTheme="minorHAnsi" w:hAnsiTheme="minorHAnsi"/>
          <w:sz w:val="24"/>
          <w:szCs w:val="24"/>
        </w:rPr>
      </w:pPr>
      <w:r w:rsidRPr="00C36B17">
        <w:rPr>
          <w:rFonts w:asciiTheme="minorHAnsi" w:hAnsiTheme="minorHAnsi"/>
          <w:sz w:val="24"/>
          <w:szCs w:val="24"/>
        </w:rPr>
        <w:t>Teachers will present one-third of the face-to-face time</w:t>
      </w:r>
      <w:r w:rsidR="00523CE9" w:rsidRPr="00C36B17">
        <w:rPr>
          <w:rFonts w:asciiTheme="minorHAnsi" w:hAnsiTheme="minorHAnsi"/>
          <w:sz w:val="24"/>
          <w:szCs w:val="24"/>
        </w:rPr>
        <w:t>,</w:t>
      </w:r>
      <w:r w:rsidRPr="00C36B17">
        <w:rPr>
          <w:rFonts w:asciiTheme="minorHAnsi" w:hAnsiTheme="minorHAnsi"/>
          <w:sz w:val="24"/>
          <w:szCs w:val="24"/>
        </w:rPr>
        <w:t xml:space="preserve"> and students will work individually with teacher guidance the remaining two-thirds of the face-to-face time.</w:t>
      </w:r>
    </w:p>
    <w:p w:rsidR="00ED74CE" w:rsidRPr="00C36B17" w:rsidRDefault="008C6208" w:rsidP="00FD7F08">
      <w:pPr>
        <w:numPr>
          <w:ilvl w:val="0"/>
          <w:numId w:val="23"/>
        </w:numPr>
        <w:rPr>
          <w:rFonts w:asciiTheme="minorHAnsi" w:hAnsiTheme="minorHAnsi"/>
          <w:sz w:val="24"/>
          <w:szCs w:val="24"/>
        </w:rPr>
      </w:pPr>
      <w:r w:rsidRPr="00C36B17">
        <w:rPr>
          <w:rFonts w:asciiTheme="minorHAnsi" w:hAnsiTheme="minorHAnsi"/>
          <w:sz w:val="24"/>
          <w:szCs w:val="24"/>
        </w:rPr>
        <w:t>H</w:t>
      </w:r>
      <w:r w:rsidR="00FD7F08" w:rsidRPr="00C36B17">
        <w:rPr>
          <w:rFonts w:asciiTheme="minorHAnsi" w:hAnsiTheme="minorHAnsi"/>
          <w:sz w:val="24"/>
          <w:szCs w:val="24"/>
        </w:rPr>
        <w:t xml:space="preserve">omework, quizzes, </w:t>
      </w:r>
      <w:r w:rsidR="00523CE9" w:rsidRPr="00C36B17">
        <w:rPr>
          <w:rFonts w:asciiTheme="minorHAnsi" w:hAnsiTheme="minorHAnsi"/>
          <w:sz w:val="24"/>
          <w:szCs w:val="24"/>
        </w:rPr>
        <w:t>tests</w:t>
      </w:r>
      <w:r w:rsidRPr="00C36B17">
        <w:rPr>
          <w:rFonts w:asciiTheme="minorHAnsi" w:hAnsiTheme="minorHAnsi"/>
          <w:sz w:val="24"/>
          <w:szCs w:val="24"/>
        </w:rPr>
        <w:t>,</w:t>
      </w:r>
      <w:r w:rsidR="00FD7F08" w:rsidRPr="00C36B17">
        <w:rPr>
          <w:rFonts w:asciiTheme="minorHAnsi" w:hAnsiTheme="minorHAnsi"/>
          <w:sz w:val="24"/>
          <w:szCs w:val="24"/>
        </w:rPr>
        <w:t xml:space="preserve"> and the Final Exam will be completed online using a web-based learning and assessment system called MyMathLab.  </w:t>
      </w:r>
    </w:p>
    <w:p w:rsidR="00FD7F08" w:rsidRPr="00C36B17" w:rsidRDefault="00FD7F08" w:rsidP="00FD7F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b/>
          <w:sz w:val="24"/>
          <w:szCs w:val="24"/>
        </w:rPr>
      </w:pPr>
    </w:p>
    <w:p w:rsidR="00914B61" w:rsidRPr="00C36B17" w:rsidRDefault="00914B61" w:rsidP="00914B61">
      <w:pPr>
        <w:rPr>
          <w:rFonts w:asciiTheme="minorHAnsi" w:hAnsiTheme="minorHAnsi"/>
          <w:b/>
          <w:sz w:val="24"/>
          <w:szCs w:val="24"/>
        </w:rPr>
      </w:pPr>
      <w:r w:rsidRPr="00C36B17">
        <w:rPr>
          <w:rFonts w:asciiTheme="minorHAnsi" w:hAnsiTheme="minorHAnsi"/>
          <w:b/>
          <w:sz w:val="24"/>
          <w:szCs w:val="24"/>
        </w:rPr>
        <w:t>Required Materials</w:t>
      </w:r>
    </w:p>
    <w:p w:rsidR="00FD0057" w:rsidRPr="00C36B17" w:rsidRDefault="000F6DFE" w:rsidP="007679B8">
      <w:pPr>
        <w:numPr>
          <w:ilvl w:val="0"/>
          <w:numId w:val="21"/>
        </w:numPr>
        <w:rPr>
          <w:rFonts w:asciiTheme="minorHAnsi" w:hAnsiTheme="minorHAnsi"/>
          <w:sz w:val="24"/>
          <w:szCs w:val="24"/>
        </w:rPr>
      </w:pPr>
      <w:r w:rsidRPr="00C36B17">
        <w:rPr>
          <w:rFonts w:asciiTheme="minorHAnsi" w:hAnsiTheme="minorHAnsi"/>
          <w:b/>
          <w:bCs/>
          <w:sz w:val="24"/>
          <w:szCs w:val="24"/>
        </w:rPr>
        <w:t xml:space="preserve">Barnett, Ziegler and </w:t>
      </w:r>
      <w:proofErr w:type="spellStart"/>
      <w:r w:rsidRPr="00C36B17">
        <w:rPr>
          <w:rFonts w:asciiTheme="minorHAnsi" w:hAnsiTheme="minorHAnsi"/>
          <w:b/>
          <w:bCs/>
          <w:sz w:val="24"/>
          <w:szCs w:val="24"/>
        </w:rPr>
        <w:t>Byleen</w:t>
      </w:r>
      <w:proofErr w:type="spellEnd"/>
      <w:r w:rsidRPr="00C36B17">
        <w:rPr>
          <w:rFonts w:asciiTheme="minorHAnsi" w:hAnsiTheme="minorHAnsi"/>
          <w:b/>
          <w:bCs/>
          <w:sz w:val="24"/>
          <w:szCs w:val="24"/>
        </w:rPr>
        <w:t xml:space="preserve"> </w:t>
      </w:r>
      <w:r w:rsidRPr="00C36B17">
        <w:rPr>
          <w:rFonts w:asciiTheme="minorHAnsi" w:hAnsiTheme="minorHAnsi"/>
          <w:b/>
          <w:bCs/>
          <w:sz w:val="24"/>
          <w:szCs w:val="24"/>
          <w:u w:val="single"/>
        </w:rPr>
        <w:t>Calculus for Business, Economics, Life Sciences, and Social Science</w:t>
      </w:r>
      <w:r w:rsidRPr="00D64197">
        <w:rPr>
          <w:rFonts w:asciiTheme="minorHAnsi" w:hAnsiTheme="minorHAnsi"/>
          <w:b/>
          <w:bCs/>
          <w:sz w:val="24"/>
          <w:szCs w:val="24"/>
          <w:u w:val="single"/>
        </w:rPr>
        <w:t>s</w:t>
      </w:r>
      <w:r w:rsidRPr="00D64197">
        <w:rPr>
          <w:rFonts w:asciiTheme="minorHAnsi" w:hAnsiTheme="minorHAnsi"/>
          <w:b/>
          <w:bCs/>
          <w:sz w:val="24"/>
          <w:szCs w:val="24"/>
        </w:rPr>
        <w:t xml:space="preserve"> (1</w:t>
      </w:r>
      <w:r w:rsidR="00B640C6" w:rsidRPr="00D64197">
        <w:rPr>
          <w:rFonts w:asciiTheme="minorHAnsi" w:hAnsiTheme="minorHAnsi"/>
          <w:b/>
          <w:bCs/>
          <w:sz w:val="24"/>
          <w:szCs w:val="24"/>
        </w:rPr>
        <w:t>3</w:t>
      </w:r>
      <w:r w:rsidRPr="00D64197">
        <w:rPr>
          <w:rFonts w:asciiTheme="minorHAnsi" w:hAnsiTheme="minorHAnsi"/>
          <w:b/>
          <w:bCs/>
          <w:sz w:val="24"/>
          <w:szCs w:val="24"/>
          <w:vertAlign w:val="superscript"/>
        </w:rPr>
        <w:t>th</w:t>
      </w:r>
      <w:r w:rsidRPr="00D64197">
        <w:rPr>
          <w:rFonts w:asciiTheme="minorHAnsi" w:hAnsiTheme="minorHAnsi"/>
          <w:b/>
          <w:bCs/>
          <w:sz w:val="24"/>
          <w:szCs w:val="24"/>
        </w:rPr>
        <w:t xml:space="preserve"> edition)</w:t>
      </w:r>
      <w:r w:rsidR="00786E6C" w:rsidRPr="00C36B17">
        <w:rPr>
          <w:rFonts w:asciiTheme="minorHAnsi" w:hAnsiTheme="minorHAnsi"/>
          <w:b/>
          <w:bCs/>
          <w:sz w:val="24"/>
          <w:szCs w:val="24"/>
        </w:rPr>
        <w:t xml:space="preserve"> </w:t>
      </w:r>
      <w:r w:rsidR="007679B8" w:rsidRPr="00C36B17">
        <w:rPr>
          <w:rFonts w:asciiTheme="minorHAnsi" w:hAnsiTheme="minorHAnsi"/>
          <w:b/>
          <w:bCs/>
          <w:iCs/>
          <w:sz w:val="24"/>
          <w:szCs w:val="24"/>
        </w:rPr>
        <w:t>MyMathLab</w:t>
      </w:r>
      <w:r w:rsidR="007679B8" w:rsidRPr="00C36B17">
        <w:rPr>
          <w:rFonts w:asciiTheme="minorHAnsi" w:hAnsiTheme="minorHAnsi"/>
          <w:b/>
          <w:bCs/>
          <w:sz w:val="24"/>
          <w:szCs w:val="24"/>
        </w:rPr>
        <w:t xml:space="preserve"> </w:t>
      </w:r>
      <w:r w:rsidR="00534E35" w:rsidRPr="00C36B17">
        <w:rPr>
          <w:rFonts w:asciiTheme="minorHAnsi" w:hAnsiTheme="minorHAnsi"/>
          <w:bCs/>
          <w:sz w:val="24"/>
          <w:szCs w:val="24"/>
        </w:rPr>
        <w:t>online account</w:t>
      </w:r>
      <w:r w:rsidR="000C4B06" w:rsidRPr="00C36B17">
        <w:rPr>
          <w:rFonts w:asciiTheme="minorHAnsi" w:hAnsiTheme="minorHAnsi"/>
          <w:b/>
          <w:bCs/>
          <w:sz w:val="24"/>
          <w:szCs w:val="24"/>
        </w:rPr>
        <w:t xml:space="preserve"> </w:t>
      </w:r>
      <w:r w:rsidR="00DF2C98" w:rsidRPr="00C36B17">
        <w:rPr>
          <w:rFonts w:asciiTheme="minorHAnsi" w:hAnsiTheme="minorHAnsi"/>
          <w:bCs/>
          <w:sz w:val="24"/>
          <w:szCs w:val="24"/>
        </w:rPr>
        <w:t xml:space="preserve">which includes the </w:t>
      </w:r>
      <w:proofErr w:type="spellStart"/>
      <w:r w:rsidR="00D64197" w:rsidRPr="00F92127">
        <w:rPr>
          <w:rFonts w:asciiTheme="minorHAnsi" w:hAnsiTheme="minorHAnsi"/>
          <w:sz w:val="24"/>
          <w:szCs w:val="24"/>
          <w:highlight w:val="yellow"/>
        </w:rPr>
        <w:t>eText</w:t>
      </w:r>
      <w:proofErr w:type="spellEnd"/>
    </w:p>
    <w:p w:rsidR="00B71E29" w:rsidRPr="00C36B17" w:rsidRDefault="008C6208" w:rsidP="00493C8A">
      <w:pPr>
        <w:numPr>
          <w:ilvl w:val="0"/>
          <w:numId w:val="21"/>
        </w:numPr>
        <w:rPr>
          <w:rFonts w:asciiTheme="minorHAnsi" w:hAnsiTheme="minorHAnsi"/>
          <w:sz w:val="24"/>
          <w:szCs w:val="24"/>
        </w:rPr>
      </w:pPr>
      <w:r w:rsidRPr="00C36B17">
        <w:rPr>
          <w:rFonts w:asciiTheme="minorHAnsi" w:hAnsiTheme="minorHAnsi"/>
          <w:b/>
          <w:sz w:val="24"/>
          <w:szCs w:val="24"/>
        </w:rPr>
        <w:t xml:space="preserve">Your </w:t>
      </w:r>
      <w:r w:rsidR="00B71E29" w:rsidRPr="00C36B17">
        <w:rPr>
          <w:rFonts w:asciiTheme="minorHAnsi" w:hAnsiTheme="minorHAnsi"/>
          <w:b/>
          <w:sz w:val="24"/>
          <w:szCs w:val="24"/>
        </w:rPr>
        <w:t>LSU email address</w:t>
      </w:r>
      <w:r w:rsidR="00B71E29" w:rsidRPr="00C36B17">
        <w:rPr>
          <w:rFonts w:asciiTheme="minorHAnsi" w:hAnsiTheme="minorHAnsi"/>
          <w:sz w:val="24"/>
          <w:szCs w:val="24"/>
        </w:rPr>
        <w:t xml:space="preserve"> </w:t>
      </w:r>
      <w:r w:rsidRPr="00C36B17">
        <w:rPr>
          <w:rFonts w:asciiTheme="minorHAnsi" w:hAnsiTheme="minorHAnsi"/>
          <w:sz w:val="24"/>
          <w:szCs w:val="24"/>
        </w:rPr>
        <w:t xml:space="preserve">which </w:t>
      </w:r>
      <w:r w:rsidR="00533B15" w:rsidRPr="00C36B17">
        <w:rPr>
          <w:rFonts w:asciiTheme="minorHAnsi" w:hAnsiTheme="minorHAnsi"/>
          <w:sz w:val="24"/>
          <w:szCs w:val="24"/>
        </w:rPr>
        <w:t xml:space="preserve">must </w:t>
      </w:r>
      <w:r w:rsidRPr="00C36B17">
        <w:rPr>
          <w:rFonts w:asciiTheme="minorHAnsi" w:hAnsiTheme="minorHAnsi"/>
          <w:sz w:val="24"/>
          <w:szCs w:val="24"/>
        </w:rPr>
        <w:t xml:space="preserve">be </w:t>
      </w:r>
      <w:r w:rsidR="00EF4156" w:rsidRPr="00C36B17">
        <w:rPr>
          <w:rFonts w:asciiTheme="minorHAnsi" w:hAnsiTheme="minorHAnsi"/>
          <w:sz w:val="24"/>
          <w:szCs w:val="24"/>
        </w:rPr>
        <w:t>used</w:t>
      </w:r>
      <w:r w:rsidRPr="00C36B17">
        <w:rPr>
          <w:rFonts w:asciiTheme="minorHAnsi" w:hAnsiTheme="minorHAnsi"/>
          <w:sz w:val="24"/>
          <w:szCs w:val="24"/>
        </w:rPr>
        <w:t xml:space="preserve"> </w:t>
      </w:r>
      <w:r w:rsidR="00533B15" w:rsidRPr="00C36B17">
        <w:rPr>
          <w:rFonts w:asciiTheme="minorHAnsi" w:hAnsiTheme="minorHAnsi"/>
          <w:sz w:val="24"/>
          <w:szCs w:val="24"/>
        </w:rPr>
        <w:t>in MyMathLab</w:t>
      </w:r>
      <w:r w:rsidRPr="00C36B17">
        <w:rPr>
          <w:rFonts w:asciiTheme="minorHAnsi" w:hAnsiTheme="minorHAnsi"/>
          <w:sz w:val="24"/>
          <w:szCs w:val="24"/>
        </w:rPr>
        <w:t xml:space="preserve"> as your email address</w:t>
      </w:r>
    </w:p>
    <w:p w:rsidR="00B71E29" w:rsidRPr="00C36B17" w:rsidRDefault="00B92C53" w:rsidP="00B71E29">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C36B17">
        <w:rPr>
          <w:rFonts w:asciiTheme="minorHAnsi" w:hAnsiTheme="minorHAnsi"/>
          <w:sz w:val="24"/>
          <w:szCs w:val="24"/>
        </w:rPr>
        <w:t>T</w:t>
      </w:r>
      <w:r w:rsidR="00B71E29" w:rsidRPr="00C36B17">
        <w:rPr>
          <w:rFonts w:asciiTheme="minorHAnsi" w:hAnsiTheme="minorHAnsi"/>
          <w:sz w:val="24"/>
          <w:szCs w:val="24"/>
        </w:rPr>
        <w:t>he</w:t>
      </w:r>
      <w:r w:rsidR="00B71E29" w:rsidRPr="00C36B17">
        <w:rPr>
          <w:rFonts w:asciiTheme="minorHAnsi" w:hAnsiTheme="minorHAnsi"/>
          <w:b/>
          <w:sz w:val="24"/>
          <w:szCs w:val="24"/>
        </w:rPr>
        <w:t xml:space="preserve"> course ID#</w:t>
      </w:r>
      <w:r w:rsidR="00B71E29" w:rsidRPr="00C36B17">
        <w:rPr>
          <w:rFonts w:asciiTheme="minorHAnsi" w:hAnsiTheme="minorHAnsi"/>
          <w:sz w:val="24"/>
          <w:szCs w:val="24"/>
        </w:rPr>
        <w:t xml:space="preserve"> for your section of the course</w:t>
      </w:r>
      <w:r w:rsidR="00DF2C98" w:rsidRPr="00C36B17">
        <w:rPr>
          <w:rFonts w:asciiTheme="minorHAnsi" w:hAnsiTheme="minorHAnsi"/>
          <w:sz w:val="24"/>
          <w:szCs w:val="24"/>
        </w:rPr>
        <w:t xml:space="preserve"> which will be given to you by your teacher</w:t>
      </w:r>
      <w:r w:rsidR="00B71E29" w:rsidRPr="00C36B17">
        <w:rPr>
          <w:rFonts w:asciiTheme="minorHAnsi" w:hAnsiTheme="minorHAnsi"/>
          <w:sz w:val="24"/>
          <w:szCs w:val="24"/>
        </w:rPr>
        <w:t xml:space="preserve">  </w:t>
      </w:r>
    </w:p>
    <w:p w:rsidR="00B640C6" w:rsidRPr="00C36B17" w:rsidRDefault="00B640C6" w:rsidP="00B640C6">
      <w:pPr>
        <w:numPr>
          <w:ilvl w:val="0"/>
          <w:numId w:val="21"/>
        </w:numPr>
        <w:rPr>
          <w:rFonts w:asciiTheme="minorHAnsi" w:hAnsiTheme="minorHAnsi"/>
          <w:sz w:val="24"/>
          <w:szCs w:val="24"/>
        </w:rPr>
      </w:pPr>
      <w:r w:rsidRPr="00C36B17">
        <w:rPr>
          <w:rFonts w:asciiTheme="minorHAnsi" w:hAnsiTheme="minorHAnsi"/>
          <w:sz w:val="24"/>
          <w:szCs w:val="24"/>
        </w:rPr>
        <w:t xml:space="preserve">A </w:t>
      </w:r>
      <w:r w:rsidRPr="00C36B17">
        <w:rPr>
          <w:rFonts w:asciiTheme="minorHAnsi" w:hAnsiTheme="minorHAnsi"/>
          <w:b/>
          <w:sz w:val="24"/>
          <w:szCs w:val="24"/>
        </w:rPr>
        <w:t>non-graphing scientific calculator</w:t>
      </w:r>
      <w:r w:rsidRPr="00C36B17">
        <w:rPr>
          <w:rFonts w:asciiTheme="minorHAnsi" w:hAnsiTheme="minorHAnsi"/>
          <w:sz w:val="24"/>
          <w:szCs w:val="24"/>
        </w:rPr>
        <w:t xml:space="preserve"> </w:t>
      </w:r>
    </w:p>
    <w:p w:rsidR="00B640C6" w:rsidRPr="00C36B17" w:rsidRDefault="00B640C6" w:rsidP="00B640C6">
      <w:pPr>
        <w:ind w:left="720"/>
        <w:rPr>
          <w:rFonts w:asciiTheme="minorHAnsi" w:hAnsiTheme="minorHAnsi"/>
          <w:sz w:val="24"/>
          <w:szCs w:val="24"/>
        </w:rPr>
      </w:pPr>
      <w:r w:rsidRPr="00C36B17">
        <w:rPr>
          <w:rFonts w:asciiTheme="minorHAnsi" w:hAnsiTheme="minorHAnsi"/>
          <w:sz w:val="24"/>
          <w:szCs w:val="24"/>
        </w:rPr>
        <w:t xml:space="preserve">The </w:t>
      </w:r>
      <w:r w:rsidRPr="00C36B17">
        <w:rPr>
          <w:rFonts w:asciiTheme="minorHAnsi" w:hAnsiTheme="minorHAnsi"/>
          <w:b/>
          <w:sz w:val="24"/>
          <w:szCs w:val="24"/>
        </w:rPr>
        <w:t xml:space="preserve">TI30XIIS </w:t>
      </w:r>
      <w:r w:rsidRPr="00C36B17">
        <w:rPr>
          <w:rFonts w:asciiTheme="minorHAnsi" w:hAnsiTheme="minorHAnsi"/>
          <w:sz w:val="24"/>
          <w:szCs w:val="24"/>
        </w:rPr>
        <w:t>(solar)</w:t>
      </w:r>
      <w:r w:rsidRPr="00C36B17">
        <w:rPr>
          <w:rFonts w:asciiTheme="minorHAnsi" w:hAnsiTheme="minorHAnsi"/>
          <w:b/>
          <w:sz w:val="24"/>
          <w:szCs w:val="24"/>
        </w:rPr>
        <w:t xml:space="preserve"> or the TI30XIIB</w:t>
      </w:r>
      <w:r w:rsidRPr="00C36B17">
        <w:rPr>
          <w:rFonts w:asciiTheme="minorHAnsi" w:hAnsiTheme="minorHAnsi"/>
          <w:sz w:val="24"/>
          <w:szCs w:val="24"/>
        </w:rPr>
        <w:t xml:space="preserve"> (battery) with a two-line display is preferred.  Graphing calculators are NOT allowed.  Also, </w:t>
      </w:r>
      <w:r w:rsidRPr="00C36B17">
        <w:rPr>
          <w:rFonts w:asciiTheme="minorHAnsi" w:hAnsiTheme="minorHAnsi"/>
          <w:color w:val="000000"/>
          <w:sz w:val="24"/>
          <w:szCs w:val="24"/>
          <w:shd w:val="clear" w:color="auto" w:fill="FFFFFF"/>
        </w:rPr>
        <w:t>calculators with symbolic notation or natural display capabilities, such as</w:t>
      </w:r>
      <w:r w:rsidRPr="00C36B17">
        <w:rPr>
          <w:rStyle w:val="apple-converted-space"/>
          <w:rFonts w:asciiTheme="minorHAnsi" w:hAnsiTheme="minorHAnsi"/>
          <w:color w:val="000000"/>
          <w:sz w:val="24"/>
          <w:szCs w:val="24"/>
          <w:shd w:val="clear" w:color="auto" w:fill="FFFFFF"/>
        </w:rPr>
        <w:t> </w:t>
      </w:r>
      <w:r w:rsidRPr="00C36B17">
        <w:rPr>
          <w:rFonts w:asciiTheme="minorHAnsi" w:hAnsiTheme="minorHAnsi"/>
          <w:color w:val="000000"/>
          <w:sz w:val="24"/>
          <w:szCs w:val="24"/>
          <w:shd w:val="clear" w:color="auto" w:fill="FFFFFF"/>
        </w:rPr>
        <w:t xml:space="preserve">the TI-36XPro and any of the TI Multiview series, Casio Natural Display series or </w:t>
      </w:r>
      <w:proofErr w:type="spellStart"/>
      <w:r w:rsidRPr="00C36B17">
        <w:rPr>
          <w:rFonts w:asciiTheme="minorHAnsi" w:hAnsiTheme="minorHAnsi"/>
          <w:color w:val="000000"/>
          <w:sz w:val="24"/>
          <w:szCs w:val="24"/>
          <w:shd w:val="clear" w:color="auto" w:fill="FFFFFF"/>
        </w:rPr>
        <w:t>ClassWiz</w:t>
      </w:r>
      <w:proofErr w:type="spellEnd"/>
      <w:r w:rsidRPr="00C36B17">
        <w:rPr>
          <w:rFonts w:asciiTheme="minorHAnsi" w:hAnsiTheme="minorHAnsi"/>
          <w:color w:val="000000"/>
          <w:sz w:val="24"/>
          <w:szCs w:val="24"/>
          <w:shd w:val="clear" w:color="auto" w:fill="FFFFFF"/>
        </w:rPr>
        <w:t xml:space="preserve"> series, HP </w:t>
      </w:r>
      <w:proofErr w:type="spellStart"/>
      <w:r w:rsidRPr="00C36B17">
        <w:rPr>
          <w:rFonts w:asciiTheme="minorHAnsi" w:hAnsiTheme="minorHAnsi"/>
          <w:color w:val="000000"/>
          <w:sz w:val="24"/>
          <w:szCs w:val="24"/>
          <w:shd w:val="clear" w:color="auto" w:fill="FFFFFF"/>
        </w:rPr>
        <w:t>SmartCalc</w:t>
      </w:r>
      <w:proofErr w:type="spellEnd"/>
      <w:r w:rsidRPr="00C36B17">
        <w:rPr>
          <w:rFonts w:asciiTheme="minorHAnsi" w:hAnsiTheme="minorHAnsi"/>
          <w:color w:val="000000"/>
          <w:sz w:val="24"/>
          <w:szCs w:val="24"/>
          <w:shd w:val="clear" w:color="auto" w:fill="FFFFFF"/>
        </w:rPr>
        <w:t xml:space="preserve"> series, and Sharp </w:t>
      </w:r>
      <w:proofErr w:type="spellStart"/>
      <w:r w:rsidRPr="00C36B17">
        <w:rPr>
          <w:rFonts w:asciiTheme="minorHAnsi" w:hAnsiTheme="minorHAnsi"/>
          <w:color w:val="000000"/>
          <w:sz w:val="24"/>
          <w:szCs w:val="24"/>
          <w:shd w:val="clear" w:color="auto" w:fill="FFFFFF"/>
        </w:rPr>
        <w:t>Writeview</w:t>
      </w:r>
      <w:proofErr w:type="spellEnd"/>
      <w:r w:rsidRPr="00C36B17">
        <w:rPr>
          <w:rFonts w:asciiTheme="minorHAnsi" w:hAnsiTheme="minorHAnsi"/>
          <w:color w:val="000000"/>
          <w:sz w:val="24"/>
          <w:szCs w:val="24"/>
          <w:shd w:val="clear" w:color="auto" w:fill="FFFFFF"/>
        </w:rPr>
        <w:t xml:space="preserve"> series are NOT allowed.  </w:t>
      </w:r>
    </w:p>
    <w:p w:rsidR="00956588" w:rsidRPr="00C36B17" w:rsidRDefault="00956588" w:rsidP="00956588">
      <w:pPr>
        <w:ind w:left="720"/>
        <w:rPr>
          <w:rFonts w:asciiTheme="minorHAnsi" w:hAnsiTheme="minorHAnsi"/>
          <w:sz w:val="24"/>
          <w:szCs w:val="24"/>
        </w:rPr>
      </w:pPr>
    </w:p>
    <w:p w:rsidR="00D64197" w:rsidRDefault="00D64197">
      <w:pPr>
        <w:rPr>
          <w:rFonts w:asciiTheme="minorHAnsi" w:hAnsiTheme="minorHAnsi"/>
          <w:b/>
          <w:sz w:val="24"/>
          <w:szCs w:val="24"/>
        </w:rPr>
      </w:pPr>
      <w:r>
        <w:rPr>
          <w:rFonts w:asciiTheme="minorHAnsi" w:hAnsiTheme="minorHAnsi"/>
          <w:b/>
          <w:sz w:val="24"/>
          <w:szCs w:val="24"/>
        </w:rPr>
        <w:br w:type="page"/>
      </w:r>
    </w:p>
    <w:p w:rsidR="00956588" w:rsidRPr="00D64197" w:rsidRDefault="00956588" w:rsidP="0095658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D64197">
        <w:rPr>
          <w:rFonts w:asciiTheme="minorHAnsi" w:hAnsiTheme="minorHAnsi"/>
          <w:b/>
          <w:sz w:val="24"/>
          <w:szCs w:val="24"/>
        </w:rPr>
        <w:lastRenderedPageBreak/>
        <w:t>MyMathLab</w:t>
      </w:r>
      <w:r w:rsidR="00B65F9D" w:rsidRPr="00D64197">
        <w:rPr>
          <w:rFonts w:asciiTheme="minorHAnsi" w:hAnsiTheme="minorHAnsi"/>
          <w:b/>
          <w:sz w:val="24"/>
          <w:szCs w:val="24"/>
        </w:rPr>
        <w:t xml:space="preserve"> Tips</w:t>
      </w:r>
    </w:p>
    <w:p w:rsidR="00D64197" w:rsidRPr="00D64197" w:rsidRDefault="00D64197" w:rsidP="00D64197">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D64197">
        <w:rPr>
          <w:rFonts w:asciiTheme="minorHAnsi" w:hAnsiTheme="minorHAnsi" w:cstheme="minorHAnsi"/>
          <w:color w:val="000000"/>
          <w:sz w:val="24"/>
          <w:szCs w:val="24"/>
        </w:rPr>
        <w:t xml:space="preserve">After you have successfully registered and enrolled in your current semester’s course at </w:t>
      </w:r>
      <w:hyperlink r:id="rId9" w:history="1">
        <w:r w:rsidRPr="00D64197">
          <w:rPr>
            <w:rStyle w:val="Hyperlink"/>
            <w:rFonts w:asciiTheme="minorHAnsi" w:hAnsiTheme="minorHAnsi" w:cstheme="minorHAnsi"/>
            <w:sz w:val="24"/>
            <w:szCs w:val="24"/>
          </w:rPr>
          <w:t>www.mymathlab.com</w:t>
        </w:r>
      </w:hyperlink>
      <w:r w:rsidRPr="00D64197">
        <w:rPr>
          <w:rFonts w:asciiTheme="minorHAnsi" w:hAnsiTheme="minorHAnsi" w:cstheme="minorHAnsi"/>
          <w:color w:val="000000"/>
          <w:sz w:val="24"/>
          <w:szCs w:val="24"/>
        </w:rPr>
        <w:t xml:space="preserve">, there may be a time during the semester when you will not be able to access your assignments in the usual way.  In this situation, you can try to access your assignments by going to </w:t>
      </w:r>
      <w:hyperlink r:id="rId10" w:history="1">
        <w:r w:rsidRPr="00D64197">
          <w:rPr>
            <w:rFonts w:asciiTheme="minorHAnsi" w:hAnsiTheme="minorHAnsi" w:cstheme="minorHAnsi"/>
            <w:color w:val="0000FF"/>
            <w:sz w:val="24"/>
            <w:szCs w:val="24"/>
            <w:u w:val="single"/>
          </w:rPr>
          <w:t>www.mathxl.com</w:t>
        </w:r>
      </w:hyperlink>
      <w:r w:rsidRPr="00D64197">
        <w:rPr>
          <w:rFonts w:asciiTheme="minorHAnsi" w:hAnsiTheme="minorHAnsi" w:cstheme="minorHAnsi"/>
          <w:color w:val="000000"/>
          <w:sz w:val="24"/>
          <w:szCs w:val="24"/>
        </w:rPr>
        <w:t xml:space="preserve"> and clicking the small link for MyMathLab users in the middle of the right side of the </w:t>
      </w:r>
      <w:proofErr w:type="spellStart"/>
      <w:r w:rsidRPr="00D64197">
        <w:rPr>
          <w:rFonts w:asciiTheme="minorHAnsi" w:hAnsiTheme="minorHAnsi" w:cstheme="minorHAnsi"/>
          <w:color w:val="000000"/>
          <w:sz w:val="24"/>
          <w:szCs w:val="24"/>
        </w:rPr>
        <w:t>MathXL</w:t>
      </w:r>
      <w:proofErr w:type="spellEnd"/>
      <w:r w:rsidRPr="00D64197">
        <w:rPr>
          <w:rFonts w:asciiTheme="minorHAnsi" w:hAnsiTheme="minorHAnsi" w:cstheme="minorHAnsi"/>
          <w:color w:val="000000"/>
          <w:sz w:val="24"/>
          <w:szCs w:val="24"/>
        </w:rPr>
        <w:t xml:space="preserve"> home page.  Do not click on the large Sign in button for </w:t>
      </w:r>
      <w:proofErr w:type="spellStart"/>
      <w:r w:rsidRPr="00D64197">
        <w:rPr>
          <w:rFonts w:asciiTheme="minorHAnsi" w:hAnsiTheme="minorHAnsi" w:cstheme="minorHAnsi"/>
          <w:color w:val="000000"/>
          <w:sz w:val="24"/>
          <w:szCs w:val="24"/>
        </w:rPr>
        <w:t>MathXL</w:t>
      </w:r>
      <w:proofErr w:type="spellEnd"/>
      <w:r w:rsidRPr="00D64197">
        <w:rPr>
          <w:rFonts w:asciiTheme="minorHAnsi" w:hAnsiTheme="minorHAnsi" w:cstheme="minorHAnsi"/>
          <w:color w:val="000000"/>
          <w:sz w:val="24"/>
          <w:szCs w:val="24"/>
        </w:rPr>
        <w:t xml:space="preserve"> users.</w:t>
      </w:r>
    </w:p>
    <w:p w:rsidR="00D64197" w:rsidRPr="00D64197" w:rsidRDefault="00D64197" w:rsidP="00D64197">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D64197">
        <w:rPr>
          <w:rFonts w:asciiTheme="minorHAnsi" w:hAnsiTheme="minorHAnsi" w:cstheme="minorHAnsi"/>
          <w:sz w:val="24"/>
          <w:szCs w:val="24"/>
        </w:rPr>
        <w:t xml:space="preserve">If you need technical assistance outside of the LSU Math Lab, call MyMathLab technical support at 1 844 292 7015.  Another option would be to chat with MyMathLab technical support via </w:t>
      </w:r>
      <w:hyperlink r:id="rId11" w:history="1">
        <w:r w:rsidRPr="00D64197">
          <w:rPr>
            <w:rStyle w:val="Hyperlink"/>
            <w:rFonts w:asciiTheme="minorHAnsi" w:hAnsiTheme="minorHAnsi" w:cstheme="minorHAnsi"/>
            <w:sz w:val="24"/>
            <w:szCs w:val="24"/>
          </w:rPr>
          <w:t>https://support.pearson.com/getsupport</w:t>
        </w:r>
      </w:hyperlink>
      <w:r w:rsidRPr="00D64197">
        <w:rPr>
          <w:rFonts w:asciiTheme="minorHAnsi" w:hAnsiTheme="minorHAnsi" w:cstheme="minorHAnsi"/>
          <w:sz w:val="24"/>
          <w:szCs w:val="24"/>
        </w:rPr>
        <w:t xml:space="preserve">. </w:t>
      </w:r>
    </w:p>
    <w:p w:rsidR="00CE1112" w:rsidRPr="00C36B17" w:rsidRDefault="00CE1112" w:rsidP="00CE111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 w:val="24"/>
          <w:szCs w:val="24"/>
        </w:rPr>
      </w:pPr>
    </w:p>
    <w:p w:rsidR="00CE1112" w:rsidRPr="00C36B17" w:rsidRDefault="00CE1112" w:rsidP="00CE1112">
      <w:pPr>
        <w:rPr>
          <w:rFonts w:asciiTheme="minorHAnsi" w:hAnsiTheme="minorHAnsi"/>
          <w:b/>
          <w:sz w:val="24"/>
          <w:szCs w:val="24"/>
        </w:rPr>
      </w:pPr>
      <w:r w:rsidRPr="00C36B17">
        <w:rPr>
          <w:rFonts w:asciiTheme="minorHAnsi" w:hAnsiTheme="minorHAnsi"/>
          <w:b/>
          <w:sz w:val="24"/>
          <w:szCs w:val="24"/>
        </w:rPr>
        <w:t>Topics</w:t>
      </w:r>
    </w:p>
    <w:p w:rsidR="00CB2B0F" w:rsidRPr="00C36B17" w:rsidRDefault="00CE1112" w:rsidP="00CB2B0F">
      <w:pPr>
        <w:rPr>
          <w:rFonts w:asciiTheme="minorHAnsi" w:hAnsiTheme="minorHAnsi"/>
          <w:sz w:val="24"/>
          <w:szCs w:val="24"/>
        </w:rPr>
      </w:pPr>
      <w:r w:rsidRPr="00C36B17">
        <w:rPr>
          <w:rFonts w:asciiTheme="minorHAnsi" w:hAnsiTheme="minorHAnsi"/>
          <w:sz w:val="24"/>
          <w:szCs w:val="24"/>
        </w:rPr>
        <w:t xml:space="preserve">Topics included in this three-credit-hour course are </w:t>
      </w:r>
      <w:r w:rsidR="00CB2B0F" w:rsidRPr="00C36B17">
        <w:rPr>
          <w:rFonts w:asciiTheme="minorHAnsi" w:hAnsiTheme="minorHAnsi"/>
          <w:sz w:val="24"/>
          <w:szCs w:val="24"/>
        </w:rPr>
        <w:t>Review of Lines and Functions, Limits, Continuity, the Derivative, Marginal Analysis in Business and Economics, Graphing using Derivatives, Optimization, Antiderivatives, the Definite Integral</w:t>
      </w:r>
      <w:r w:rsidR="00786E6C" w:rsidRPr="00C36B17">
        <w:rPr>
          <w:rFonts w:asciiTheme="minorHAnsi" w:hAnsiTheme="minorHAnsi"/>
          <w:sz w:val="24"/>
          <w:szCs w:val="24"/>
        </w:rPr>
        <w:t>,</w:t>
      </w:r>
      <w:r w:rsidR="00CB2B0F" w:rsidRPr="00C36B17">
        <w:rPr>
          <w:rFonts w:asciiTheme="minorHAnsi" w:hAnsiTheme="minorHAnsi"/>
          <w:sz w:val="24"/>
          <w:szCs w:val="24"/>
        </w:rPr>
        <w:t xml:space="preserve"> and Applications of the Definite Integral.</w:t>
      </w:r>
    </w:p>
    <w:p w:rsidR="00EF4156" w:rsidRPr="00C36B17" w:rsidRDefault="00EF4156" w:rsidP="00C36B17">
      <w:pPr>
        <w:rPr>
          <w:rFonts w:asciiTheme="minorHAnsi" w:hAnsiTheme="minorHAnsi"/>
          <w:sz w:val="24"/>
          <w:szCs w:val="24"/>
        </w:rPr>
      </w:pPr>
    </w:p>
    <w:p w:rsidR="00B64F85" w:rsidRPr="00C36B17" w:rsidRDefault="00B64F85" w:rsidP="00B64F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C36B17">
        <w:rPr>
          <w:rFonts w:asciiTheme="minorHAnsi" w:hAnsiTheme="minorHAnsi"/>
          <w:b/>
          <w:sz w:val="24"/>
          <w:szCs w:val="24"/>
        </w:rPr>
        <w:t>Homework</w:t>
      </w:r>
      <w:r w:rsidRPr="00C36B17">
        <w:rPr>
          <w:rFonts w:asciiTheme="minorHAnsi" w:hAnsiTheme="minorHAnsi"/>
          <w:sz w:val="24"/>
          <w:szCs w:val="24"/>
        </w:rPr>
        <w:t xml:space="preserve"> </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bookmarkStart w:id="1" w:name="_Hlk19771679"/>
      <w:r w:rsidRPr="003F0D4D">
        <w:rPr>
          <w:rFonts w:asciiTheme="minorHAnsi" w:hAnsiTheme="minorHAnsi"/>
          <w:sz w:val="24"/>
          <w:szCs w:val="24"/>
        </w:rPr>
        <w:t xml:space="preserve">You should review your class notes and read the </w:t>
      </w:r>
      <w:bookmarkStart w:id="2" w:name="_Hlk19771825"/>
      <w:proofErr w:type="spellStart"/>
      <w:r w:rsidRPr="00F92127">
        <w:rPr>
          <w:rFonts w:asciiTheme="minorHAnsi" w:hAnsiTheme="minorHAnsi"/>
          <w:sz w:val="24"/>
          <w:szCs w:val="24"/>
          <w:highlight w:val="yellow"/>
        </w:rPr>
        <w:t>eText</w:t>
      </w:r>
      <w:bookmarkEnd w:id="2"/>
      <w:proofErr w:type="spellEnd"/>
      <w:r w:rsidRPr="003F0D4D">
        <w:rPr>
          <w:rFonts w:asciiTheme="minorHAnsi" w:hAnsiTheme="minorHAnsi"/>
          <w:sz w:val="24"/>
          <w:szCs w:val="24"/>
        </w:rPr>
        <w:t xml:space="preserve"> before attempting the homework. The work you submit must be your own. Your work must be independently written and entered into MyMathLab. </w:t>
      </w:r>
    </w:p>
    <w:bookmarkEnd w:id="1"/>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When working your homework assignments, you should save after completing each exercise.</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You can re-work exercises, enter and exit your homework, and get back to it at a later time prior to the due date.</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 lower on the tests. </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The homework counts as 1</w:t>
      </w:r>
      <w:r>
        <w:rPr>
          <w:rFonts w:asciiTheme="minorHAnsi" w:hAnsiTheme="minorHAnsi"/>
          <w:sz w:val="24"/>
          <w:szCs w:val="24"/>
        </w:rPr>
        <w:t>5</w:t>
      </w:r>
      <w:r w:rsidRPr="003F0D4D">
        <w:rPr>
          <w:rFonts w:asciiTheme="minorHAnsi" w:hAnsiTheme="minorHAnsi"/>
          <w:sz w:val="24"/>
          <w:szCs w:val="24"/>
        </w:rPr>
        <w:t xml:space="preserve">% of your course grade. Your two lowest homework assignments will not be used in the course grade calculation (even though those scores show in the Moodle gradebook). </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Graded homework for each section has due dates and will close then, but a copy of each homework assignment (labeled Practice Homework) is open throughout the semester to be used for studying. The Practice Homework does not count toward your course grade.  </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An additional practice homework assignment called Practice What You Missed on Test x is created when you submit each test. This does not count toward your course grade, but you should use it to practice what you missed on the test in preparation for the Final Exam.</w:t>
      </w:r>
    </w:p>
    <w:p w:rsidR="00D64197" w:rsidRDefault="00D64197">
      <w:pPr>
        <w:rPr>
          <w:rFonts w:asciiTheme="minorHAnsi" w:hAnsiTheme="minorHAnsi"/>
          <w:b/>
          <w:sz w:val="24"/>
          <w:szCs w:val="24"/>
        </w:rPr>
      </w:pPr>
      <w:r>
        <w:rPr>
          <w:rFonts w:asciiTheme="minorHAnsi" w:hAnsiTheme="minorHAnsi"/>
          <w:b/>
          <w:sz w:val="24"/>
          <w:szCs w:val="24"/>
        </w:rPr>
        <w:br w:type="page"/>
      </w:r>
    </w:p>
    <w:p w:rsidR="00CB2655" w:rsidRPr="00C36B17" w:rsidRDefault="00FC34C4" w:rsidP="00CB26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C36B17">
        <w:rPr>
          <w:rFonts w:asciiTheme="minorHAnsi" w:hAnsiTheme="minorHAnsi"/>
          <w:b/>
          <w:sz w:val="24"/>
          <w:szCs w:val="24"/>
        </w:rPr>
        <w:lastRenderedPageBreak/>
        <w:t>Quizzes</w:t>
      </w:r>
      <w:r w:rsidR="00CB2655" w:rsidRPr="00C36B17">
        <w:rPr>
          <w:rFonts w:asciiTheme="minorHAnsi" w:hAnsiTheme="minorHAnsi"/>
          <w:sz w:val="24"/>
          <w:szCs w:val="24"/>
        </w:rPr>
        <w:t xml:space="preserve"> </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You should master your homework before attempting the quizzes, and you should try to do the quizzes without any help. If you rely on help to get a score of 100% on the quizzes, you will score much lower on the tests. </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You will not get feedback after each exercise answer is entered. You must work through the quiz and submit it before seeing your score. You can review your quiz in Gradebook, and the MyMathLab learning aids will appear for the review.</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Quizzes should be used as preparation for tests. Re-take the quizzes until you can do the work correctly without any assistance from notes, the</w:t>
      </w:r>
      <w:r w:rsidRPr="00F92127">
        <w:rPr>
          <w:rFonts w:asciiTheme="minorHAnsi" w:hAnsiTheme="minorHAnsi"/>
          <w:sz w:val="24"/>
          <w:szCs w:val="24"/>
          <w:highlight w:val="yellow"/>
        </w:rPr>
        <w:t xml:space="preserve"> </w:t>
      </w:r>
      <w:bookmarkStart w:id="3" w:name="_Hlk19772083"/>
      <w:proofErr w:type="spellStart"/>
      <w:r w:rsidRPr="00F92127">
        <w:rPr>
          <w:rFonts w:asciiTheme="minorHAnsi" w:hAnsiTheme="minorHAnsi"/>
          <w:sz w:val="24"/>
          <w:szCs w:val="24"/>
          <w:highlight w:val="yellow"/>
        </w:rPr>
        <w:t>eText</w:t>
      </w:r>
      <w:bookmarkEnd w:id="3"/>
      <w:proofErr w:type="spellEnd"/>
      <w:r w:rsidRPr="003F0D4D">
        <w:rPr>
          <w:rFonts w:asciiTheme="minorHAnsi" w:hAnsiTheme="minorHAnsi"/>
          <w:sz w:val="24"/>
          <w:szCs w:val="24"/>
        </w:rPr>
        <w:t xml:space="preserve">, or the MyMathLab learning aids. </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Each quiz contains ten questions with each question drawn from a pool of exercises having the same or similar learning objectives. It is recommended that you take a quiz at least four times even if you earn a score of 100% before that to ensure that you see a cross-section of the exercises. </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Each quiz in MyMathLab can be attempted up to ten times prior to the due date, but only the highest score of your attempts for each quiz will be recorded in Moodle. </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The quizzes count as 1</w:t>
      </w:r>
      <w:r>
        <w:rPr>
          <w:rFonts w:asciiTheme="minorHAnsi" w:hAnsiTheme="minorHAnsi"/>
          <w:sz w:val="24"/>
          <w:szCs w:val="24"/>
        </w:rPr>
        <w:t>5</w:t>
      </w:r>
      <w:r w:rsidRPr="003F0D4D">
        <w:rPr>
          <w:rFonts w:asciiTheme="minorHAnsi" w:hAnsiTheme="minorHAnsi"/>
          <w:sz w:val="24"/>
          <w:szCs w:val="24"/>
        </w:rPr>
        <w:t xml:space="preserve">% of your course grade. Your lowest two quiz grades in Moodle will not be used in the course grade calculation (even though those scores show in the Moodle gradebook). </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The maximum working time allowed for each attempt of each quiz is 75 minutes. While working on a quiz with time remaining, you can close the browser (rather than choosing Submit) and re-open that same quiz later without any additional elapsed time. </w:t>
      </w:r>
    </w:p>
    <w:p w:rsidR="00D64197" w:rsidRPr="003F0D4D" w:rsidRDefault="00D64197" w:rsidP="00D64197">
      <w:pPr>
        <w:numPr>
          <w:ilvl w:val="0"/>
          <w:numId w:val="6"/>
        </w:numPr>
        <w:rPr>
          <w:rFonts w:asciiTheme="minorHAnsi" w:hAnsiTheme="minorHAnsi"/>
          <w:sz w:val="24"/>
          <w:szCs w:val="24"/>
        </w:rPr>
      </w:pPr>
      <w:r w:rsidRPr="003F0D4D">
        <w:rPr>
          <w:rFonts w:asciiTheme="minorHAnsi" w:hAnsiTheme="minorHAnsi"/>
          <w:sz w:val="24"/>
          <w:szCs w:val="24"/>
        </w:rPr>
        <w:t xml:space="preserve">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MyMathLab. You </w:t>
      </w:r>
      <w:proofErr w:type="gramStart"/>
      <w:r w:rsidRPr="003F0D4D">
        <w:rPr>
          <w:rFonts w:asciiTheme="minorHAnsi" w:hAnsiTheme="minorHAnsi"/>
          <w:sz w:val="24"/>
          <w:szCs w:val="24"/>
        </w:rPr>
        <w:t>are prohibited</w:t>
      </w:r>
      <w:proofErr w:type="gramEnd"/>
      <w:r w:rsidRPr="003F0D4D">
        <w:rPr>
          <w:rFonts w:asciiTheme="minorHAnsi" w:hAnsiTheme="minorHAnsi"/>
          <w:sz w:val="24"/>
          <w:szCs w:val="24"/>
        </w:rPr>
        <w:t xml:space="preserve"> from using any additional online or third party resources that are not explicitly listed in the syllabus or provided by your teacher.</w:t>
      </w:r>
    </w:p>
    <w:p w:rsidR="00EE71FD" w:rsidRPr="00C36B17" w:rsidRDefault="00EE71FD">
      <w:pPr>
        <w:rPr>
          <w:rFonts w:asciiTheme="minorHAnsi" w:hAnsiTheme="minorHAnsi"/>
          <w:sz w:val="24"/>
          <w:szCs w:val="24"/>
        </w:rPr>
      </w:pPr>
    </w:p>
    <w:p w:rsidR="00AE0D15" w:rsidRPr="00C36B17" w:rsidRDefault="00C51FBF">
      <w:pPr>
        <w:rPr>
          <w:rFonts w:asciiTheme="minorHAnsi" w:hAnsiTheme="minorHAnsi"/>
          <w:b/>
          <w:sz w:val="24"/>
          <w:szCs w:val="24"/>
        </w:rPr>
      </w:pPr>
      <w:r w:rsidRPr="00C36B17">
        <w:rPr>
          <w:rFonts w:asciiTheme="minorHAnsi" w:hAnsiTheme="minorHAnsi"/>
          <w:b/>
          <w:sz w:val="24"/>
          <w:szCs w:val="24"/>
        </w:rPr>
        <w:t>Tests</w:t>
      </w:r>
      <w:r w:rsidR="008A00D7" w:rsidRPr="00C36B17">
        <w:rPr>
          <w:rFonts w:asciiTheme="minorHAnsi" w:hAnsiTheme="minorHAnsi"/>
          <w:b/>
          <w:sz w:val="24"/>
          <w:szCs w:val="24"/>
        </w:rPr>
        <w:t xml:space="preserve"> and the Final Exam</w:t>
      </w:r>
      <w:r w:rsidR="00CD77BC" w:rsidRPr="00C36B17">
        <w:rPr>
          <w:rFonts w:asciiTheme="minorHAnsi" w:hAnsiTheme="minorHAnsi"/>
          <w:b/>
          <w:sz w:val="24"/>
          <w:szCs w:val="24"/>
        </w:rPr>
        <w:t xml:space="preserve">  </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The proctored, password-protected tests and the Final Exam are taken using MyMathLab.</w:t>
      </w:r>
    </w:p>
    <w:p w:rsidR="001C66CD" w:rsidRPr="003F0D4D" w:rsidRDefault="001C66CD" w:rsidP="001C66CD">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 xml:space="preserve">After completing all homework and quizzes, you should prepare for tests and the Final Exam by repeatedly practicing until you can get all exercises correct without any assistance from MyMathLab learning aids, notes, or the </w:t>
      </w:r>
      <w:proofErr w:type="spellStart"/>
      <w:r w:rsidRPr="00F92127">
        <w:rPr>
          <w:rFonts w:asciiTheme="minorHAnsi" w:hAnsiTheme="minorHAnsi"/>
          <w:sz w:val="24"/>
          <w:szCs w:val="24"/>
          <w:highlight w:val="yellow"/>
        </w:rPr>
        <w:t>eText</w:t>
      </w:r>
      <w:proofErr w:type="spellEnd"/>
      <w:r w:rsidRPr="003F0D4D">
        <w:rPr>
          <w:rFonts w:asciiTheme="minorHAnsi" w:hAnsiTheme="minorHAnsi"/>
          <w:sz w:val="24"/>
          <w:szCs w:val="24"/>
        </w:rPr>
        <w:t>. Practice Tests and a Practice Final Exam are available in MyMathLab for each test and will be open throughout the semester. They do not count toward your final course grade, but it is essential that you work the Practice Tests repeatedly until you can do them without help.</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 xml:space="preserve">Only one attempt is allowed for each test and for the Final Exam. </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lastRenderedPageBreak/>
        <w:t>The maximum time allowed is 90 minutes for each test and 120 minutes for the Final Exam.</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You are not allowed assistance of any kind on a test or on the Final Exam. This includes notes, formula sheets*, or any other type of outside help. While testing, you are not allowed to access other online materials, including your homework, quizzes, and online learning aids in MyMathLab</w:t>
      </w:r>
      <w:r w:rsidRPr="003F0D4D">
        <w:rPr>
          <w:rFonts w:asciiTheme="minorHAnsi" w:hAnsiTheme="minorHAnsi"/>
          <w:bCs/>
          <w:sz w:val="24"/>
          <w:szCs w:val="24"/>
        </w:rPr>
        <w:t xml:space="preserve">. Remember, academic dishonesty is a violation of the university Code of Student Conduct. </w:t>
      </w:r>
    </w:p>
    <w:p w:rsidR="001C66CD" w:rsidRPr="003F0D4D" w:rsidRDefault="001C66CD" w:rsidP="001C66CD">
      <w:pPr>
        <w:ind w:left="720"/>
        <w:rPr>
          <w:rFonts w:asciiTheme="minorHAnsi" w:hAnsiTheme="minorHAnsi"/>
          <w:sz w:val="24"/>
          <w:szCs w:val="24"/>
        </w:rPr>
      </w:pPr>
      <w:r w:rsidRPr="003F0D4D">
        <w:rPr>
          <w:rFonts w:asciiTheme="minorHAnsi" w:hAnsiTheme="minorHAnsi"/>
          <w:bCs/>
          <w:sz w:val="24"/>
          <w:szCs w:val="24"/>
        </w:rPr>
        <w:t xml:space="preserve">*An LSU department-prepared formula sheet will be given to you at the beginning of Test 3 and the Final Exam. You may not bring your own formula sheet to any test or to the Final Exam. </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There will be four test scores and a Final Exam. Your four tests count as 45% of your final course grade, or 11.25% each. The Final Exam counts as 25% of your final course grade, with the following exception. Your Final Exam score will be entered in the Moodle gradebook as your Final Exam score and also as a (fictitious) Test #5 score. Then, the lowest of the scores on Tests #1-5 will not be used in the final grade calculation (even though that score shows in the Moodle gradebook). This has the effect of replacing your lowest of four test scores with the Final Exam score if the Final Exam score is higher. In this situation, your Final Exam score counts as 36.25% of your final grade and each of your three highest test grades counts as 11.25% of your final course grade.</w:t>
      </w:r>
    </w:p>
    <w:p w:rsidR="00ED5CCE" w:rsidRPr="00C36B17" w:rsidRDefault="00ED5CCE" w:rsidP="00934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27713F" w:rsidRPr="00C36B17" w:rsidRDefault="0027713F" w:rsidP="00277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i/>
          <w:sz w:val="24"/>
          <w:szCs w:val="24"/>
        </w:rPr>
      </w:pPr>
      <w:r w:rsidRPr="00C36B17">
        <w:rPr>
          <w:rFonts w:asciiTheme="minorHAnsi" w:hAnsiTheme="minorHAnsi"/>
          <w:b/>
          <w:sz w:val="24"/>
          <w:szCs w:val="24"/>
        </w:rPr>
        <w:t>Final Grade Calculation for LSU grade* (posted in Moodle)</w:t>
      </w:r>
      <w:r w:rsidRPr="00C36B17">
        <w:rPr>
          <w:rFonts w:asciiTheme="minorHAnsi" w:hAnsiTheme="minorHAnsi"/>
          <w:b/>
          <w:sz w:val="24"/>
          <w:szCs w:val="24"/>
        </w:rPr>
        <w:tab/>
      </w:r>
    </w:p>
    <w:p w:rsidR="0027713F" w:rsidRPr="00C36B17" w:rsidRDefault="0027713F" w:rsidP="0027713F">
      <w:pPr>
        <w:rPr>
          <w:rFonts w:asciiTheme="minorHAnsi" w:hAnsiTheme="minorHAnsi"/>
          <w:b/>
          <w:sz w:val="24"/>
          <w:szCs w:val="24"/>
        </w:rPr>
      </w:pPr>
      <w:r w:rsidRPr="00C36B17">
        <w:rPr>
          <w:rFonts w:asciiTheme="minorHAnsi" w:hAnsiTheme="minorHAnsi"/>
          <w:i/>
          <w:sz w:val="24"/>
          <w:szCs w:val="24"/>
        </w:rPr>
        <w:t>Weight</w:t>
      </w:r>
      <w:r w:rsidRPr="00C36B17">
        <w:rPr>
          <w:rFonts w:asciiTheme="minorHAnsi" w:hAnsiTheme="minorHAnsi"/>
          <w:i/>
          <w:sz w:val="24"/>
          <w:szCs w:val="24"/>
        </w:rPr>
        <w:tab/>
      </w:r>
      <w:r w:rsidRPr="00C36B17">
        <w:rPr>
          <w:rFonts w:asciiTheme="minorHAnsi" w:hAnsiTheme="minorHAnsi"/>
          <w:i/>
          <w:sz w:val="24"/>
          <w:szCs w:val="24"/>
        </w:rPr>
        <w:tab/>
        <w:t>Item</w:t>
      </w:r>
      <w:r w:rsidRPr="00C36B17">
        <w:rPr>
          <w:rFonts w:asciiTheme="minorHAnsi" w:hAnsiTheme="minorHAnsi"/>
          <w:i/>
          <w:sz w:val="24"/>
          <w:szCs w:val="24"/>
        </w:rPr>
        <w:tab/>
      </w:r>
      <w:r w:rsidRPr="00C36B17">
        <w:rPr>
          <w:rFonts w:asciiTheme="minorHAnsi" w:hAnsiTheme="minorHAnsi"/>
          <w:i/>
          <w:sz w:val="24"/>
          <w:szCs w:val="24"/>
        </w:rPr>
        <w:tab/>
        <w:t xml:space="preserve"> Details</w:t>
      </w:r>
      <w:r w:rsidRPr="00C36B17">
        <w:rPr>
          <w:rFonts w:asciiTheme="minorHAnsi" w:hAnsiTheme="minorHAnsi"/>
          <w:sz w:val="24"/>
          <w:szCs w:val="24"/>
        </w:rPr>
        <w:tab/>
        <w:t xml:space="preserve"> </w:t>
      </w:r>
      <w:r w:rsidRPr="00C36B17">
        <w:rPr>
          <w:rFonts w:asciiTheme="minorHAnsi" w:hAnsiTheme="minorHAnsi"/>
          <w:sz w:val="24"/>
          <w:szCs w:val="24"/>
        </w:rPr>
        <w:tab/>
      </w:r>
    </w:p>
    <w:p w:rsidR="0027713F" w:rsidRPr="00C36B17" w:rsidRDefault="0027713F" w:rsidP="0027713F">
      <w:pPr>
        <w:rPr>
          <w:rFonts w:asciiTheme="minorHAnsi" w:hAnsiTheme="minorHAnsi"/>
          <w:sz w:val="24"/>
          <w:szCs w:val="24"/>
        </w:rPr>
      </w:pPr>
      <w:r w:rsidRPr="00C36B17">
        <w:rPr>
          <w:rFonts w:asciiTheme="minorHAnsi" w:hAnsiTheme="minorHAnsi"/>
          <w:sz w:val="24"/>
          <w:szCs w:val="24"/>
        </w:rPr>
        <w:t>1</w:t>
      </w:r>
      <w:r w:rsidR="00C36B17">
        <w:rPr>
          <w:rFonts w:asciiTheme="minorHAnsi" w:hAnsiTheme="minorHAnsi"/>
          <w:sz w:val="24"/>
          <w:szCs w:val="24"/>
        </w:rPr>
        <w:t>5</w:t>
      </w:r>
      <w:r w:rsidRPr="00C36B17">
        <w:rPr>
          <w:rFonts w:asciiTheme="minorHAnsi" w:hAnsiTheme="minorHAnsi"/>
          <w:sz w:val="24"/>
          <w:szCs w:val="24"/>
        </w:rPr>
        <w:t>%</w:t>
      </w:r>
      <w:r w:rsidRPr="00C36B17">
        <w:rPr>
          <w:rFonts w:asciiTheme="minorHAnsi" w:hAnsiTheme="minorHAnsi"/>
          <w:sz w:val="24"/>
          <w:szCs w:val="24"/>
        </w:rPr>
        <w:tab/>
      </w:r>
      <w:r w:rsidRPr="00C36B17">
        <w:rPr>
          <w:rFonts w:asciiTheme="minorHAnsi" w:hAnsiTheme="minorHAnsi"/>
          <w:sz w:val="24"/>
          <w:szCs w:val="24"/>
        </w:rPr>
        <w:tab/>
        <w:t>Homework</w:t>
      </w:r>
      <w:r w:rsidRPr="00C36B17">
        <w:rPr>
          <w:rFonts w:asciiTheme="minorHAnsi" w:hAnsiTheme="minorHAnsi"/>
          <w:sz w:val="24"/>
          <w:szCs w:val="24"/>
        </w:rPr>
        <w:tab/>
        <w:t xml:space="preserve"> lowest 2 of </w:t>
      </w:r>
      <w:r w:rsidR="00B640C6" w:rsidRPr="00C36B17">
        <w:rPr>
          <w:rFonts w:asciiTheme="minorHAnsi" w:hAnsiTheme="minorHAnsi"/>
          <w:sz w:val="24"/>
          <w:szCs w:val="24"/>
        </w:rPr>
        <w:t>26</w:t>
      </w:r>
      <w:r w:rsidRPr="00C36B17">
        <w:rPr>
          <w:rFonts w:asciiTheme="minorHAnsi" w:hAnsiTheme="minorHAnsi"/>
          <w:sz w:val="24"/>
          <w:szCs w:val="24"/>
        </w:rPr>
        <w:t xml:space="preserve"> homework scores will be dropped</w:t>
      </w:r>
    </w:p>
    <w:p w:rsidR="0027713F" w:rsidRPr="00C36B17" w:rsidRDefault="0027713F" w:rsidP="0027713F">
      <w:pPr>
        <w:rPr>
          <w:rFonts w:asciiTheme="minorHAnsi" w:hAnsiTheme="minorHAnsi"/>
          <w:sz w:val="24"/>
          <w:szCs w:val="24"/>
        </w:rPr>
      </w:pPr>
      <w:r w:rsidRPr="00C36B17">
        <w:rPr>
          <w:rFonts w:asciiTheme="minorHAnsi" w:hAnsiTheme="minorHAnsi"/>
          <w:sz w:val="24"/>
          <w:szCs w:val="24"/>
        </w:rPr>
        <w:t>1</w:t>
      </w:r>
      <w:r w:rsidR="00C36B17">
        <w:rPr>
          <w:rFonts w:asciiTheme="minorHAnsi" w:hAnsiTheme="minorHAnsi"/>
          <w:sz w:val="24"/>
          <w:szCs w:val="24"/>
        </w:rPr>
        <w:t>5</w:t>
      </w:r>
      <w:r w:rsidRPr="00C36B17">
        <w:rPr>
          <w:rFonts w:asciiTheme="minorHAnsi" w:hAnsiTheme="minorHAnsi"/>
          <w:sz w:val="24"/>
          <w:szCs w:val="24"/>
        </w:rPr>
        <w:t xml:space="preserve">% </w:t>
      </w:r>
      <w:r w:rsidRPr="00C36B17">
        <w:rPr>
          <w:rFonts w:asciiTheme="minorHAnsi" w:hAnsiTheme="minorHAnsi"/>
          <w:sz w:val="24"/>
          <w:szCs w:val="24"/>
        </w:rPr>
        <w:tab/>
      </w:r>
      <w:r w:rsidRPr="00C36B17">
        <w:rPr>
          <w:rFonts w:asciiTheme="minorHAnsi" w:hAnsiTheme="minorHAnsi"/>
          <w:sz w:val="24"/>
          <w:szCs w:val="24"/>
        </w:rPr>
        <w:tab/>
        <w:t xml:space="preserve">Quizzes </w:t>
      </w:r>
      <w:r w:rsidRPr="00C36B17">
        <w:rPr>
          <w:rFonts w:asciiTheme="minorHAnsi" w:hAnsiTheme="minorHAnsi"/>
          <w:sz w:val="24"/>
          <w:szCs w:val="24"/>
        </w:rPr>
        <w:tab/>
        <w:t xml:space="preserve"> lowest 2 of </w:t>
      </w:r>
      <w:r w:rsidR="00B640C6" w:rsidRPr="00C36B17">
        <w:rPr>
          <w:rFonts w:asciiTheme="minorHAnsi" w:hAnsiTheme="minorHAnsi"/>
          <w:sz w:val="24"/>
          <w:szCs w:val="24"/>
        </w:rPr>
        <w:t>12</w:t>
      </w:r>
      <w:r w:rsidRPr="00C36B17">
        <w:rPr>
          <w:rFonts w:asciiTheme="minorHAnsi" w:hAnsiTheme="minorHAnsi"/>
          <w:sz w:val="24"/>
          <w:szCs w:val="24"/>
        </w:rPr>
        <w:t xml:space="preserve"> quiz scores will be dropped</w:t>
      </w:r>
    </w:p>
    <w:p w:rsidR="0027713F" w:rsidRPr="00C36B17" w:rsidRDefault="0027713F" w:rsidP="0027713F">
      <w:pPr>
        <w:rPr>
          <w:rFonts w:asciiTheme="minorHAnsi" w:hAnsiTheme="minorHAnsi"/>
          <w:sz w:val="24"/>
          <w:szCs w:val="24"/>
        </w:rPr>
      </w:pPr>
      <w:r w:rsidRPr="00C36B17">
        <w:rPr>
          <w:rFonts w:asciiTheme="minorHAnsi" w:hAnsiTheme="minorHAnsi"/>
          <w:sz w:val="24"/>
          <w:szCs w:val="24"/>
        </w:rPr>
        <w:t xml:space="preserve">45%  </w:t>
      </w:r>
      <w:r w:rsidRPr="00C36B17">
        <w:rPr>
          <w:rFonts w:asciiTheme="minorHAnsi" w:hAnsiTheme="minorHAnsi"/>
          <w:sz w:val="24"/>
          <w:szCs w:val="24"/>
        </w:rPr>
        <w:tab/>
      </w:r>
      <w:r w:rsidRPr="00C36B17">
        <w:rPr>
          <w:rFonts w:asciiTheme="minorHAnsi" w:hAnsiTheme="minorHAnsi"/>
          <w:sz w:val="24"/>
          <w:szCs w:val="24"/>
        </w:rPr>
        <w:tab/>
        <w:t xml:space="preserve">Tests </w:t>
      </w:r>
      <w:r w:rsidRPr="00C36B17">
        <w:rPr>
          <w:rFonts w:asciiTheme="minorHAnsi" w:hAnsiTheme="minorHAnsi"/>
          <w:sz w:val="24"/>
          <w:szCs w:val="24"/>
        </w:rPr>
        <w:tab/>
      </w:r>
      <w:r w:rsidRPr="00C36B17">
        <w:rPr>
          <w:rFonts w:asciiTheme="minorHAnsi" w:hAnsiTheme="minorHAnsi"/>
          <w:sz w:val="24"/>
          <w:szCs w:val="24"/>
        </w:rPr>
        <w:tab/>
        <w:t xml:space="preserve"> </w:t>
      </w:r>
      <w:r w:rsidR="00B640C6" w:rsidRPr="00C36B17">
        <w:rPr>
          <w:rFonts w:asciiTheme="minorHAnsi" w:hAnsiTheme="minorHAnsi"/>
          <w:sz w:val="24"/>
          <w:szCs w:val="24"/>
        </w:rPr>
        <w:t>4</w:t>
      </w:r>
      <w:r w:rsidRPr="00C36B17">
        <w:rPr>
          <w:rFonts w:asciiTheme="minorHAnsi" w:hAnsiTheme="minorHAnsi"/>
          <w:sz w:val="24"/>
          <w:szCs w:val="24"/>
        </w:rPr>
        <w:t xml:space="preserve"> tests, lowest will be replaced with the Final Exam score if higher</w:t>
      </w:r>
    </w:p>
    <w:p w:rsidR="0027713F" w:rsidRPr="00C36B17" w:rsidRDefault="0027713F" w:rsidP="0027713F">
      <w:pPr>
        <w:rPr>
          <w:rFonts w:asciiTheme="minorHAnsi" w:hAnsiTheme="minorHAnsi"/>
          <w:sz w:val="24"/>
          <w:szCs w:val="24"/>
        </w:rPr>
      </w:pPr>
      <w:r w:rsidRPr="00C36B17">
        <w:rPr>
          <w:rFonts w:asciiTheme="minorHAnsi" w:hAnsiTheme="minorHAnsi"/>
          <w:sz w:val="24"/>
          <w:szCs w:val="24"/>
        </w:rPr>
        <w:t xml:space="preserve">25%  </w:t>
      </w:r>
      <w:r w:rsidRPr="00C36B17">
        <w:rPr>
          <w:rFonts w:asciiTheme="minorHAnsi" w:hAnsiTheme="minorHAnsi"/>
          <w:sz w:val="24"/>
          <w:szCs w:val="24"/>
        </w:rPr>
        <w:tab/>
      </w:r>
      <w:r w:rsidRPr="00C36B17">
        <w:rPr>
          <w:rFonts w:asciiTheme="minorHAnsi" w:hAnsiTheme="minorHAnsi"/>
          <w:sz w:val="24"/>
          <w:szCs w:val="24"/>
        </w:rPr>
        <w:tab/>
        <w:t xml:space="preserve">Final Exam </w:t>
      </w:r>
      <w:r w:rsidRPr="00C36B17">
        <w:rPr>
          <w:rFonts w:asciiTheme="minorHAnsi" w:hAnsiTheme="minorHAnsi"/>
          <w:sz w:val="24"/>
          <w:szCs w:val="24"/>
        </w:rPr>
        <w:tab/>
        <w:t xml:space="preserve"> comprehensive</w:t>
      </w:r>
    </w:p>
    <w:p w:rsidR="0027713F" w:rsidRPr="00C36B17" w:rsidRDefault="0027713F" w:rsidP="0027713F">
      <w:pPr>
        <w:rPr>
          <w:rFonts w:asciiTheme="minorHAnsi" w:hAnsiTheme="minorHAnsi"/>
          <w:sz w:val="24"/>
          <w:szCs w:val="24"/>
        </w:rPr>
      </w:pPr>
    </w:p>
    <w:p w:rsidR="0027713F" w:rsidRPr="00C36B17" w:rsidRDefault="0027713F" w:rsidP="0027713F">
      <w:pPr>
        <w:rPr>
          <w:rFonts w:asciiTheme="minorHAnsi" w:hAnsiTheme="minorHAnsi"/>
          <w:sz w:val="24"/>
          <w:szCs w:val="24"/>
        </w:rPr>
      </w:pPr>
      <w:r w:rsidRPr="00C36B17">
        <w:rPr>
          <w:rFonts w:asciiTheme="minorHAnsi" w:hAnsiTheme="minorHAnsi"/>
          <w:sz w:val="24"/>
          <w:szCs w:val="24"/>
        </w:rPr>
        <w:t>The Practice Homework, Practice Tests, Practice What You Missed on Test x, and the Practice Final Exam do not count toward the final grade in the course.  A replaced test grade and dropped homework or quiz grades will always show in the Moodle gradebook but will NOT be used in the Moodle final course grade calculation.</w:t>
      </w:r>
    </w:p>
    <w:p w:rsidR="004A4674" w:rsidRPr="00C36B17" w:rsidRDefault="004A4674" w:rsidP="00934E93">
      <w:pPr>
        <w:rPr>
          <w:rFonts w:asciiTheme="minorHAnsi" w:hAnsiTheme="minorHAnsi"/>
          <w:sz w:val="24"/>
          <w:szCs w:val="24"/>
        </w:rPr>
      </w:pPr>
    </w:p>
    <w:p w:rsidR="0027713F" w:rsidRPr="00C36B17" w:rsidRDefault="0027713F" w:rsidP="0027713F">
      <w:pPr>
        <w:rPr>
          <w:rFonts w:asciiTheme="minorHAnsi" w:hAnsiTheme="minorHAnsi"/>
          <w:sz w:val="24"/>
          <w:szCs w:val="24"/>
        </w:rPr>
      </w:pPr>
      <w:r w:rsidRPr="00C36B17">
        <w:rPr>
          <w:rFonts w:asciiTheme="minorHAnsi" w:hAnsiTheme="minorHAnsi"/>
          <w:sz w:val="24"/>
          <w:szCs w:val="24"/>
        </w:rPr>
        <w:t>*The high school course grade may be calculated using different criteria.</w:t>
      </w:r>
    </w:p>
    <w:p w:rsidR="00934E93" w:rsidRPr="00C36B17" w:rsidRDefault="00934E93" w:rsidP="00934E93">
      <w:pPr>
        <w:rPr>
          <w:rFonts w:asciiTheme="minorHAnsi" w:hAnsiTheme="minorHAnsi"/>
          <w:sz w:val="24"/>
          <w:szCs w:val="24"/>
        </w:rPr>
      </w:pPr>
      <w:r w:rsidRPr="00C36B17">
        <w:rPr>
          <w:rFonts w:asciiTheme="minorHAnsi" w:hAnsiTheme="minorHAnsi"/>
          <w:sz w:val="24"/>
          <w:szCs w:val="24"/>
        </w:rPr>
        <w:tab/>
        <w:t xml:space="preserve">          </w:t>
      </w:r>
      <w:r w:rsidRPr="00C36B17">
        <w:rPr>
          <w:rFonts w:asciiTheme="minorHAnsi" w:hAnsiTheme="minorHAnsi"/>
          <w:sz w:val="24"/>
          <w:szCs w:val="24"/>
        </w:rPr>
        <w:tab/>
      </w:r>
      <w:r w:rsidRPr="00C36B17">
        <w:rPr>
          <w:rFonts w:asciiTheme="minorHAnsi" w:hAnsiTheme="minorHAnsi"/>
          <w:sz w:val="24"/>
          <w:szCs w:val="24"/>
        </w:rPr>
        <w:tab/>
      </w:r>
    </w:p>
    <w:p w:rsidR="00CE7DE6" w:rsidRPr="00C36B17" w:rsidRDefault="00CE7DE6" w:rsidP="00D76999">
      <w:pPr>
        <w:rPr>
          <w:rFonts w:asciiTheme="minorHAnsi" w:hAnsiTheme="minorHAnsi"/>
          <w:b/>
          <w:sz w:val="24"/>
          <w:szCs w:val="24"/>
        </w:rPr>
      </w:pPr>
      <w:r w:rsidRPr="00C36B17">
        <w:rPr>
          <w:rFonts w:asciiTheme="minorHAnsi" w:hAnsiTheme="minorHAnsi"/>
          <w:b/>
          <w:sz w:val="24"/>
          <w:szCs w:val="24"/>
        </w:rPr>
        <w:t>Grading Scale</w:t>
      </w:r>
    </w:p>
    <w:p w:rsidR="00CE7DE6" w:rsidRPr="00C36B17"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 xml:space="preserve">A+:  98-100%    A:  93-97%    A-:  90-92%  </w:t>
      </w:r>
    </w:p>
    <w:p w:rsidR="00CE7DE6" w:rsidRPr="00C36B17"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B+:  88-89%      B:  83-87%    B-:  80-82%</w:t>
      </w:r>
    </w:p>
    <w:p w:rsidR="00CE7DE6" w:rsidRPr="00C36B17"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 xml:space="preserve">C+:  78-79%      C:  73-77%    C-:  70-72%  </w:t>
      </w:r>
    </w:p>
    <w:p w:rsidR="00CE7DE6" w:rsidRPr="00C36B17"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 xml:space="preserve">D+:  68-69%      D:  63-67%    D-:  60-62%     F:  0-59% </w:t>
      </w:r>
    </w:p>
    <w:p w:rsidR="00D76999" w:rsidRPr="00C36B17" w:rsidRDefault="00D76999" w:rsidP="00D76999">
      <w:pPr>
        <w:pStyle w:val="xmsonormal"/>
        <w:spacing w:before="0" w:beforeAutospacing="0" w:after="0" w:afterAutospacing="0"/>
        <w:rPr>
          <w:rFonts w:asciiTheme="minorHAnsi" w:hAnsiTheme="minorHAnsi"/>
        </w:rPr>
      </w:pPr>
    </w:p>
    <w:p w:rsidR="00CE7DE6" w:rsidRPr="00C36B17" w:rsidRDefault="00CE7DE6" w:rsidP="00CE7DE6">
      <w:pPr>
        <w:rPr>
          <w:rFonts w:asciiTheme="minorHAnsi" w:hAnsiTheme="minorHAnsi"/>
          <w:sz w:val="24"/>
          <w:szCs w:val="24"/>
        </w:rPr>
      </w:pPr>
      <w:r w:rsidRPr="00C36B17">
        <w:rPr>
          <w:rFonts w:asciiTheme="minorHAnsi" w:hAnsiTheme="minorHAnsi"/>
          <w:sz w:val="24"/>
          <w:szCs w:val="24"/>
        </w:rPr>
        <w:t>Your course grade will be determined by rounding your course average (either up or down) to the nearest whole number using standard rounding procedures.</w:t>
      </w:r>
    </w:p>
    <w:p w:rsidR="00CE7DE6" w:rsidRPr="00C36B17" w:rsidRDefault="00CE7DE6" w:rsidP="00CE7DE6">
      <w:pPr>
        <w:rPr>
          <w:rFonts w:asciiTheme="minorHAnsi" w:hAnsiTheme="minorHAnsi"/>
          <w:sz w:val="24"/>
          <w:szCs w:val="24"/>
        </w:rPr>
      </w:pPr>
    </w:p>
    <w:p w:rsidR="003E2212" w:rsidRPr="00C36B17" w:rsidRDefault="003E2212" w:rsidP="003E2212">
      <w:pPr>
        <w:rPr>
          <w:rFonts w:asciiTheme="minorHAnsi" w:hAnsiTheme="minorHAnsi"/>
          <w:b/>
          <w:sz w:val="24"/>
          <w:szCs w:val="24"/>
        </w:rPr>
      </w:pPr>
      <w:r w:rsidRPr="00C36B17">
        <w:rPr>
          <w:rFonts w:asciiTheme="minorHAnsi" w:hAnsiTheme="minorHAnsi"/>
          <w:b/>
          <w:sz w:val="24"/>
          <w:szCs w:val="24"/>
        </w:rPr>
        <w:lastRenderedPageBreak/>
        <w:t>General Education Course Credit</w:t>
      </w:r>
    </w:p>
    <w:p w:rsidR="003E2212" w:rsidRPr="00C36B17" w:rsidRDefault="003E2212" w:rsidP="003E2212">
      <w:pPr>
        <w:rPr>
          <w:rFonts w:asciiTheme="minorHAnsi" w:hAnsiTheme="minorHAnsi"/>
          <w:sz w:val="24"/>
          <w:szCs w:val="24"/>
        </w:rPr>
      </w:pPr>
      <w:r w:rsidRPr="00C36B17">
        <w:rPr>
          <w:rFonts w:asciiTheme="minorHAnsi" w:hAnsiTheme="minorHAnsi"/>
          <w:sz w:val="24"/>
          <w:szCs w:val="24"/>
        </w:rPr>
        <w:t>This course satisfies three hours of the General Education Analytical Reasoning requirement.  It includes the following area learning objective:  LSU graduates will employ scientific and mathematical models in the resolution of laboratory and real-world problems.  See the LSU general catalog for more information.</w:t>
      </w:r>
    </w:p>
    <w:p w:rsidR="003E2212" w:rsidRPr="00C36B17" w:rsidRDefault="003E2212" w:rsidP="003E2212">
      <w:pPr>
        <w:rPr>
          <w:rFonts w:asciiTheme="minorHAnsi" w:hAnsiTheme="minorHAnsi"/>
          <w:sz w:val="24"/>
          <w:szCs w:val="24"/>
        </w:rPr>
      </w:pPr>
    </w:p>
    <w:p w:rsidR="0019647B" w:rsidRPr="00C36B17" w:rsidRDefault="009B2D95" w:rsidP="005179F8">
      <w:pPr>
        <w:rPr>
          <w:rFonts w:asciiTheme="minorHAnsi" w:hAnsiTheme="minorHAnsi"/>
          <w:sz w:val="24"/>
          <w:szCs w:val="24"/>
        </w:rPr>
      </w:pPr>
      <w:r w:rsidRPr="00C36B17">
        <w:rPr>
          <w:rFonts w:asciiTheme="minorHAnsi" w:hAnsiTheme="minorHAnsi"/>
          <w:sz w:val="24"/>
          <w:szCs w:val="24"/>
        </w:rPr>
        <w:t>The Louisiana Board of Regents Common Course Number for this course is CMAT2103.</w:t>
      </w:r>
    </w:p>
    <w:p w:rsidR="00BC53BE" w:rsidRPr="00453448" w:rsidRDefault="00BC53BE">
      <w:pPr>
        <w:rPr>
          <w:sz w:val="24"/>
          <w:szCs w:val="24"/>
        </w:rPr>
      </w:pPr>
    </w:p>
    <w:sectPr w:rsidR="00BC53BE" w:rsidRPr="00453448" w:rsidSect="00EE71FD">
      <w:headerReference w:type="default" r:id="rId12"/>
      <w:pgSz w:w="12240" w:h="15840"/>
      <w:pgMar w:top="1440" w:right="1440" w:bottom="1440" w:left="144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89" w:rsidRDefault="00661789" w:rsidP="005029DB">
      <w:r>
        <w:separator/>
      </w:r>
    </w:p>
  </w:endnote>
  <w:endnote w:type="continuationSeparator" w:id="0">
    <w:p w:rsidR="00661789" w:rsidRDefault="00661789"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89" w:rsidRDefault="00661789" w:rsidP="005029DB">
      <w:r>
        <w:separator/>
      </w:r>
    </w:p>
  </w:footnote>
  <w:footnote w:type="continuationSeparator" w:id="0">
    <w:p w:rsidR="00661789" w:rsidRDefault="00661789"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DB" w:rsidRDefault="005029DB">
    <w:pPr>
      <w:pStyle w:val="Header"/>
      <w:jc w:val="right"/>
    </w:pPr>
    <w:r>
      <w:fldChar w:fldCharType="begin"/>
    </w:r>
    <w:r>
      <w:instrText xml:space="preserve"> PAGE   \* MERGEFORMAT </w:instrText>
    </w:r>
    <w:r>
      <w:fldChar w:fldCharType="separate"/>
    </w:r>
    <w:r w:rsidR="00D33BE0">
      <w:rPr>
        <w:noProof/>
      </w:rPr>
      <w:t>1</w:t>
    </w:r>
    <w:r>
      <w:fldChar w:fldCharType="end"/>
    </w:r>
  </w:p>
  <w:p w:rsidR="005029DB" w:rsidRDefault="0050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508EB"/>
    <w:multiLevelType w:val="hybridMultilevel"/>
    <w:tmpl w:val="B616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0113C"/>
    <w:multiLevelType w:val="hybridMultilevel"/>
    <w:tmpl w:val="AB600F1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EC46E7"/>
    <w:multiLevelType w:val="hybridMultilevel"/>
    <w:tmpl w:val="84C8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2"/>
  </w:num>
  <w:num w:numId="4">
    <w:abstractNumId w:val="11"/>
  </w:num>
  <w:num w:numId="5">
    <w:abstractNumId w:val="1"/>
  </w:num>
  <w:num w:numId="6">
    <w:abstractNumId w:val="17"/>
  </w:num>
  <w:num w:numId="7">
    <w:abstractNumId w:val="16"/>
  </w:num>
  <w:num w:numId="8">
    <w:abstractNumId w:val="6"/>
  </w:num>
  <w:num w:numId="9">
    <w:abstractNumId w:val="10"/>
  </w:num>
  <w:num w:numId="10">
    <w:abstractNumId w:val="23"/>
  </w:num>
  <w:num w:numId="11">
    <w:abstractNumId w:val="18"/>
  </w:num>
  <w:num w:numId="12">
    <w:abstractNumId w:val="21"/>
  </w:num>
  <w:num w:numId="13">
    <w:abstractNumId w:val="19"/>
  </w:num>
  <w:num w:numId="14">
    <w:abstractNumId w:val="20"/>
  </w:num>
  <w:num w:numId="15">
    <w:abstractNumId w:val="0"/>
  </w:num>
  <w:num w:numId="16">
    <w:abstractNumId w:val="5"/>
  </w:num>
  <w:num w:numId="17">
    <w:abstractNumId w:val="7"/>
  </w:num>
  <w:num w:numId="18">
    <w:abstractNumId w:val="13"/>
  </w:num>
  <w:num w:numId="19">
    <w:abstractNumId w:val="4"/>
  </w:num>
  <w:num w:numId="20">
    <w:abstractNumId w:val="14"/>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15"/>
  </w:num>
  <w:num w:numId="26">
    <w:abstractNumId w:val="9"/>
  </w:num>
  <w:num w:numId="27">
    <w:abstractNumId w:val="15"/>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200E2"/>
    <w:rsid w:val="00022726"/>
    <w:rsid w:val="00023C3C"/>
    <w:rsid w:val="00023EF0"/>
    <w:rsid w:val="00024BE7"/>
    <w:rsid w:val="000253CE"/>
    <w:rsid w:val="0002650C"/>
    <w:rsid w:val="000271C4"/>
    <w:rsid w:val="00033418"/>
    <w:rsid w:val="00043702"/>
    <w:rsid w:val="00051620"/>
    <w:rsid w:val="000521FF"/>
    <w:rsid w:val="000542DD"/>
    <w:rsid w:val="00054C6F"/>
    <w:rsid w:val="00057FB3"/>
    <w:rsid w:val="00061602"/>
    <w:rsid w:val="00064DF3"/>
    <w:rsid w:val="0006567D"/>
    <w:rsid w:val="00065937"/>
    <w:rsid w:val="00067AD4"/>
    <w:rsid w:val="00070EC9"/>
    <w:rsid w:val="00084190"/>
    <w:rsid w:val="0008484D"/>
    <w:rsid w:val="0008630A"/>
    <w:rsid w:val="000929ED"/>
    <w:rsid w:val="0009451F"/>
    <w:rsid w:val="000A1D1E"/>
    <w:rsid w:val="000A2B71"/>
    <w:rsid w:val="000A65CB"/>
    <w:rsid w:val="000B328B"/>
    <w:rsid w:val="000B5776"/>
    <w:rsid w:val="000B6534"/>
    <w:rsid w:val="000B770F"/>
    <w:rsid w:val="000C28E8"/>
    <w:rsid w:val="000C3A32"/>
    <w:rsid w:val="000C3BBB"/>
    <w:rsid w:val="000C4182"/>
    <w:rsid w:val="000C4B06"/>
    <w:rsid w:val="000D1283"/>
    <w:rsid w:val="000D7C75"/>
    <w:rsid w:val="000D7CE2"/>
    <w:rsid w:val="000E1061"/>
    <w:rsid w:val="000E5A20"/>
    <w:rsid w:val="000F0EB7"/>
    <w:rsid w:val="000F15E8"/>
    <w:rsid w:val="000F1F57"/>
    <w:rsid w:val="000F2AEF"/>
    <w:rsid w:val="000F35D8"/>
    <w:rsid w:val="000F6133"/>
    <w:rsid w:val="000F6DFE"/>
    <w:rsid w:val="000F6E9B"/>
    <w:rsid w:val="000F70F5"/>
    <w:rsid w:val="001012AE"/>
    <w:rsid w:val="00103173"/>
    <w:rsid w:val="00103911"/>
    <w:rsid w:val="00104592"/>
    <w:rsid w:val="001065CA"/>
    <w:rsid w:val="0011315F"/>
    <w:rsid w:val="00113893"/>
    <w:rsid w:val="0011526D"/>
    <w:rsid w:val="0011528B"/>
    <w:rsid w:val="00131A0D"/>
    <w:rsid w:val="00135984"/>
    <w:rsid w:val="00137A55"/>
    <w:rsid w:val="00141FC4"/>
    <w:rsid w:val="0014454F"/>
    <w:rsid w:val="0014615C"/>
    <w:rsid w:val="00154E46"/>
    <w:rsid w:val="00162FCD"/>
    <w:rsid w:val="001637EE"/>
    <w:rsid w:val="001676B7"/>
    <w:rsid w:val="00170887"/>
    <w:rsid w:val="001743F2"/>
    <w:rsid w:val="00180C6C"/>
    <w:rsid w:val="00183BBD"/>
    <w:rsid w:val="00185200"/>
    <w:rsid w:val="00185988"/>
    <w:rsid w:val="00194D48"/>
    <w:rsid w:val="0019647B"/>
    <w:rsid w:val="00196E89"/>
    <w:rsid w:val="001A25B1"/>
    <w:rsid w:val="001A31E3"/>
    <w:rsid w:val="001A3EEF"/>
    <w:rsid w:val="001B6E94"/>
    <w:rsid w:val="001C3A47"/>
    <w:rsid w:val="001C3C73"/>
    <w:rsid w:val="001C66CD"/>
    <w:rsid w:val="001C736A"/>
    <w:rsid w:val="001D65AC"/>
    <w:rsid w:val="001D6EC1"/>
    <w:rsid w:val="001D74D5"/>
    <w:rsid w:val="001D7850"/>
    <w:rsid w:val="001E256C"/>
    <w:rsid w:val="001E2691"/>
    <w:rsid w:val="001E4AB8"/>
    <w:rsid w:val="001F0E72"/>
    <w:rsid w:val="001F2B52"/>
    <w:rsid w:val="001F5884"/>
    <w:rsid w:val="00201077"/>
    <w:rsid w:val="002027B1"/>
    <w:rsid w:val="002051AF"/>
    <w:rsid w:val="00213659"/>
    <w:rsid w:val="00215120"/>
    <w:rsid w:val="002222B9"/>
    <w:rsid w:val="00223071"/>
    <w:rsid w:val="00223600"/>
    <w:rsid w:val="00225DE1"/>
    <w:rsid w:val="00232356"/>
    <w:rsid w:val="00237E8F"/>
    <w:rsid w:val="0024419F"/>
    <w:rsid w:val="00247D24"/>
    <w:rsid w:val="00250705"/>
    <w:rsid w:val="00250C57"/>
    <w:rsid w:val="00251EC9"/>
    <w:rsid w:val="00252569"/>
    <w:rsid w:val="0025349D"/>
    <w:rsid w:val="0025518D"/>
    <w:rsid w:val="00255D77"/>
    <w:rsid w:val="00262144"/>
    <w:rsid w:val="00262A45"/>
    <w:rsid w:val="00266479"/>
    <w:rsid w:val="00270B50"/>
    <w:rsid w:val="00272A77"/>
    <w:rsid w:val="00275E33"/>
    <w:rsid w:val="0027704B"/>
    <w:rsid w:val="0027713F"/>
    <w:rsid w:val="002806C9"/>
    <w:rsid w:val="002822EB"/>
    <w:rsid w:val="00284BE4"/>
    <w:rsid w:val="002861D9"/>
    <w:rsid w:val="002878C2"/>
    <w:rsid w:val="00296F91"/>
    <w:rsid w:val="002A04C4"/>
    <w:rsid w:val="002A369D"/>
    <w:rsid w:val="002C2A55"/>
    <w:rsid w:val="002C41BA"/>
    <w:rsid w:val="002C5E50"/>
    <w:rsid w:val="002D3CD4"/>
    <w:rsid w:val="002D64F7"/>
    <w:rsid w:val="002D6B9D"/>
    <w:rsid w:val="002D6C67"/>
    <w:rsid w:val="002E04A5"/>
    <w:rsid w:val="002E7F1E"/>
    <w:rsid w:val="002F3D7C"/>
    <w:rsid w:val="002F5932"/>
    <w:rsid w:val="002F5F27"/>
    <w:rsid w:val="002F715B"/>
    <w:rsid w:val="00300AC2"/>
    <w:rsid w:val="00301410"/>
    <w:rsid w:val="0030161E"/>
    <w:rsid w:val="00303C85"/>
    <w:rsid w:val="00303DAA"/>
    <w:rsid w:val="003141DB"/>
    <w:rsid w:val="00316F9B"/>
    <w:rsid w:val="00320417"/>
    <w:rsid w:val="0032151A"/>
    <w:rsid w:val="00321BBA"/>
    <w:rsid w:val="00323BF9"/>
    <w:rsid w:val="00325668"/>
    <w:rsid w:val="003311B3"/>
    <w:rsid w:val="00344737"/>
    <w:rsid w:val="00346DEF"/>
    <w:rsid w:val="00351940"/>
    <w:rsid w:val="00351E5A"/>
    <w:rsid w:val="00354FFA"/>
    <w:rsid w:val="00360F18"/>
    <w:rsid w:val="00361BF1"/>
    <w:rsid w:val="00362FA1"/>
    <w:rsid w:val="003656D7"/>
    <w:rsid w:val="00365785"/>
    <w:rsid w:val="00365DCE"/>
    <w:rsid w:val="00371666"/>
    <w:rsid w:val="00380B79"/>
    <w:rsid w:val="00381558"/>
    <w:rsid w:val="003826C1"/>
    <w:rsid w:val="00391716"/>
    <w:rsid w:val="003938AB"/>
    <w:rsid w:val="00397B24"/>
    <w:rsid w:val="003A0BFD"/>
    <w:rsid w:val="003A2E21"/>
    <w:rsid w:val="003A6A44"/>
    <w:rsid w:val="003A7D1C"/>
    <w:rsid w:val="003B1BB1"/>
    <w:rsid w:val="003C6304"/>
    <w:rsid w:val="003C7B45"/>
    <w:rsid w:val="003D288C"/>
    <w:rsid w:val="003D45C8"/>
    <w:rsid w:val="003D4BA9"/>
    <w:rsid w:val="003D5FB0"/>
    <w:rsid w:val="003D715C"/>
    <w:rsid w:val="003D73E9"/>
    <w:rsid w:val="003E2212"/>
    <w:rsid w:val="003E3929"/>
    <w:rsid w:val="003F5335"/>
    <w:rsid w:val="00400073"/>
    <w:rsid w:val="004068B6"/>
    <w:rsid w:val="00410F65"/>
    <w:rsid w:val="0041108F"/>
    <w:rsid w:val="00413908"/>
    <w:rsid w:val="00415010"/>
    <w:rsid w:val="004169A0"/>
    <w:rsid w:val="004215D8"/>
    <w:rsid w:val="004220AB"/>
    <w:rsid w:val="00423F48"/>
    <w:rsid w:val="00424021"/>
    <w:rsid w:val="0042407C"/>
    <w:rsid w:val="00434296"/>
    <w:rsid w:val="004348FD"/>
    <w:rsid w:val="00434C39"/>
    <w:rsid w:val="00434EDD"/>
    <w:rsid w:val="00437AFB"/>
    <w:rsid w:val="00445766"/>
    <w:rsid w:val="00445F60"/>
    <w:rsid w:val="00453359"/>
    <w:rsid w:val="00453448"/>
    <w:rsid w:val="00456B5D"/>
    <w:rsid w:val="00463973"/>
    <w:rsid w:val="0046503D"/>
    <w:rsid w:val="00467968"/>
    <w:rsid w:val="0046796F"/>
    <w:rsid w:val="00467CE0"/>
    <w:rsid w:val="004701F7"/>
    <w:rsid w:val="00471D83"/>
    <w:rsid w:val="00472A11"/>
    <w:rsid w:val="00472CAC"/>
    <w:rsid w:val="00473C93"/>
    <w:rsid w:val="00476412"/>
    <w:rsid w:val="0048299B"/>
    <w:rsid w:val="004863D1"/>
    <w:rsid w:val="00490463"/>
    <w:rsid w:val="00490A1F"/>
    <w:rsid w:val="004923F4"/>
    <w:rsid w:val="00492E54"/>
    <w:rsid w:val="004930B9"/>
    <w:rsid w:val="00493C8A"/>
    <w:rsid w:val="0049492A"/>
    <w:rsid w:val="00494EF6"/>
    <w:rsid w:val="004A4674"/>
    <w:rsid w:val="004A5502"/>
    <w:rsid w:val="004A5F89"/>
    <w:rsid w:val="004A6657"/>
    <w:rsid w:val="004A6AF0"/>
    <w:rsid w:val="004B5159"/>
    <w:rsid w:val="004B61A2"/>
    <w:rsid w:val="004B6B8B"/>
    <w:rsid w:val="004B7326"/>
    <w:rsid w:val="004C00E0"/>
    <w:rsid w:val="004D44FB"/>
    <w:rsid w:val="004D6B82"/>
    <w:rsid w:val="004D750C"/>
    <w:rsid w:val="004D7ECD"/>
    <w:rsid w:val="004E06C1"/>
    <w:rsid w:val="004E2427"/>
    <w:rsid w:val="004E422A"/>
    <w:rsid w:val="004E4480"/>
    <w:rsid w:val="004F1A88"/>
    <w:rsid w:val="004F29E7"/>
    <w:rsid w:val="004F2B79"/>
    <w:rsid w:val="004F4315"/>
    <w:rsid w:val="00500D82"/>
    <w:rsid w:val="00501DE9"/>
    <w:rsid w:val="005029DB"/>
    <w:rsid w:val="005044B9"/>
    <w:rsid w:val="005167F9"/>
    <w:rsid w:val="005179EA"/>
    <w:rsid w:val="005179F8"/>
    <w:rsid w:val="00521EC4"/>
    <w:rsid w:val="00523CE9"/>
    <w:rsid w:val="00527F08"/>
    <w:rsid w:val="0053005C"/>
    <w:rsid w:val="005308FC"/>
    <w:rsid w:val="00531FAA"/>
    <w:rsid w:val="00533563"/>
    <w:rsid w:val="00533B15"/>
    <w:rsid w:val="00534630"/>
    <w:rsid w:val="00534D63"/>
    <w:rsid w:val="00534E35"/>
    <w:rsid w:val="00535081"/>
    <w:rsid w:val="005402B1"/>
    <w:rsid w:val="00541433"/>
    <w:rsid w:val="00550FE8"/>
    <w:rsid w:val="00551CCD"/>
    <w:rsid w:val="00566075"/>
    <w:rsid w:val="005661B7"/>
    <w:rsid w:val="005761F4"/>
    <w:rsid w:val="00576D31"/>
    <w:rsid w:val="005806B1"/>
    <w:rsid w:val="00581712"/>
    <w:rsid w:val="00582231"/>
    <w:rsid w:val="005846B7"/>
    <w:rsid w:val="00591F66"/>
    <w:rsid w:val="00592EB9"/>
    <w:rsid w:val="00596039"/>
    <w:rsid w:val="005A12AF"/>
    <w:rsid w:val="005A61BA"/>
    <w:rsid w:val="005B22B4"/>
    <w:rsid w:val="005B7A8E"/>
    <w:rsid w:val="005C002C"/>
    <w:rsid w:val="005C18C4"/>
    <w:rsid w:val="005C1DFF"/>
    <w:rsid w:val="005C2F68"/>
    <w:rsid w:val="005C3417"/>
    <w:rsid w:val="005C46BD"/>
    <w:rsid w:val="005D5798"/>
    <w:rsid w:val="005E313D"/>
    <w:rsid w:val="005E6287"/>
    <w:rsid w:val="005F4211"/>
    <w:rsid w:val="005F53CF"/>
    <w:rsid w:val="005F58F3"/>
    <w:rsid w:val="0060586B"/>
    <w:rsid w:val="00607B4C"/>
    <w:rsid w:val="006113F5"/>
    <w:rsid w:val="00613FC4"/>
    <w:rsid w:val="006160F2"/>
    <w:rsid w:val="0062188E"/>
    <w:rsid w:val="00627C43"/>
    <w:rsid w:val="00630A62"/>
    <w:rsid w:val="0063466A"/>
    <w:rsid w:val="006537C9"/>
    <w:rsid w:val="006569B3"/>
    <w:rsid w:val="00660963"/>
    <w:rsid w:val="006610C1"/>
    <w:rsid w:val="00661789"/>
    <w:rsid w:val="00663497"/>
    <w:rsid w:val="00663CEB"/>
    <w:rsid w:val="00663DCA"/>
    <w:rsid w:val="00663FCB"/>
    <w:rsid w:val="00671D0B"/>
    <w:rsid w:val="00673E64"/>
    <w:rsid w:val="0068655C"/>
    <w:rsid w:val="0068702C"/>
    <w:rsid w:val="006872B2"/>
    <w:rsid w:val="006939E6"/>
    <w:rsid w:val="006954C4"/>
    <w:rsid w:val="006A33F0"/>
    <w:rsid w:val="006A53F2"/>
    <w:rsid w:val="006B3364"/>
    <w:rsid w:val="006B3A6A"/>
    <w:rsid w:val="006B6B29"/>
    <w:rsid w:val="006B7D28"/>
    <w:rsid w:val="006C57C8"/>
    <w:rsid w:val="006C6C7B"/>
    <w:rsid w:val="006C7F86"/>
    <w:rsid w:val="006D2C78"/>
    <w:rsid w:val="006D338C"/>
    <w:rsid w:val="006D3D63"/>
    <w:rsid w:val="006D7A51"/>
    <w:rsid w:val="006E316C"/>
    <w:rsid w:val="006F42A2"/>
    <w:rsid w:val="006F7272"/>
    <w:rsid w:val="00700DA1"/>
    <w:rsid w:val="00701B80"/>
    <w:rsid w:val="00701EA0"/>
    <w:rsid w:val="00710A5B"/>
    <w:rsid w:val="00717CFD"/>
    <w:rsid w:val="00720538"/>
    <w:rsid w:val="00722622"/>
    <w:rsid w:val="00723D84"/>
    <w:rsid w:val="00726D48"/>
    <w:rsid w:val="00727A59"/>
    <w:rsid w:val="007300D7"/>
    <w:rsid w:val="00730705"/>
    <w:rsid w:val="007422F1"/>
    <w:rsid w:val="007432BA"/>
    <w:rsid w:val="00743AE5"/>
    <w:rsid w:val="00744BB9"/>
    <w:rsid w:val="00752B35"/>
    <w:rsid w:val="00753181"/>
    <w:rsid w:val="007549A1"/>
    <w:rsid w:val="00756328"/>
    <w:rsid w:val="00756F36"/>
    <w:rsid w:val="00766059"/>
    <w:rsid w:val="007679B8"/>
    <w:rsid w:val="00771012"/>
    <w:rsid w:val="007711A5"/>
    <w:rsid w:val="007711D0"/>
    <w:rsid w:val="00775082"/>
    <w:rsid w:val="00775863"/>
    <w:rsid w:val="007810B3"/>
    <w:rsid w:val="00782169"/>
    <w:rsid w:val="00786E6C"/>
    <w:rsid w:val="007875F7"/>
    <w:rsid w:val="007925EA"/>
    <w:rsid w:val="00793E6C"/>
    <w:rsid w:val="007948D9"/>
    <w:rsid w:val="007A245D"/>
    <w:rsid w:val="007A4CB3"/>
    <w:rsid w:val="007B0C2C"/>
    <w:rsid w:val="007B4EA9"/>
    <w:rsid w:val="007B65AB"/>
    <w:rsid w:val="007C286B"/>
    <w:rsid w:val="007C312F"/>
    <w:rsid w:val="007C368B"/>
    <w:rsid w:val="007C408E"/>
    <w:rsid w:val="007C4177"/>
    <w:rsid w:val="007C4418"/>
    <w:rsid w:val="007C480F"/>
    <w:rsid w:val="007C66BE"/>
    <w:rsid w:val="007C6FC4"/>
    <w:rsid w:val="007C73F5"/>
    <w:rsid w:val="007D19E4"/>
    <w:rsid w:val="007D4569"/>
    <w:rsid w:val="007E256D"/>
    <w:rsid w:val="007E7273"/>
    <w:rsid w:val="007F11AF"/>
    <w:rsid w:val="007F1B3B"/>
    <w:rsid w:val="007F2881"/>
    <w:rsid w:val="007F35CA"/>
    <w:rsid w:val="008029BC"/>
    <w:rsid w:val="00813B1E"/>
    <w:rsid w:val="00814459"/>
    <w:rsid w:val="00817C73"/>
    <w:rsid w:val="00823162"/>
    <w:rsid w:val="008245BA"/>
    <w:rsid w:val="00824872"/>
    <w:rsid w:val="00827703"/>
    <w:rsid w:val="008317EE"/>
    <w:rsid w:val="00835C7C"/>
    <w:rsid w:val="008366B2"/>
    <w:rsid w:val="00840B7E"/>
    <w:rsid w:val="00842C4D"/>
    <w:rsid w:val="008431CB"/>
    <w:rsid w:val="008513C9"/>
    <w:rsid w:val="00856421"/>
    <w:rsid w:val="00861B23"/>
    <w:rsid w:val="00864B35"/>
    <w:rsid w:val="00871A80"/>
    <w:rsid w:val="00876425"/>
    <w:rsid w:val="0088221F"/>
    <w:rsid w:val="008828B8"/>
    <w:rsid w:val="00882FB8"/>
    <w:rsid w:val="008875C6"/>
    <w:rsid w:val="008955D7"/>
    <w:rsid w:val="00897809"/>
    <w:rsid w:val="008A00D7"/>
    <w:rsid w:val="008A07B9"/>
    <w:rsid w:val="008B27A2"/>
    <w:rsid w:val="008B4DC3"/>
    <w:rsid w:val="008B74A4"/>
    <w:rsid w:val="008C202F"/>
    <w:rsid w:val="008C23B9"/>
    <w:rsid w:val="008C3F73"/>
    <w:rsid w:val="008C5D73"/>
    <w:rsid w:val="008C6208"/>
    <w:rsid w:val="008C6F8E"/>
    <w:rsid w:val="008D03BE"/>
    <w:rsid w:val="008D1957"/>
    <w:rsid w:val="008D3FB9"/>
    <w:rsid w:val="008D6A1B"/>
    <w:rsid w:val="008D6AA0"/>
    <w:rsid w:val="008E3352"/>
    <w:rsid w:val="008E7D9A"/>
    <w:rsid w:val="008F4AA8"/>
    <w:rsid w:val="0091438D"/>
    <w:rsid w:val="00914B61"/>
    <w:rsid w:val="00917623"/>
    <w:rsid w:val="0092173C"/>
    <w:rsid w:val="0092310E"/>
    <w:rsid w:val="00924E57"/>
    <w:rsid w:val="009301F4"/>
    <w:rsid w:val="009322D8"/>
    <w:rsid w:val="00932745"/>
    <w:rsid w:val="009330F2"/>
    <w:rsid w:val="00934E93"/>
    <w:rsid w:val="009430A9"/>
    <w:rsid w:val="0094329D"/>
    <w:rsid w:val="0094712D"/>
    <w:rsid w:val="00952B6E"/>
    <w:rsid w:val="0095373C"/>
    <w:rsid w:val="00956588"/>
    <w:rsid w:val="009614F8"/>
    <w:rsid w:val="00964FBB"/>
    <w:rsid w:val="00967CAC"/>
    <w:rsid w:val="00973872"/>
    <w:rsid w:val="00973D64"/>
    <w:rsid w:val="00977266"/>
    <w:rsid w:val="00977E99"/>
    <w:rsid w:val="0098585E"/>
    <w:rsid w:val="00986B9D"/>
    <w:rsid w:val="009878F7"/>
    <w:rsid w:val="00987E73"/>
    <w:rsid w:val="009903CC"/>
    <w:rsid w:val="00991C5F"/>
    <w:rsid w:val="009A049C"/>
    <w:rsid w:val="009A2048"/>
    <w:rsid w:val="009A2A0A"/>
    <w:rsid w:val="009A5308"/>
    <w:rsid w:val="009B2A49"/>
    <w:rsid w:val="009B2D95"/>
    <w:rsid w:val="009B3CA2"/>
    <w:rsid w:val="009C06F2"/>
    <w:rsid w:val="009C6BB8"/>
    <w:rsid w:val="009D0790"/>
    <w:rsid w:val="009D32BC"/>
    <w:rsid w:val="009D5C8D"/>
    <w:rsid w:val="009E0B33"/>
    <w:rsid w:val="009E0DE6"/>
    <w:rsid w:val="009E40A4"/>
    <w:rsid w:val="009E62C1"/>
    <w:rsid w:val="009F04ED"/>
    <w:rsid w:val="009F178F"/>
    <w:rsid w:val="009F3479"/>
    <w:rsid w:val="009F49AF"/>
    <w:rsid w:val="009F4A0F"/>
    <w:rsid w:val="009F50C9"/>
    <w:rsid w:val="009F5955"/>
    <w:rsid w:val="009F71E3"/>
    <w:rsid w:val="00A027AA"/>
    <w:rsid w:val="00A11193"/>
    <w:rsid w:val="00A1254D"/>
    <w:rsid w:val="00A20EAA"/>
    <w:rsid w:val="00A21C0C"/>
    <w:rsid w:val="00A27EAB"/>
    <w:rsid w:val="00A3025F"/>
    <w:rsid w:val="00A34792"/>
    <w:rsid w:val="00A40011"/>
    <w:rsid w:val="00A4177B"/>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498B"/>
    <w:rsid w:val="00A750F0"/>
    <w:rsid w:val="00A7697F"/>
    <w:rsid w:val="00A76E56"/>
    <w:rsid w:val="00A81770"/>
    <w:rsid w:val="00A8293E"/>
    <w:rsid w:val="00A85EDB"/>
    <w:rsid w:val="00A95FB9"/>
    <w:rsid w:val="00AA1C54"/>
    <w:rsid w:val="00AA4736"/>
    <w:rsid w:val="00AA6360"/>
    <w:rsid w:val="00AA7D1B"/>
    <w:rsid w:val="00AA7DE4"/>
    <w:rsid w:val="00AB1F1E"/>
    <w:rsid w:val="00AB4D0E"/>
    <w:rsid w:val="00AC02B3"/>
    <w:rsid w:val="00AC4072"/>
    <w:rsid w:val="00AD17D8"/>
    <w:rsid w:val="00AD4702"/>
    <w:rsid w:val="00AD63BE"/>
    <w:rsid w:val="00AE0D15"/>
    <w:rsid w:val="00AE1625"/>
    <w:rsid w:val="00AE2C27"/>
    <w:rsid w:val="00AE6220"/>
    <w:rsid w:val="00AF29EF"/>
    <w:rsid w:val="00AF5E9A"/>
    <w:rsid w:val="00AF6ABB"/>
    <w:rsid w:val="00AF7ADE"/>
    <w:rsid w:val="00AF7D30"/>
    <w:rsid w:val="00B02119"/>
    <w:rsid w:val="00B040D1"/>
    <w:rsid w:val="00B0524F"/>
    <w:rsid w:val="00B12FC5"/>
    <w:rsid w:val="00B1303E"/>
    <w:rsid w:val="00B15DCF"/>
    <w:rsid w:val="00B160BF"/>
    <w:rsid w:val="00B167E5"/>
    <w:rsid w:val="00B23A14"/>
    <w:rsid w:val="00B318BF"/>
    <w:rsid w:val="00B3458B"/>
    <w:rsid w:val="00B34A12"/>
    <w:rsid w:val="00B34CA1"/>
    <w:rsid w:val="00B35D9E"/>
    <w:rsid w:val="00B36487"/>
    <w:rsid w:val="00B365B7"/>
    <w:rsid w:val="00B40A9A"/>
    <w:rsid w:val="00B42FD7"/>
    <w:rsid w:val="00B43BAC"/>
    <w:rsid w:val="00B45297"/>
    <w:rsid w:val="00B46439"/>
    <w:rsid w:val="00B5535C"/>
    <w:rsid w:val="00B56CAD"/>
    <w:rsid w:val="00B640C6"/>
    <w:rsid w:val="00B64493"/>
    <w:rsid w:val="00B64F85"/>
    <w:rsid w:val="00B65F54"/>
    <w:rsid w:val="00B65F9D"/>
    <w:rsid w:val="00B70EA1"/>
    <w:rsid w:val="00B7154D"/>
    <w:rsid w:val="00B71E29"/>
    <w:rsid w:val="00B749DA"/>
    <w:rsid w:val="00B806DC"/>
    <w:rsid w:val="00B81C19"/>
    <w:rsid w:val="00B8409A"/>
    <w:rsid w:val="00B918D0"/>
    <w:rsid w:val="00B92C53"/>
    <w:rsid w:val="00BA3077"/>
    <w:rsid w:val="00BA32E9"/>
    <w:rsid w:val="00BA4A86"/>
    <w:rsid w:val="00BA5114"/>
    <w:rsid w:val="00BB5547"/>
    <w:rsid w:val="00BB69B0"/>
    <w:rsid w:val="00BC4F43"/>
    <w:rsid w:val="00BC53BE"/>
    <w:rsid w:val="00BC6428"/>
    <w:rsid w:val="00BD07D6"/>
    <w:rsid w:val="00BD3881"/>
    <w:rsid w:val="00BE286F"/>
    <w:rsid w:val="00BF71C9"/>
    <w:rsid w:val="00BF7465"/>
    <w:rsid w:val="00C009A8"/>
    <w:rsid w:val="00C113AA"/>
    <w:rsid w:val="00C115F4"/>
    <w:rsid w:val="00C12D22"/>
    <w:rsid w:val="00C22FFE"/>
    <w:rsid w:val="00C25470"/>
    <w:rsid w:val="00C27157"/>
    <w:rsid w:val="00C333E3"/>
    <w:rsid w:val="00C3562A"/>
    <w:rsid w:val="00C35D70"/>
    <w:rsid w:val="00C36B17"/>
    <w:rsid w:val="00C379A6"/>
    <w:rsid w:val="00C37E17"/>
    <w:rsid w:val="00C40C45"/>
    <w:rsid w:val="00C41049"/>
    <w:rsid w:val="00C41514"/>
    <w:rsid w:val="00C41DFF"/>
    <w:rsid w:val="00C425A0"/>
    <w:rsid w:val="00C45A21"/>
    <w:rsid w:val="00C51FBF"/>
    <w:rsid w:val="00C52CF5"/>
    <w:rsid w:val="00C53D28"/>
    <w:rsid w:val="00C54DBD"/>
    <w:rsid w:val="00C603AD"/>
    <w:rsid w:val="00C646E4"/>
    <w:rsid w:val="00C64BC7"/>
    <w:rsid w:val="00C65254"/>
    <w:rsid w:val="00C73ECD"/>
    <w:rsid w:val="00C770F6"/>
    <w:rsid w:val="00C77441"/>
    <w:rsid w:val="00C825F4"/>
    <w:rsid w:val="00C828E7"/>
    <w:rsid w:val="00C90A18"/>
    <w:rsid w:val="00C95117"/>
    <w:rsid w:val="00CA3315"/>
    <w:rsid w:val="00CA3690"/>
    <w:rsid w:val="00CA3CC9"/>
    <w:rsid w:val="00CA51C4"/>
    <w:rsid w:val="00CA7A19"/>
    <w:rsid w:val="00CB2417"/>
    <w:rsid w:val="00CB2655"/>
    <w:rsid w:val="00CB2B0F"/>
    <w:rsid w:val="00CB7529"/>
    <w:rsid w:val="00CC1FBD"/>
    <w:rsid w:val="00CC4112"/>
    <w:rsid w:val="00CD58A6"/>
    <w:rsid w:val="00CD77BC"/>
    <w:rsid w:val="00CD7E95"/>
    <w:rsid w:val="00CE098C"/>
    <w:rsid w:val="00CE1112"/>
    <w:rsid w:val="00CE21E5"/>
    <w:rsid w:val="00CE78EC"/>
    <w:rsid w:val="00CE7DE6"/>
    <w:rsid w:val="00CF1A46"/>
    <w:rsid w:val="00CF1A9C"/>
    <w:rsid w:val="00CF3D3B"/>
    <w:rsid w:val="00CF4977"/>
    <w:rsid w:val="00D00236"/>
    <w:rsid w:val="00D03E36"/>
    <w:rsid w:val="00D062C8"/>
    <w:rsid w:val="00D1020E"/>
    <w:rsid w:val="00D15ADF"/>
    <w:rsid w:val="00D1712A"/>
    <w:rsid w:val="00D17CBA"/>
    <w:rsid w:val="00D275B8"/>
    <w:rsid w:val="00D278BD"/>
    <w:rsid w:val="00D3210A"/>
    <w:rsid w:val="00D33BE0"/>
    <w:rsid w:val="00D36229"/>
    <w:rsid w:val="00D37E7C"/>
    <w:rsid w:val="00D45C1A"/>
    <w:rsid w:val="00D506F4"/>
    <w:rsid w:val="00D52095"/>
    <w:rsid w:val="00D61D13"/>
    <w:rsid w:val="00D64197"/>
    <w:rsid w:val="00D6597E"/>
    <w:rsid w:val="00D662DA"/>
    <w:rsid w:val="00D66F1A"/>
    <w:rsid w:val="00D70B6F"/>
    <w:rsid w:val="00D71818"/>
    <w:rsid w:val="00D718D0"/>
    <w:rsid w:val="00D7217D"/>
    <w:rsid w:val="00D7503B"/>
    <w:rsid w:val="00D76999"/>
    <w:rsid w:val="00D7775B"/>
    <w:rsid w:val="00D80C24"/>
    <w:rsid w:val="00D81305"/>
    <w:rsid w:val="00D8242D"/>
    <w:rsid w:val="00D85A24"/>
    <w:rsid w:val="00D867C7"/>
    <w:rsid w:val="00D90520"/>
    <w:rsid w:val="00D915FF"/>
    <w:rsid w:val="00D928EA"/>
    <w:rsid w:val="00DA0F2C"/>
    <w:rsid w:val="00DA2FC0"/>
    <w:rsid w:val="00DA3E2D"/>
    <w:rsid w:val="00DA72C4"/>
    <w:rsid w:val="00DB04DB"/>
    <w:rsid w:val="00DB24A4"/>
    <w:rsid w:val="00DB4E1B"/>
    <w:rsid w:val="00DC21B3"/>
    <w:rsid w:val="00DC264C"/>
    <w:rsid w:val="00DC3210"/>
    <w:rsid w:val="00DC393B"/>
    <w:rsid w:val="00DC5A57"/>
    <w:rsid w:val="00DD265C"/>
    <w:rsid w:val="00DD2CD1"/>
    <w:rsid w:val="00DD32EA"/>
    <w:rsid w:val="00DE0AAF"/>
    <w:rsid w:val="00DE0B53"/>
    <w:rsid w:val="00DE107F"/>
    <w:rsid w:val="00DE3D11"/>
    <w:rsid w:val="00DE7541"/>
    <w:rsid w:val="00DF0327"/>
    <w:rsid w:val="00DF1597"/>
    <w:rsid w:val="00DF2C98"/>
    <w:rsid w:val="00DF48AA"/>
    <w:rsid w:val="00DF5C6A"/>
    <w:rsid w:val="00DF6561"/>
    <w:rsid w:val="00DF7CCC"/>
    <w:rsid w:val="00E0012E"/>
    <w:rsid w:val="00E03091"/>
    <w:rsid w:val="00E170C0"/>
    <w:rsid w:val="00E2316E"/>
    <w:rsid w:val="00E26747"/>
    <w:rsid w:val="00E27FC4"/>
    <w:rsid w:val="00E3068D"/>
    <w:rsid w:val="00E359AC"/>
    <w:rsid w:val="00E374F0"/>
    <w:rsid w:val="00E41887"/>
    <w:rsid w:val="00E43BB2"/>
    <w:rsid w:val="00E45F96"/>
    <w:rsid w:val="00E463B1"/>
    <w:rsid w:val="00E5148C"/>
    <w:rsid w:val="00E54CD0"/>
    <w:rsid w:val="00E61A1B"/>
    <w:rsid w:val="00E61A98"/>
    <w:rsid w:val="00E70A7C"/>
    <w:rsid w:val="00E75D7E"/>
    <w:rsid w:val="00E80824"/>
    <w:rsid w:val="00E84081"/>
    <w:rsid w:val="00E866A4"/>
    <w:rsid w:val="00E86B10"/>
    <w:rsid w:val="00E87C74"/>
    <w:rsid w:val="00E92613"/>
    <w:rsid w:val="00E966F7"/>
    <w:rsid w:val="00EA2A64"/>
    <w:rsid w:val="00EB2047"/>
    <w:rsid w:val="00EB2EC7"/>
    <w:rsid w:val="00EB5C79"/>
    <w:rsid w:val="00EB7A99"/>
    <w:rsid w:val="00EC082F"/>
    <w:rsid w:val="00EC3A43"/>
    <w:rsid w:val="00EC3E9C"/>
    <w:rsid w:val="00EC5A87"/>
    <w:rsid w:val="00EC6711"/>
    <w:rsid w:val="00EC73A5"/>
    <w:rsid w:val="00EC745A"/>
    <w:rsid w:val="00EC7B93"/>
    <w:rsid w:val="00EC7DA9"/>
    <w:rsid w:val="00ED11C7"/>
    <w:rsid w:val="00ED3497"/>
    <w:rsid w:val="00ED3E6B"/>
    <w:rsid w:val="00ED5CCE"/>
    <w:rsid w:val="00ED72B9"/>
    <w:rsid w:val="00ED74CE"/>
    <w:rsid w:val="00EE1559"/>
    <w:rsid w:val="00EE27BD"/>
    <w:rsid w:val="00EE405F"/>
    <w:rsid w:val="00EE6800"/>
    <w:rsid w:val="00EE71FD"/>
    <w:rsid w:val="00EF1AFD"/>
    <w:rsid w:val="00EF4156"/>
    <w:rsid w:val="00EF4CC1"/>
    <w:rsid w:val="00F0143C"/>
    <w:rsid w:val="00F0281D"/>
    <w:rsid w:val="00F0664A"/>
    <w:rsid w:val="00F07FF3"/>
    <w:rsid w:val="00F16CF2"/>
    <w:rsid w:val="00F20153"/>
    <w:rsid w:val="00F212B2"/>
    <w:rsid w:val="00F226B6"/>
    <w:rsid w:val="00F26852"/>
    <w:rsid w:val="00F268F0"/>
    <w:rsid w:val="00F30BC4"/>
    <w:rsid w:val="00F32ECF"/>
    <w:rsid w:val="00F349C1"/>
    <w:rsid w:val="00F40761"/>
    <w:rsid w:val="00F4452D"/>
    <w:rsid w:val="00F46590"/>
    <w:rsid w:val="00F548F8"/>
    <w:rsid w:val="00F5576C"/>
    <w:rsid w:val="00F627DE"/>
    <w:rsid w:val="00F70674"/>
    <w:rsid w:val="00F73D61"/>
    <w:rsid w:val="00F82598"/>
    <w:rsid w:val="00F83DE4"/>
    <w:rsid w:val="00F912D1"/>
    <w:rsid w:val="00F96239"/>
    <w:rsid w:val="00FA27D9"/>
    <w:rsid w:val="00FA433A"/>
    <w:rsid w:val="00FB1273"/>
    <w:rsid w:val="00FB4558"/>
    <w:rsid w:val="00FB5A22"/>
    <w:rsid w:val="00FB6563"/>
    <w:rsid w:val="00FC04C5"/>
    <w:rsid w:val="00FC3176"/>
    <w:rsid w:val="00FC34C4"/>
    <w:rsid w:val="00FC49B6"/>
    <w:rsid w:val="00FD0057"/>
    <w:rsid w:val="00FD0332"/>
    <w:rsid w:val="00FD32CC"/>
    <w:rsid w:val="00FD3827"/>
    <w:rsid w:val="00FD7F08"/>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B0F83"/>
  <w15:chartTrackingRefBased/>
  <w15:docId w15:val="{65D38AC6-1FDF-4B57-9067-F205D61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link w:val="Heading1Char"/>
    <w:qFormat/>
    <w:rsid w:val="009E0B33"/>
    <w:pPr>
      <w:keepNext/>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FD7F08"/>
    <w:pPr>
      <w:spacing w:before="100" w:beforeAutospacing="1" w:after="100" w:afterAutospacing="1"/>
    </w:pPr>
    <w:rPr>
      <w:sz w:val="24"/>
      <w:szCs w:val="24"/>
    </w:rPr>
  </w:style>
  <w:style w:type="character" w:styleId="CommentReference">
    <w:name w:val="annotation reference"/>
    <w:rsid w:val="008431CB"/>
    <w:rPr>
      <w:sz w:val="16"/>
      <w:szCs w:val="16"/>
    </w:rPr>
  </w:style>
  <w:style w:type="paragraph" w:styleId="CommentText">
    <w:name w:val="annotation text"/>
    <w:basedOn w:val="Normal"/>
    <w:link w:val="CommentTextChar"/>
    <w:rsid w:val="008431CB"/>
  </w:style>
  <w:style w:type="character" w:customStyle="1" w:styleId="CommentTextChar">
    <w:name w:val="Comment Text Char"/>
    <w:basedOn w:val="DefaultParagraphFont"/>
    <w:link w:val="CommentText"/>
    <w:rsid w:val="008431CB"/>
  </w:style>
  <w:style w:type="paragraph" w:styleId="CommentSubject">
    <w:name w:val="annotation subject"/>
    <w:basedOn w:val="CommentText"/>
    <w:next w:val="CommentText"/>
    <w:link w:val="CommentSubjectChar"/>
    <w:rsid w:val="008431CB"/>
    <w:rPr>
      <w:b/>
      <w:bCs/>
    </w:rPr>
  </w:style>
  <w:style w:type="character" w:customStyle="1" w:styleId="CommentSubjectChar">
    <w:name w:val="Comment Subject Char"/>
    <w:link w:val="CommentSubject"/>
    <w:rsid w:val="008431CB"/>
    <w:rPr>
      <w:b/>
      <w:bCs/>
    </w:rPr>
  </w:style>
  <w:style w:type="character" w:customStyle="1" w:styleId="apple-converted-space">
    <w:name w:val="apple-converted-space"/>
    <w:rsid w:val="00300AC2"/>
  </w:style>
  <w:style w:type="character" w:customStyle="1" w:styleId="Heading1Char">
    <w:name w:val="Heading 1 Char"/>
    <w:link w:val="Heading1"/>
    <w:rsid w:val="00472CAC"/>
    <w:rPr>
      <w:b/>
    </w:rPr>
  </w:style>
  <w:style w:type="paragraph" w:styleId="ListParagraph">
    <w:name w:val="List Paragraph"/>
    <w:basedOn w:val="Normal"/>
    <w:uiPriority w:val="34"/>
    <w:qFormat/>
    <w:rsid w:val="0047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8245">
      <w:bodyDiv w:val="1"/>
      <w:marLeft w:val="0"/>
      <w:marRight w:val="0"/>
      <w:marTop w:val="0"/>
      <w:marBottom w:val="0"/>
      <w:divBdr>
        <w:top w:val="none" w:sz="0" w:space="0" w:color="auto"/>
        <w:left w:val="none" w:sz="0" w:space="0" w:color="auto"/>
        <w:bottom w:val="none" w:sz="0" w:space="0" w:color="auto"/>
        <w:right w:val="none" w:sz="0" w:space="0" w:color="auto"/>
      </w:divBdr>
    </w:div>
    <w:div w:id="461461265">
      <w:bodyDiv w:val="1"/>
      <w:marLeft w:val="0"/>
      <w:marRight w:val="0"/>
      <w:marTop w:val="0"/>
      <w:marBottom w:val="0"/>
      <w:divBdr>
        <w:top w:val="none" w:sz="0" w:space="0" w:color="auto"/>
        <w:left w:val="none" w:sz="0" w:space="0" w:color="auto"/>
        <w:bottom w:val="none" w:sz="0" w:space="0" w:color="auto"/>
        <w:right w:val="none" w:sz="0" w:space="0" w:color="auto"/>
      </w:divBdr>
    </w:div>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655181892">
      <w:bodyDiv w:val="1"/>
      <w:marLeft w:val="0"/>
      <w:marRight w:val="0"/>
      <w:marTop w:val="0"/>
      <w:marBottom w:val="0"/>
      <w:divBdr>
        <w:top w:val="none" w:sz="0" w:space="0" w:color="auto"/>
        <w:left w:val="none" w:sz="0" w:space="0" w:color="auto"/>
        <w:bottom w:val="none" w:sz="0" w:space="0" w:color="auto"/>
        <w:right w:val="none" w:sz="0" w:space="0" w:color="auto"/>
      </w:divBdr>
    </w:div>
    <w:div w:id="997659518">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pearson.com/getsupport" TargetMode="Externa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F26B-03F5-4E94-9BCA-911A2AFD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1716</Words>
  <Characters>8870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10565</CharactersWithSpaces>
  <SharedDoc>false</SharedDoc>
  <HLinks>
    <vt:vector size="18" baseType="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Phoebe B Rouse</cp:lastModifiedBy>
  <cp:revision>5</cp:revision>
  <cp:lastPrinted>2017-10-04T17:21:00Z</cp:lastPrinted>
  <dcterms:created xsi:type="dcterms:W3CDTF">2019-09-03T15:17:00Z</dcterms:created>
  <dcterms:modified xsi:type="dcterms:W3CDTF">2020-01-15T21:57:00Z</dcterms:modified>
</cp:coreProperties>
</file>