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8CC8" w14:textId="62B8EDE4" w:rsidR="00FC6075" w:rsidRPr="000B08AA" w:rsidRDefault="00FC6075" w:rsidP="009F6DE5">
      <w:pPr>
        <w:pStyle w:val="Title"/>
        <w:spacing w:after="120"/>
        <w:rPr>
          <w:sz w:val="32"/>
        </w:rPr>
      </w:pPr>
      <w:r w:rsidRPr="000B08AA">
        <w:rPr>
          <w:sz w:val="32"/>
        </w:rPr>
        <w:t>Section 1.4</w:t>
      </w:r>
      <w:r w:rsidR="00BB56E1">
        <w:rPr>
          <w:sz w:val="32"/>
        </w:rPr>
        <w:t>a</w:t>
      </w:r>
      <w:r w:rsidRPr="000B08AA">
        <w:rPr>
          <w:sz w:val="32"/>
        </w:rPr>
        <w:tab/>
        <w:t>Quadratic Equations</w:t>
      </w:r>
    </w:p>
    <w:p w14:paraId="77773DEB" w14:textId="6DBC6DB6" w:rsidR="00305F2E" w:rsidRPr="007A79D6" w:rsidRDefault="00305F2E" w:rsidP="00305F2E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In S</w:t>
      </w:r>
      <w:r w:rsidRPr="007A79D6">
        <w:rPr>
          <w:rFonts w:asciiTheme="minorHAnsi" w:hAnsiTheme="minorHAnsi"/>
        </w:rPr>
        <w:t xml:space="preserve">ection </w:t>
      </w:r>
      <w:proofErr w:type="gramStart"/>
      <w:r w:rsidRPr="007A79D6">
        <w:rPr>
          <w:rFonts w:asciiTheme="minorHAnsi" w:hAnsiTheme="minorHAnsi"/>
        </w:rPr>
        <w:t>1.1</w:t>
      </w:r>
      <w:proofErr w:type="gramEnd"/>
      <w:r w:rsidRPr="007A79D6">
        <w:rPr>
          <w:rFonts w:asciiTheme="minorHAnsi" w:hAnsiTheme="minorHAnsi"/>
        </w:rPr>
        <w:t xml:space="preserve"> we studied linear equations of the form</w:t>
      </w:r>
      <w:r w:rsidRPr="007A79D6">
        <w:rPr>
          <w:rFonts w:asciiTheme="minorHAnsi" w:hAnsiTheme="minorHAnsi"/>
          <w:position w:val="-10"/>
        </w:rPr>
        <w:object w:dxaOrig="1040" w:dyaOrig="320" w14:anchorId="2FF17355">
          <v:shape id="_x0000_i1026" type="#_x0000_t75" alt="a x plus b equals c" style="width:51.75pt;height:15pt" o:ole="">
            <v:imagedata r:id="rId7" o:title=""/>
          </v:shape>
          <o:OLEObject Type="Embed" ProgID="Equation.DSMT4" ShapeID="_x0000_i1026" DrawAspect="Content" ObjectID="_1808638252" r:id="rId8"/>
        </w:object>
      </w:r>
      <w:r w:rsidRPr="007A79D6">
        <w:rPr>
          <w:rFonts w:asciiTheme="minorHAnsi" w:hAnsiTheme="minorHAnsi"/>
          <w:position w:val="-6"/>
        </w:rPr>
        <w:object w:dxaOrig="560" w:dyaOrig="279" w14:anchorId="5CE24298">
          <v:shape id="_x0000_i1027" type="#_x0000_t75" alt="a not equat to zero" style="width:27pt;height:15pt" o:ole="">
            <v:imagedata r:id="rId9" o:title=""/>
          </v:shape>
          <o:OLEObject Type="Embed" ProgID="Equation.DSMT4" ShapeID="_x0000_i1027" DrawAspect="Content" ObjectID="_1808638253" r:id="rId10"/>
        </w:object>
      </w:r>
      <w:r w:rsidRPr="007A79D6">
        <w:rPr>
          <w:rFonts w:asciiTheme="minorHAnsi" w:hAnsiTheme="minorHAnsi"/>
        </w:rPr>
        <w:t>.  These equations are also known as 1</w:t>
      </w:r>
      <w:r w:rsidRPr="007A79D6">
        <w:rPr>
          <w:rFonts w:asciiTheme="minorHAnsi" w:hAnsiTheme="minorHAnsi"/>
          <w:vertAlign w:val="superscript"/>
        </w:rPr>
        <w:t>st</w:t>
      </w:r>
      <w:r w:rsidRPr="007A79D6">
        <w:rPr>
          <w:rFonts w:asciiTheme="minorHAnsi" w:hAnsiTheme="minorHAnsi"/>
        </w:rPr>
        <w:t xml:space="preserve"> order polynomial equations.  In section</w:t>
      </w:r>
      <w:r>
        <w:rPr>
          <w:rFonts w:asciiTheme="minorHAnsi" w:hAnsiTheme="minorHAnsi"/>
        </w:rPr>
        <w:t xml:space="preserve"> 1.4</w:t>
      </w:r>
      <w:r w:rsidRPr="007A79D6">
        <w:rPr>
          <w:rFonts w:asciiTheme="minorHAnsi" w:hAnsiTheme="minorHAnsi"/>
        </w:rPr>
        <w:t>, we will learn how to solve 2</w:t>
      </w:r>
      <w:r w:rsidRPr="007A79D6">
        <w:rPr>
          <w:rFonts w:asciiTheme="minorHAnsi" w:hAnsiTheme="minorHAnsi"/>
          <w:vertAlign w:val="superscript"/>
        </w:rPr>
        <w:t>nd</w:t>
      </w:r>
      <w:r w:rsidRPr="007A79D6">
        <w:rPr>
          <w:rFonts w:asciiTheme="minorHAnsi" w:hAnsiTheme="minorHAnsi"/>
        </w:rPr>
        <w:t xml:space="preserve"> order polynomial equations.  Second order polynomial equations are called </w:t>
      </w:r>
      <w:r w:rsidRPr="007A79D6">
        <w:rPr>
          <w:rFonts w:asciiTheme="minorHAnsi" w:hAnsiTheme="minorHAnsi"/>
          <w:b/>
        </w:rPr>
        <w:t>quadratic equations</w:t>
      </w:r>
      <w:r w:rsidRPr="007A79D6">
        <w:rPr>
          <w:rFonts w:asciiTheme="minorHAnsi" w:hAnsiTheme="minorHAnsi"/>
          <w:i/>
        </w:rPr>
        <w:t>.</w:t>
      </w:r>
    </w:p>
    <w:p w14:paraId="348F66DE" w14:textId="77777777" w:rsidR="00305F2E" w:rsidRPr="007A79D6" w:rsidRDefault="00305F2E" w:rsidP="00305F2E">
      <w:pPr>
        <w:rPr>
          <w:rFonts w:asciiTheme="minorHAnsi" w:hAnsiTheme="minorHAnsi"/>
        </w:rPr>
      </w:pPr>
    </w:p>
    <w:p w14:paraId="7C6A2E48" w14:textId="77777777" w:rsidR="00305F2E" w:rsidRDefault="00305F2E" w:rsidP="00305F2E">
      <w:pPr>
        <w:rPr>
          <w:rFonts w:asciiTheme="minorHAnsi" w:hAnsiTheme="minorHAnsi"/>
          <w:i/>
        </w:rPr>
      </w:pPr>
      <w:r w:rsidRPr="007A79D6">
        <w:rPr>
          <w:rFonts w:asciiTheme="minorHAnsi" w:hAnsiTheme="minorHAnsi"/>
          <w:b/>
          <w:i/>
        </w:rPr>
        <w:t>Definition</w:t>
      </w:r>
      <w:r>
        <w:rPr>
          <w:rFonts w:asciiTheme="minorHAnsi" w:hAnsiTheme="minorHAnsi"/>
          <w:b/>
        </w:rPr>
        <w:t xml:space="preserve">:  </w:t>
      </w:r>
      <w:r w:rsidRPr="007A79D6">
        <w:rPr>
          <w:rFonts w:asciiTheme="minorHAnsi" w:hAnsiTheme="minorHAnsi"/>
        </w:rPr>
        <w:t xml:space="preserve">A </w:t>
      </w:r>
      <w:r w:rsidRPr="007A79D6">
        <w:rPr>
          <w:rFonts w:asciiTheme="minorHAnsi" w:hAnsiTheme="minorHAnsi"/>
          <w:b/>
        </w:rPr>
        <w:t>Quadratic Equation</w:t>
      </w:r>
      <w:r w:rsidRPr="007A79D6">
        <w:rPr>
          <w:rFonts w:asciiTheme="minorHAnsi" w:hAnsiTheme="minorHAnsi"/>
        </w:rPr>
        <w:t xml:space="preserve"> </w:t>
      </w:r>
      <w:r w:rsidRPr="007A79D6">
        <w:rPr>
          <w:rFonts w:asciiTheme="minorHAnsi" w:hAnsiTheme="minorHAnsi"/>
          <w:b/>
        </w:rPr>
        <w:t>in One Variable</w:t>
      </w:r>
      <w:r w:rsidRPr="007A79D6">
        <w:rPr>
          <w:rFonts w:asciiTheme="minorHAnsi" w:hAnsiTheme="minorHAnsi"/>
        </w:rPr>
        <w:t xml:space="preserve"> is an equation that </w:t>
      </w:r>
      <w:proofErr w:type="gramStart"/>
      <w:r w:rsidRPr="007A79D6">
        <w:rPr>
          <w:rFonts w:asciiTheme="minorHAnsi" w:hAnsiTheme="minorHAnsi"/>
        </w:rPr>
        <w:t>can be written</w:t>
      </w:r>
      <w:proofErr w:type="gramEnd"/>
      <w:r w:rsidRPr="007A79D6">
        <w:rPr>
          <w:rFonts w:asciiTheme="minorHAnsi" w:hAnsiTheme="minorHAnsi"/>
        </w:rPr>
        <w:t xml:space="preserve"> in the form</w:t>
      </w:r>
      <w:r w:rsidRPr="007A79D6">
        <w:rPr>
          <w:rFonts w:asciiTheme="minorHAnsi" w:hAnsiTheme="minorHAnsi"/>
          <w:position w:val="-10"/>
        </w:rPr>
        <w:object w:dxaOrig="2280" w:dyaOrig="360" w14:anchorId="6F219C54">
          <v:shape id="_x0000_i1028" type="#_x0000_t75" alt="a times x squared plus b x plus c equals 0, for a not equal to zero" style="width:114pt;height:18pt" o:ole="">
            <v:imagedata r:id="rId11" o:title=""/>
          </v:shape>
          <o:OLEObject Type="Embed" ProgID="Equation.DSMT4" ShapeID="_x0000_i1028" DrawAspect="Content" ObjectID="_1808638254" r:id="rId12"/>
        </w:object>
      </w:r>
      <w:r w:rsidRPr="007A79D6">
        <w:rPr>
          <w:rFonts w:asciiTheme="minorHAnsi" w:hAnsiTheme="minorHAnsi"/>
        </w:rPr>
        <w:t xml:space="preserve">.  Quadratic equations in this form are said to be in </w:t>
      </w:r>
      <w:r w:rsidRPr="007A79D6">
        <w:rPr>
          <w:rFonts w:asciiTheme="minorHAnsi" w:hAnsiTheme="minorHAnsi"/>
          <w:i/>
        </w:rPr>
        <w:t>standard form.</w:t>
      </w:r>
    </w:p>
    <w:p w14:paraId="3E787341" w14:textId="51BB554B" w:rsidR="00305F2E" w:rsidRDefault="00305F2E" w:rsidP="00305F2E"/>
    <w:p w14:paraId="32533BB0" w14:textId="1967205C" w:rsidR="009F6DE5" w:rsidRDefault="00A55B14" w:rsidP="009F6DE5">
      <w:pPr>
        <w:pStyle w:val="Heading1"/>
      </w:pPr>
      <w:r>
        <w:t>Review of</w:t>
      </w:r>
      <w:r w:rsidR="009F6DE5" w:rsidRPr="002B400A">
        <w:t xml:space="preserve"> </w:t>
      </w:r>
      <w:r w:rsidR="009F6DE5">
        <w:t>Multiplying Binomials</w:t>
      </w:r>
    </w:p>
    <w:p w14:paraId="42A6B00C" w14:textId="0FD186BC" w:rsidR="009F6DE5" w:rsidRDefault="009F6DE5" w:rsidP="009F6DE5">
      <w:pPr>
        <w:spacing w:after="120"/>
      </w:pPr>
      <w:r w:rsidRPr="009F6DE5">
        <w:rPr>
          <w:rFonts w:asciiTheme="minorHAnsi" w:hAnsiTheme="minorHAnsi" w:cstheme="minorHAnsi"/>
          <w:b/>
          <w:bCs/>
          <w:i/>
          <w:iCs/>
        </w:rPr>
        <w:t>LSU Video “Multiplying Polynomials” (3:40 – 8:06)</w:t>
      </w:r>
      <w:r w:rsidRPr="009F6DE5">
        <w:rPr>
          <w:rFonts w:asciiTheme="minorHAnsi" w:hAnsiTheme="minorHAnsi" w:cstheme="minorHAnsi"/>
          <w:i/>
          <w:iCs/>
        </w:rPr>
        <w:t xml:space="preserve"> is found on the course website</w:t>
      </w:r>
      <w:r w:rsidRPr="009F6DE5">
        <w:rPr>
          <w:rFonts w:asciiTheme="minorHAnsi" w:hAnsiTheme="minorHAnsi" w:cstheme="minorHAnsi"/>
          <w:b/>
          <w:bCs/>
          <w:i/>
          <w:iCs/>
        </w:rPr>
        <w:t>.</w:t>
      </w:r>
    </w:p>
    <w:p w14:paraId="0FBC94A1" w14:textId="0CD68CF6" w:rsidR="009F6DE5" w:rsidRDefault="009F6DE5" w:rsidP="009F6DE5">
      <w:pPr>
        <w:spacing w:after="180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To multiply two binomials, we must use the distributive property. We saw in a previous section that one way to apply the distributive property to multiply two binomials is to use the FOIL method.  </w:t>
      </w:r>
    </w:p>
    <w:p w14:paraId="3F27A4AA" w14:textId="46F9AC62" w:rsidR="009F6DE5" w:rsidRPr="009F6DE5" w:rsidRDefault="00A55B14" w:rsidP="009F6DE5">
      <w:pPr>
        <w:pStyle w:val="Heading1"/>
      </w:pPr>
      <w:r>
        <w:t xml:space="preserve">Review of </w:t>
      </w:r>
      <w:r w:rsidR="009F6DE5">
        <w:t>Factoring a Greatest Common Factor.</w:t>
      </w:r>
    </w:p>
    <w:p w14:paraId="17DD2CD2" w14:textId="7E91214B" w:rsidR="009F6DE5" w:rsidRPr="009F6DE5" w:rsidRDefault="009F6DE5" w:rsidP="009F6DE5">
      <w:pPr>
        <w:rPr>
          <w:rFonts w:asciiTheme="minorHAnsi" w:hAnsiTheme="minorHAnsi" w:cstheme="minorHAnsi"/>
          <w:i/>
          <w:iCs/>
        </w:rPr>
      </w:pPr>
      <w:r w:rsidRPr="009F6DE5">
        <w:rPr>
          <w:rFonts w:asciiTheme="minorHAnsi" w:hAnsiTheme="minorHAnsi" w:cstheme="minorHAnsi"/>
          <w:b/>
          <w:bCs/>
          <w:i/>
          <w:iCs/>
        </w:rPr>
        <w:t>LSU Video</w:t>
      </w:r>
      <w:r>
        <w:rPr>
          <w:rFonts w:asciiTheme="minorHAnsi" w:hAnsiTheme="minorHAnsi" w:cstheme="minorHAnsi"/>
          <w:b/>
          <w:bCs/>
          <w:i/>
          <w:iCs/>
        </w:rPr>
        <w:t xml:space="preserve"> “Greatest Common Factor and Factoring by Grouping”  (0:00 – 14:00)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63FD4D63" w14:textId="32CBA08E" w:rsidR="009F6DE5" w:rsidRDefault="009F6DE5" w:rsidP="0018072D">
      <w:pPr>
        <w:rPr>
          <w:b/>
        </w:rPr>
      </w:pPr>
    </w:p>
    <w:p w14:paraId="2B63A4DF" w14:textId="77777777" w:rsidR="009F6DE5" w:rsidRPr="00B82CE6" w:rsidRDefault="009F6DE5" w:rsidP="00305F2E">
      <w:pPr>
        <w:spacing w:after="2280"/>
        <w:rPr>
          <w:rFonts w:asciiTheme="minorHAnsi" w:hAnsiTheme="minorHAnsi" w:cstheme="minorHAnsi"/>
        </w:rPr>
      </w:pPr>
      <w:r w:rsidRPr="00B82CE6">
        <w:rPr>
          <w:rFonts w:asciiTheme="minorHAnsi" w:hAnsiTheme="minorHAnsi" w:cstheme="minorHAnsi"/>
        </w:rPr>
        <w:t xml:space="preserve">The first step to factoring a polynomial is to check to see if there is a </w:t>
      </w:r>
      <w:r w:rsidRPr="00B82CE6">
        <w:rPr>
          <w:rFonts w:asciiTheme="minorHAnsi" w:hAnsiTheme="minorHAnsi" w:cstheme="minorHAnsi"/>
          <w:b/>
        </w:rPr>
        <w:t>greatest common factor</w:t>
      </w:r>
      <w:r w:rsidRPr="00B82CE6">
        <w:rPr>
          <w:rFonts w:asciiTheme="minorHAnsi" w:hAnsiTheme="minorHAnsi" w:cstheme="minorHAnsi"/>
        </w:rPr>
        <w:t xml:space="preserve"> (GCF) that can be factored out of each term. The GCF of a list of terms or monomials is the product of the GCF of the numerical coefficients and each GCF of the variable factors.</w:t>
      </w:r>
    </w:p>
    <w:p w14:paraId="7F5AFE89" w14:textId="62735719" w:rsidR="009F6DE5" w:rsidRDefault="00A55B14" w:rsidP="009F6DE5">
      <w:pPr>
        <w:pStyle w:val="Heading1"/>
      </w:pPr>
      <w:r>
        <w:t xml:space="preserve">Review of </w:t>
      </w:r>
      <w:r w:rsidR="009F6DE5">
        <w:t>Factoring by Grouping</w:t>
      </w:r>
    </w:p>
    <w:p w14:paraId="3297965E" w14:textId="1C132BA1" w:rsidR="009F6DE5" w:rsidRDefault="00305F2E" w:rsidP="00E03FBF">
      <w:pPr>
        <w:rPr>
          <w:rFonts w:asciiTheme="minorHAnsi" w:hAnsiTheme="minorHAnsi" w:cstheme="minorHAnsi"/>
          <w:i/>
          <w:iCs/>
        </w:rPr>
      </w:pPr>
      <w:r w:rsidRPr="009F6DE5">
        <w:rPr>
          <w:rFonts w:asciiTheme="minorHAnsi" w:hAnsiTheme="minorHAnsi" w:cstheme="minorHAnsi"/>
          <w:b/>
          <w:bCs/>
          <w:i/>
          <w:iCs/>
        </w:rPr>
        <w:t>LSU Video</w:t>
      </w:r>
      <w:r>
        <w:rPr>
          <w:rFonts w:asciiTheme="minorHAnsi" w:hAnsiTheme="minorHAnsi" w:cstheme="minorHAnsi"/>
          <w:b/>
          <w:bCs/>
          <w:i/>
          <w:iCs/>
        </w:rPr>
        <w:t xml:space="preserve"> “Greatest Common Factor and Factoring by Grouping”  (14:00 – 20:46) </w:t>
      </w:r>
      <w:r>
        <w:rPr>
          <w:rFonts w:asciiTheme="minorHAnsi" w:hAnsiTheme="minorHAnsi" w:cstheme="minorHAnsi"/>
          <w:i/>
          <w:iCs/>
        </w:rPr>
        <w:t>is found on the course website</w:t>
      </w:r>
    </w:p>
    <w:p w14:paraId="35824179" w14:textId="77777777" w:rsidR="00305F2E" w:rsidRDefault="00305F2E" w:rsidP="00E03FBF">
      <w:pPr>
        <w:rPr>
          <w:rFonts w:asciiTheme="minorHAnsi" w:hAnsiTheme="minorHAnsi" w:cstheme="minorHAnsi"/>
          <w:i/>
          <w:iCs/>
        </w:rPr>
      </w:pPr>
    </w:p>
    <w:p w14:paraId="1DF6A741" w14:textId="77777777" w:rsidR="00305F2E" w:rsidRDefault="00305F2E" w:rsidP="00305F2E">
      <w:pPr>
        <w:spacing w:after="4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Sometimes it is possible to factor a polynomial by grouping the terms of the polynomial and looking for common factors in each group. This method of factoring is called factoring by grouping. </w:t>
      </w:r>
      <w:bookmarkStart w:id="0" w:name="_Hlk56504707"/>
      <w:r>
        <w:rPr>
          <w:rFonts w:asciiTheme="minorHAnsi" w:hAnsiTheme="minorHAnsi"/>
        </w:rPr>
        <w:t xml:space="preserve">In particular, look to see if factoring by grouping will work when the polynomial has four terms. </w:t>
      </w:r>
      <w:bookmarkEnd w:id="0"/>
    </w:p>
    <w:p w14:paraId="39B7304E" w14:textId="788ACCC8" w:rsidR="00305F2E" w:rsidRDefault="00A55B14" w:rsidP="00305F2E">
      <w:pPr>
        <w:pStyle w:val="Heading1"/>
      </w:pPr>
      <w:r>
        <w:lastRenderedPageBreak/>
        <w:t xml:space="preserve">Review of </w:t>
      </w:r>
      <w:r w:rsidR="00305F2E">
        <w:t xml:space="preserve">Factoring Trinomials of the Form </w:t>
      </w:r>
      <w:r w:rsidR="00305F2E" w:rsidRPr="00F873B4">
        <w:rPr>
          <w:position w:val="-6"/>
        </w:rPr>
        <w:object w:dxaOrig="1200" w:dyaOrig="320" w14:anchorId="2FF088A7">
          <v:shape id="_x0000_i1029" type="#_x0000_t75" alt="x squared plus b x plus c" style="width:60pt;height:15pt" o:ole="">
            <v:imagedata r:id="rId13" o:title=""/>
          </v:shape>
          <o:OLEObject Type="Embed" ProgID="Equation.DSMT4" ShapeID="_x0000_i1029" DrawAspect="Content" ObjectID="_1808638255" r:id="rId14"/>
        </w:object>
      </w:r>
    </w:p>
    <w:p w14:paraId="39416F2E" w14:textId="2A3344A3" w:rsidR="00305F2E" w:rsidRPr="00305F2E" w:rsidRDefault="00A55B14" w:rsidP="00305F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LSU Video “</w:t>
      </w:r>
      <w:r w:rsidR="00305F2E" w:rsidRPr="00305F2E">
        <w:rPr>
          <w:rFonts w:asciiTheme="minorHAnsi" w:hAnsiTheme="minorHAnsi" w:cstheme="minorHAnsi"/>
          <w:b/>
          <w:bCs/>
          <w:i/>
          <w:iCs/>
        </w:rPr>
        <w:t xml:space="preserve">Factoring Trinomials of the </w:t>
      </w:r>
      <w:proofErr w:type="gramStart"/>
      <w:r w:rsidR="00305F2E" w:rsidRPr="00305F2E">
        <w:rPr>
          <w:rFonts w:asciiTheme="minorHAnsi" w:hAnsiTheme="minorHAnsi" w:cstheme="minorHAnsi"/>
          <w:b/>
          <w:bCs/>
          <w:i/>
          <w:iCs/>
        </w:rPr>
        <w:t>Form</w:t>
      </w:r>
      <w:r w:rsidR="00305F2E">
        <w:rPr>
          <w:rFonts w:asciiTheme="minorHAnsi" w:hAnsiTheme="minorHAnsi" w:cstheme="minorHAnsi"/>
        </w:rPr>
        <w:t xml:space="preserve"> </w:t>
      </w:r>
      <w:proofErr w:type="gramEnd"/>
      <w:r w:rsidR="00305F2E" w:rsidRPr="00F873B4">
        <w:rPr>
          <w:position w:val="-6"/>
        </w:rPr>
        <w:object w:dxaOrig="1200" w:dyaOrig="320" w14:anchorId="30D109C0">
          <v:shape id="_x0000_i1030" type="#_x0000_t75" alt="x squared plus b x plus c" style="width:60pt;height:15pt" o:ole="">
            <v:imagedata r:id="rId13" o:title=""/>
          </v:shape>
          <o:OLEObject Type="Embed" ProgID="Equation.DSMT4" ShapeID="_x0000_i1030" DrawAspect="Content" ObjectID="_1808638256" r:id="rId15"/>
        </w:object>
      </w:r>
      <w:r w:rsidR="00305F2E" w:rsidRPr="00305F2E">
        <w:rPr>
          <w:rFonts w:asciiTheme="minorHAnsi" w:hAnsiTheme="minorHAnsi" w:cstheme="minorHAnsi"/>
          <w:b/>
          <w:bCs/>
        </w:rPr>
        <w:t>”</w:t>
      </w:r>
      <w:r w:rsidR="00305F2E">
        <w:rPr>
          <w:rFonts w:asciiTheme="minorHAnsi" w:hAnsiTheme="minorHAnsi" w:cstheme="minorHAnsi"/>
        </w:rPr>
        <w:t xml:space="preserve"> i</w:t>
      </w:r>
      <w:r w:rsidR="00305F2E">
        <w:rPr>
          <w:rFonts w:asciiTheme="minorHAnsi" w:hAnsiTheme="minorHAnsi" w:cstheme="minorHAnsi"/>
          <w:i/>
          <w:iCs/>
        </w:rPr>
        <w:t>s found on the course website.</w:t>
      </w:r>
    </w:p>
    <w:p w14:paraId="746A992B" w14:textId="77777777" w:rsidR="00305F2E" w:rsidRDefault="00305F2E" w:rsidP="00E03FBF">
      <w:pPr>
        <w:rPr>
          <w:rFonts w:asciiTheme="minorHAnsi" w:hAnsiTheme="minorHAnsi"/>
        </w:rPr>
      </w:pPr>
    </w:p>
    <w:p w14:paraId="24DA6F91" w14:textId="6D2D9D59" w:rsidR="00305F2E" w:rsidRDefault="00305F2E" w:rsidP="00305F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quadratic </w:t>
      </w:r>
      <w:proofErr w:type="gramStart"/>
      <w:r>
        <w:rPr>
          <w:rFonts w:asciiTheme="minorHAnsi" w:hAnsiTheme="minorHAnsi"/>
        </w:rPr>
        <w:t xml:space="preserve">expression </w:t>
      </w:r>
      <w:proofErr w:type="gramEnd"/>
      <w:r w:rsidRPr="00F873B4">
        <w:rPr>
          <w:rFonts w:asciiTheme="minorHAnsi" w:hAnsiTheme="minorHAnsi"/>
          <w:position w:val="-6"/>
        </w:rPr>
        <w:object w:dxaOrig="1180" w:dyaOrig="320" w14:anchorId="688F889F">
          <v:shape id="_x0000_i1031" type="#_x0000_t75" alt="x squared plus 3 x minus 10" style="width:58.5pt;height:15.75pt" o:ole="">
            <v:imagedata r:id="rId16" o:title=""/>
          </v:shape>
          <o:OLEObject Type="Embed" ProgID="Equation.DSMT4" ShapeID="_x0000_i1031" DrawAspect="Content" ObjectID="_1808638257" r:id="rId17"/>
        </w:object>
      </w:r>
      <w:r>
        <w:rPr>
          <w:rFonts w:asciiTheme="minorHAnsi" w:hAnsiTheme="minorHAnsi"/>
        </w:rPr>
        <w:t xml:space="preserve">. </w:t>
      </w:r>
      <w:proofErr w:type="gramStart"/>
      <w:r>
        <w:rPr>
          <w:rFonts w:asciiTheme="minorHAnsi" w:hAnsiTheme="minorHAnsi"/>
        </w:rPr>
        <w:t xml:space="preserve">Since </w:t>
      </w:r>
      <w:proofErr w:type="gramEnd"/>
      <w:r w:rsidRPr="00F873B4">
        <w:rPr>
          <w:rFonts w:asciiTheme="minorHAnsi" w:hAnsiTheme="minorHAnsi"/>
          <w:position w:val="-14"/>
        </w:rPr>
        <w:object w:dxaOrig="2700" w:dyaOrig="400" w14:anchorId="65792E40">
          <v:shape id="_x0000_i1032" type="#_x0000_t75" alt=" left parenthesis x minus 2 right parenthesis times left parenthesis x plus 5 right parenthesis equals x squared plus 3 x minus 10" style="width:135.75pt;height:21pt" o:ole="">
            <v:imagedata r:id="rId18" o:title=""/>
          </v:shape>
          <o:OLEObject Type="Embed" ProgID="Equation.DSMT4" ShapeID="_x0000_i1032" DrawAspect="Content" ObjectID="_1808638258" r:id="rId19"/>
        </w:object>
      </w:r>
      <w:r>
        <w:rPr>
          <w:rFonts w:asciiTheme="minorHAnsi" w:hAnsiTheme="minorHAnsi"/>
        </w:rPr>
        <w:t xml:space="preserve">, we say that </w:t>
      </w:r>
      <w:r w:rsidRPr="00F873B4">
        <w:rPr>
          <w:rFonts w:asciiTheme="minorHAnsi" w:hAnsiTheme="minorHAnsi"/>
          <w:position w:val="-14"/>
        </w:rPr>
        <w:object w:dxaOrig="1380" w:dyaOrig="400" w14:anchorId="74F03C11">
          <v:shape id="_x0000_i1033" type="#_x0000_t75" alt=" left parenthesis x minus 2 right parenthesis times left parenthesis x plus 5 right parenthesis " style="width:69pt;height:21pt" o:ole="">
            <v:imagedata r:id="rId20" o:title=""/>
          </v:shape>
          <o:OLEObject Type="Embed" ProgID="Equation.DSMT4" ShapeID="_x0000_i1033" DrawAspect="Content" ObjectID="_1808638259" r:id="rId21"/>
        </w:object>
      </w:r>
      <w:r>
        <w:rPr>
          <w:rFonts w:asciiTheme="minorHAnsi" w:hAnsiTheme="minorHAnsi"/>
        </w:rPr>
        <w:t xml:space="preserve"> is a </w:t>
      </w:r>
      <w:r>
        <w:rPr>
          <w:rFonts w:asciiTheme="minorHAnsi" w:hAnsiTheme="minorHAnsi"/>
          <w:b/>
        </w:rPr>
        <w:t>factored form</w:t>
      </w:r>
      <w:r>
        <w:rPr>
          <w:rFonts w:asciiTheme="minorHAnsi" w:hAnsiTheme="minorHAnsi"/>
        </w:rPr>
        <w:t xml:space="preserve"> of </w:t>
      </w:r>
      <w:r w:rsidRPr="00F873B4">
        <w:rPr>
          <w:rFonts w:asciiTheme="minorHAnsi" w:hAnsiTheme="minorHAnsi"/>
          <w:position w:val="-6"/>
        </w:rPr>
        <w:object w:dxaOrig="1180" w:dyaOrig="320" w14:anchorId="3F3D4AD1">
          <v:shape id="_x0000_i1034" type="#_x0000_t75" alt="x squared plus 3 x minus 10" style="width:58.5pt;height:15.75pt" o:ole="">
            <v:imagedata r:id="rId16" o:title=""/>
          </v:shape>
          <o:OLEObject Type="Embed" ProgID="Equation.DSMT4" ShapeID="_x0000_i1034" DrawAspect="Content" ObjectID="_1808638260" r:id="rId22"/>
        </w:object>
      </w:r>
      <w:r>
        <w:rPr>
          <w:rFonts w:asciiTheme="minorHAnsi" w:hAnsiTheme="minorHAnsi"/>
        </w:rPr>
        <w:t xml:space="preserve">. </w:t>
      </w:r>
    </w:p>
    <w:p w14:paraId="6AF6DC93" w14:textId="77777777" w:rsidR="00305F2E" w:rsidRDefault="00305F2E" w:rsidP="00D25426">
      <w:pPr>
        <w:spacing w:after="3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factored form of a quadratic expression is the product of two linear factors and possibly a constant. If a quadratic expression </w:t>
      </w:r>
      <w:proofErr w:type="gramStart"/>
      <w:r>
        <w:rPr>
          <w:rFonts w:asciiTheme="minorHAnsi" w:hAnsiTheme="minorHAnsi"/>
        </w:rPr>
        <w:t>cannot be factored</w:t>
      </w:r>
      <w:proofErr w:type="gramEnd"/>
      <w:r>
        <w:rPr>
          <w:rFonts w:asciiTheme="minorHAnsi" w:hAnsiTheme="minorHAnsi"/>
        </w:rPr>
        <w:t xml:space="preserve"> over the integers, then we say that it is </w:t>
      </w:r>
      <w:r>
        <w:rPr>
          <w:rFonts w:asciiTheme="minorHAnsi" w:hAnsiTheme="minorHAnsi"/>
          <w:b/>
        </w:rPr>
        <w:t>prime</w:t>
      </w:r>
      <w:r>
        <w:rPr>
          <w:rFonts w:asciiTheme="minorHAnsi" w:hAnsiTheme="minorHAnsi"/>
        </w:rPr>
        <w:t>.</w:t>
      </w:r>
    </w:p>
    <w:p w14:paraId="47546E77" w14:textId="0D119840" w:rsidR="00305F2E" w:rsidRDefault="00A55B14" w:rsidP="00305F2E">
      <w:pPr>
        <w:pStyle w:val="Heading1"/>
      </w:pPr>
      <w:r>
        <w:t xml:space="preserve">Review of </w:t>
      </w:r>
      <w:r w:rsidR="00305F2E">
        <w:t xml:space="preserve">Factoring Trinomials of the Form </w:t>
      </w:r>
      <w:bookmarkStart w:id="1" w:name="_Hlk169519466"/>
      <w:r w:rsidR="00305F2E" w:rsidRPr="00F873B4">
        <w:rPr>
          <w:position w:val="-6"/>
        </w:rPr>
        <w:object w:dxaOrig="1320" w:dyaOrig="320" w14:anchorId="44F6FAAC">
          <v:shape id="_x0000_i1035" type="#_x0000_t75" alt="a x squared plus b x plus c" style="width:66pt;height:15pt" o:ole="">
            <v:imagedata r:id="rId23" o:title=""/>
          </v:shape>
          <o:OLEObject Type="Embed" ProgID="Equation.DSMT4" ShapeID="_x0000_i1035" DrawAspect="Content" ObjectID="_1808638261" r:id="rId24"/>
        </w:object>
      </w:r>
      <w:bookmarkEnd w:id="1"/>
    </w:p>
    <w:p w14:paraId="0D1E9E08" w14:textId="2505CC7E" w:rsidR="00305F2E" w:rsidRDefault="00305F2E" w:rsidP="00305F2E">
      <w:r w:rsidRPr="00305F2E">
        <w:rPr>
          <w:rFonts w:asciiTheme="minorHAnsi" w:hAnsiTheme="minorHAnsi" w:cstheme="minorHAnsi"/>
          <w:b/>
          <w:bCs/>
          <w:i/>
          <w:iCs/>
        </w:rPr>
        <w:t xml:space="preserve">LSU Video </w:t>
      </w:r>
      <w:proofErr w:type="gramStart"/>
      <w:r w:rsidRPr="00305F2E">
        <w:rPr>
          <w:rFonts w:asciiTheme="minorHAnsi" w:hAnsiTheme="minorHAnsi" w:cstheme="minorHAnsi"/>
          <w:b/>
          <w:bCs/>
          <w:i/>
          <w:iCs/>
        </w:rPr>
        <w:t>“ Factoring</w:t>
      </w:r>
      <w:proofErr w:type="gramEnd"/>
      <w:r w:rsidRPr="00305F2E">
        <w:rPr>
          <w:rFonts w:asciiTheme="minorHAnsi" w:hAnsiTheme="minorHAnsi" w:cstheme="minorHAnsi"/>
          <w:b/>
          <w:bCs/>
          <w:i/>
          <w:iCs/>
        </w:rPr>
        <w:t xml:space="preserve"> Trinomials of the Form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73B4">
        <w:rPr>
          <w:position w:val="-6"/>
        </w:rPr>
        <w:object w:dxaOrig="1320" w:dyaOrig="320" w14:anchorId="19DB77A7">
          <v:shape id="_x0000_i1036" type="#_x0000_t75" alt="a x squared plus b x plus c" style="width:66pt;height:15pt" o:ole="">
            <v:imagedata r:id="rId23" o:title=""/>
          </v:shape>
          <o:OLEObject Type="Embed" ProgID="Equation.DSMT4" ShapeID="_x0000_i1036" DrawAspect="Content" ObjectID="_1808638262" r:id="rId25"/>
        </w:object>
      </w:r>
      <w:r w:rsidRPr="00305F2E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  <w:i/>
          <w:iCs/>
        </w:rPr>
        <w:t>s found on the course website.</w:t>
      </w:r>
    </w:p>
    <w:p w14:paraId="6AA1415E" w14:textId="77777777" w:rsidR="00305F2E" w:rsidRDefault="00305F2E" w:rsidP="00305F2E"/>
    <w:p w14:paraId="47559049" w14:textId="77777777" w:rsidR="00305F2E" w:rsidRDefault="00305F2E" w:rsidP="00305F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the leading coefficient,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is not equal to one, we will use one of two methods to factor the expression. The first is trial and error. Trial and error can be an efficient choice when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do not have many factor pairs.</w:t>
      </w:r>
    </w:p>
    <w:p w14:paraId="388D11E4" w14:textId="77777777" w:rsidR="00305F2E" w:rsidRDefault="00305F2E" w:rsidP="00305F2E">
      <w:pPr>
        <w:rPr>
          <w:rFonts w:asciiTheme="minorHAnsi" w:hAnsiTheme="minorHAnsi"/>
        </w:rPr>
      </w:pPr>
    </w:p>
    <w:p w14:paraId="16F43BB6" w14:textId="77777777" w:rsidR="00305F2E" w:rsidRDefault="00305F2E" w:rsidP="00305F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Another method that can be used is factoring by grouping by first rewriting the trinomial as a four-term polynomial. This method </w:t>
      </w:r>
      <w:proofErr w:type="gramStart"/>
      <w:r>
        <w:rPr>
          <w:rFonts w:asciiTheme="minorHAnsi" w:hAnsiTheme="minorHAnsi"/>
        </w:rPr>
        <w:t>is sometimes referred</w:t>
      </w:r>
      <w:proofErr w:type="gramEnd"/>
      <w:r>
        <w:rPr>
          <w:rFonts w:asciiTheme="minorHAnsi" w:hAnsiTheme="minorHAnsi"/>
        </w:rPr>
        <w:t xml:space="preserve"> to as splitting the linear term or the </w:t>
      </w:r>
      <w:r w:rsidRPr="00706A91">
        <w:rPr>
          <w:rFonts w:asciiTheme="minorHAnsi" w:hAnsiTheme="minorHAnsi"/>
          <w:position w:val="-6"/>
        </w:rPr>
        <w:object w:dxaOrig="300" w:dyaOrig="220" w14:anchorId="360D2F72">
          <v:shape id="_x0000_i1037" type="#_x0000_t75" alt="a c" style="width:15pt;height:10.5pt" o:ole="">
            <v:imagedata r:id="rId26" o:title=""/>
          </v:shape>
          <o:OLEObject Type="Embed" ProgID="Equation.DSMT4" ShapeID="_x0000_i1037" DrawAspect="Content" ObjectID="_1808638263" r:id="rId27"/>
        </w:object>
      </w:r>
      <w:r>
        <w:rPr>
          <w:rFonts w:asciiTheme="minorHAnsi" w:hAnsiTheme="minorHAnsi"/>
        </w:rPr>
        <w:t xml:space="preserve"> method.</w:t>
      </w:r>
    </w:p>
    <w:p w14:paraId="32A36D77" w14:textId="77777777" w:rsidR="00305F2E" w:rsidRDefault="00305F2E" w:rsidP="00305F2E">
      <w:pPr>
        <w:rPr>
          <w:rFonts w:asciiTheme="minorHAnsi" w:hAnsiTheme="minorHAnsi"/>
        </w:rPr>
      </w:pPr>
    </w:p>
    <w:p w14:paraId="42AB387C" w14:textId="77777777" w:rsidR="00305F2E" w:rsidRDefault="00305F2E" w:rsidP="00305F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Steps </w:t>
      </w:r>
      <w:proofErr w:type="gramStart"/>
      <w:r>
        <w:rPr>
          <w:rFonts w:asciiTheme="minorHAnsi" w:hAnsiTheme="minorHAnsi"/>
          <w:b/>
        </w:rPr>
        <w:t>For</w:t>
      </w:r>
      <w:proofErr w:type="gramEnd"/>
      <w:r>
        <w:rPr>
          <w:rFonts w:asciiTheme="minorHAnsi" w:hAnsiTheme="minorHAnsi"/>
          <w:b/>
        </w:rPr>
        <w:t xml:space="preserve"> Factoring a Trinomial of the Form </w:t>
      </w:r>
      <w:r w:rsidRPr="00F873B4">
        <w:rPr>
          <w:position w:val="-6"/>
        </w:rPr>
        <w:object w:dxaOrig="1320" w:dyaOrig="320" w14:anchorId="32E2021B">
          <v:shape id="_x0000_i1038" type="#_x0000_t75" alt="a x squared plus b x plus c" style="width:66pt;height:15pt" o:ole="">
            <v:imagedata r:id="rId23" o:title=""/>
          </v:shape>
          <o:OLEObject Type="Embed" ProgID="Equation.DSMT4" ShapeID="_x0000_i1038" DrawAspect="Content" ObjectID="_1808638264" r:id="rId28"/>
        </w:object>
      </w:r>
      <w:r>
        <w:t xml:space="preserve"> </w:t>
      </w:r>
      <w:r>
        <w:rPr>
          <w:rFonts w:asciiTheme="minorHAnsi" w:hAnsiTheme="minorHAnsi"/>
          <w:b/>
        </w:rPr>
        <w:t>by Grouping:</w:t>
      </w:r>
    </w:p>
    <w:p w14:paraId="3DA2C71C" w14:textId="77777777" w:rsidR="00305F2E" w:rsidRDefault="00305F2E" w:rsidP="00305F2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 xml:space="preserve">Find two numbers that have a product of </w:t>
      </w:r>
      <w:r w:rsidRPr="00BB7E63">
        <w:rPr>
          <w:rFonts w:asciiTheme="minorHAnsi" w:hAnsiTheme="minorHAnsi"/>
          <w:color w:val="000000" w:themeColor="text1"/>
          <w:position w:val="-6"/>
        </w:rPr>
        <w:object w:dxaOrig="420" w:dyaOrig="220" w14:anchorId="2377898C">
          <v:shape id="_x0000_i1039" type="#_x0000_t75" alt="a times c" style="width:21pt;height:10.5pt" o:ole="">
            <v:imagedata r:id="rId29" o:title=""/>
          </v:shape>
          <o:OLEObject Type="Embed" ProgID="Equation.DSMT4" ShapeID="_x0000_i1039" DrawAspect="Content" ObjectID="_1808638265" r:id="rId30"/>
        </w:object>
      </w:r>
      <w:r>
        <w:rPr>
          <w:rFonts w:asciiTheme="minorHAnsi" w:hAnsiTheme="minorHAnsi"/>
          <w:color w:val="000000" w:themeColor="text1"/>
        </w:rPr>
        <w:t xml:space="preserve"> and a sum of </w:t>
      </w:r>
      <w:r w:rsidRPr="00706A91">
        <w:rPr>
          <w:rFonts w:asciiTheme="minorHAnsi" w:hAnsiTheme="minorHAnsi"/>
          <w:i/>
          <w:iCs/>
          <w:color w:val="000000" w:themeColor="text1"/>
        </w:rPr>
        <w:t>b</w:t>
      </w:r>
      <w:r>
        <w:rPr>
          <w:rFonts w:asciiTheme="minorHAnsi" w:hAnsiTheme="minorHAnsi"/>
          <w:color w:val="000000" w:themeColor="text1"/>
        </w:rPr>
        <w:t>.</w:t>
      </w:r>
    </w:p>
    <w:p w14:paraId="28BD63C0" w14:textId="77777777" w:rsidR="00305F2E" w:rsidRDefault="00305F2E" w:rsidP="00305F2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 xml:space="preserve">Write the term </w:t>
      </w:r>
      <w:r w:rsidRPr="00BB7E63">
        <w:rPr>
          <w:rFonts w:asciiTheme="minorHAnsi" w:hAnsiTheme="minorHAnsi"/>
          <w:color w:val="000000" w:themeColor="text1"/>
          <w:position w:val="-6"/>
        </w:rPr>
        <w:object w:dxaOrig="300" w:dyaOrig="279" w14:anchorId="3BE47B21">
          <v:shape id="_x0000_i1040" type="#_x0000_t75" alt="b x" style="width:15pt;height:15pt" o:ole="">
            <v:imagedata r:id="rId31" o:title=""/>
          </v:shape>
          <o:OLEObject Type="Embed" ProgID="Equation.DSMT4" ShapeID="_x0000_i1040" DrawAspect="Content" ObjectID="_1808638266" r:id="rId32"/>
        </w:object>
      </w:r>
      <w:r>
        <w:rPr>
          <w:rFonts w:asciiTheme="minorHAnsi" w:hAnsiTheme="minorHAnsi"/>
          <w:color w:val="000000" w:themeColor="text1"/>
        </w:rPr>
        <w:t xml:space="preserve"> as a sum using the numbers found in Step 1.</w:t>
      </w:r>
    </w:p>
    <w:p w14:paraId="0A15590A" w14:textId="5FFEF017" w:rsidR="00305F2E" w:rsidRPr="009265D5" w:rsidRDefault="00305F2E" w:rsidP="009265D5">
      <w:pPr>
        <w:spacing w:after="5400"/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>:  Factor by grouping.</w:t>
      </w:r>
    </w:p>
    <w:p w14:paraId="32DADAAA" w14:textId="37110DF2" w:rsidR="00FC6075" w:rsidRPr="007A79D6" w:rsidRDefault="00A25638" w:rsidP="007A79D6">
      <w:pPr>
        <w:pStyle w:val="Heading1"/>
      </w:pPr>
      <w:r w:rsidRPr="007A79D6">
        <w:lastRenderedPageBreak/>
        <w:t>Objective 1</w:t>
      </w:r>
      <w:r w:rsidR="00D13E84" w:rsidRPr="007A79D6">
        <w:t xml:space="preserve">:  </w:t>
      </w:r>
      <w:r w:rsidR="00F41D10" w:rsidRPr="007A79D6">
        <w:t>Solving Quadratic Equations by F</w:t>
      </w:r>
      <w:r w:rsidR="00FC6075" w:rsidRPr="007A79D6">
        <w:t>actoring and the Zero Product Property</w:t>
      </w:r>
    </w:p>
    <w:p w14:paraId="110387D9" w14:textId="77777777" w:rsidR="00FC6075" w:rsidRPr="007A79D6" w:rsidRDefault="00FC6075" w:rsidP="00A42AA2">
      <w:pPr>
        <w:rPr>
          <w:rFonts w:asciiTheme="minorHAnsi" w:hAnsiTheme="minorHAnsi"/>
        </w:rPr>
      </w:pPr>
    </w:p>
    <w:p w14:paraId="4F7F4C60" w14:textId="77777777" w:rsidR="00FC6075" w:rsidRPr="007A79D6" w:rsidRDefault="00FC6075" w:rsidP="00A80144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>So</w:t>
      </w:r>
      <w:smartTag w:uri="urn:schemas-microsoft-com:office:smarttags" w:element="PersonName">
        <w:r w:rsidRPr="007A79D6">
          <w:rPr>
            <w:rFonts w:asciiTheme="minorHAnsi" w:hAnsiTheme="minorHAnsi"/>
          </w:rPr>
          <w:t>me</w:t>
        </w:r>
      </w:smartTag>
      <w:r w:rsidRPr="007A79D6">
        <w:rPr>
          <w:rFonts w:asciiTheme="minorHAnsi" w:hAnsiTheme="minorHAnsi"/>
        </w:rPr>
        <w:t xml:space="preserve"> quadratic equations can be </w:t>
      </w:r>
      <w:r w:rsidR="002F38F2" w:rsidRPr="007A79D6">
        <w:rPr>
          <w:rFonts w:asciiTheme="minorHAnsi" w:hAnsiTheme="minorHAnsi"/>
        </w:rPr>
        <w:t xml:space="preserve">easily </w:t>
      </w:r>
      <w:r w:rsidRPr="007A79D6">
        <w:rPr>
          <w:rFonts w:asciiTheme="minorHAnsi" w:hAnsiTheme="minorHAnsi"/>
          <w:b/>
        </w:rPr>
        <w:t>solved by factoring</w:t>
      </w:r>
      <w:r w:rsidRPr="007A79D6">
        <w:rPr>
          <w:rFonts w:asciiTheme="minorHAnsi" w:hAnsiTheme="minorHAnsi"/>
        </w:rPr>
        <w:t xml:space="preserve"> and </w:t>
      </w:r>
      <w:r w:rsidR="00BE1B06" w:rsidRPr="007A79D6">
        <w:rPr>
          <w:rFonts w:asciiTheme="minorHAnsi" w:hAnsiTheme="minorHAnsi"/>
        </w:rPr>
        <w:t xml:space="preserve">by </w:t>
      </w:r>
      <w:r w:rsidRPr="007A79D6">
        <w:rPr>
          <w:rFonts w:asciiTheme="minorHAnsi" w:hAnsiTheme="minorHAnsi"/>
        </w:rPr>
        <w:t>using the following important property.</w:t>
      </w:r>
      <w:r w:rsidRPr="007A79D6">
        <w:rPr>
          <w:rFonts w:asciiTheme="minorHAnsi" w:hAnsiTheme="minorHAnsi"/>
        </w:rPr>
        <w:tab/>
      </w:r>
    </w:p>
    <w:p w14:paraId="61A1CFB9" w14:textId="77777777" w:rsidR="00FC6075" w:rsidRPr="007A79D6" w:rsidRDefault="00FC6075" w:rsidP="00A42AA2">
      <w:pPr>
        <w:rPr>
          <w:rFonts w:asciiTheme="minorHAnsi" w:hAnsiTheme="minorHAnsi"/>
        </w:rPr>
      </w:pPr>
    </w:p>
    <w:p w14:paraId="17AAC5AD" w14:textId="77777777" w:rsidR="00FC6075" w:rsidRPr="007A79D6" w:rsidRDefault="00FC6075" w:rsidP="007A79D6">
      <w:pPr>
        <w:ind w:firstLine="720"/>
        <w:rPr>
          <w:rFonts w:asciiTheme="minorHAnsi" w:hAnsiTheme="minorHAnsi"/>
          <w:b/>
        </w:rPr>
      </w:pPr>
      <w:r w:rsidRPr="007A79D6">
        <w:rPr>
          <w:rFonts w:asciiTheme="minorHAnsi" w:hAnsiTheme="minorHAnsi"/>
          <w:b/>
        </w:rPr>
        <w:t>The</w:t>
      </w:r>
      <w:r w:rsidR="008C28F0">
        <w:rPr>
          <w:rFonts w:asciiTheme="minorHAnsi" w:hAnsiTheme="minorHAnsi"/>
          <w:b/>
        </w:rPr>
        <w:t xml:space="preserve"> Zero Product Property:</w:t>
      </w:r>
      <w:r w:rsidR="007A79D6">
        <w:rPr>
          <w:rFonts w:asciiTheme="minorHAnsi" w:hAnsiTheme="minorHAnsi"/>
          <w:b/>
        </w:rPr>
        <w:t xml:space="preserve"> </w:t>
      </w:r>
      <w:r w:rsidR="008C28F0">
        <w:rPr>
          <w:rFonts w:asciiTheme="minorHAnsi" w:hAnsiTheme="minorHAnsi"/>
          <w:b/>
        </w:rPr>
        <w:t xml:space="preserve"> </w:t>
      </w:r>
      <w:r w:rsidRPr="007A79D6">
        <w:rPr>
          <w:rFonts w:asciiTheme="minorHAnsi" w:hAnsiTheme="minorHAnsi"/>
        </w:rPr>
        <w:t xml:space="preserve">If </w:t>
      </w:r>
      <w:r w:rsidR="00455F47" w:rsidRPr="007A79D6">
        <w:rPr>
          <w:rFonts w:asciiTheme="minorHAnsi" w:hAnsiTheme="minorHAnsi"/>
          <w:position w:val="-6"/>
        </w:rPr>
        <w:object w:dxaOrig="740" w:dyaOrig="279" w14:anchorId="688F955B">
          <v:shape id="_x0000_i1041" type="#_x0000_t75" alt="A times B equals 0" style="width:38.25pt;height:15pt" o:ole="">
            <v:imagedata r:id="rId33" o:title=""/>
          </v:shape>
          <o:OLEObject Type="Embed" ProgID="Equation.DSMT4" ShapeID="_x0000_i1041" DrawAspect="Content" ObjectID="_1808638267" r:id="rId34"/>
        </w:object>
      </w:r>
      <w:r w:rsidRPr="007A79D6">
        <w:rPr>
          <w:rFonts w:asciiTheme="minorHAnsi" w:hAnsiTheme="minorHAnsi"/>
        </w:rPr>
        <w:t xml:space="preserve"> then </w:t>
      </w:r>
      <w:r w:rsidR="00455F47" w:rsidRPr="007A79D6">
        <w:rPr>
          <w:rFonts w:asciiTheme="minorHAnsi" w:hAnsiTheme="minorHAnsi"/>
          <w:position w:val="-6"/>
        </w:rPr>
        <w:object w:dxaOrig="600" w:dyaOrig="279" w14:anchorId="6761AE9B">
          <v:shape id="_x0000_i1042" type="#_x0000_t75" alt="A equals 0" style="width:30pt;height:15pt" o:ole="">
            <v:imagedata r:id="rId35" o:title=""/>
          </v:shape>
          <o:OLEObject Type="Embed" ProgID="Equation.DSMT4" ShapeID="_x0000_i1042" DrawAspect="Content" ObjectID="_1808638268" r:id="rId36"/>
        </w:object>
      </w:r>
      <w:r w:rsidRPr="007A79D6">
        <w:rPr>
          <w:rFonts w:asciiTheme="minorHAnsi" w:hAnsiTheme="minorHAnsi"/>
        </w:rPr>
        <w:t xml:space="preserve"> </w:t>
      </w:r>
      <w:r w:rsidR="00702310" w:rsidRPr="007A79D6">
        <w:rPr>
          <w:rFonts w:asciiTheme="minorHAnsi" w:hAnsiTheme="minorHAnsi"/>
        </w:rPr>
        <w:t>or</w:t>
      </w:r>
      <w:r w:rsidR="00455F47" w:rsidRPr="007A79D6">
        <w:rPr>
          <w:rFonts w:asciiTheme="minorHAnsi" w:hAnsiTheme="minorHAnsi"/>
          <w:position w:val="-6"/>
        </w:rPr>
        <w:object w:dxaOrig="600" w:dyaOrig="279" w14:anchorId="29745563">
          <v:shape id="_x0000_i1043" type="#_x0000_t75" alt="B equals 0" style="width:30pt;height:15pt" o:ole="">
            <v:imagedata r:id="rId37" o:title=""/>
          </v:shape>
          <o:OLEObject Type="Embed" ProgID="Equation.DSMT4" ShapeID="_x0000_i1043" DrawAspect="Content" ObjectID="_1808638269" r:id="rId38"/>
        </w:object>
      </w:r>
      <w:r w:rsidRPr="007A79D6">
        <w:rPr>
          <w:rFonts w:asciiTheme="minorHAnsi" w:hAnsiTheme="minorHAnsi"/>
        </w:rPr>
        <w:t>.</w:t>
      </w:r>
    </w:p>
    <w:p w14:paraId="0D6E2CAE" w14:textId="77777777" w:rsidR="00FC6075" w:rsidRPr="007A79D6" w:rsidRDefault="00FC6075" w:rsidP="00A42AA2">
      <w:pPr>
        <w:rPr>
          <w:rFonts w:asciiTheme="minorHAnsi" w:hAnsiTheme="minorHAnsi"/>
          <w:b/>
        </w:rPr>
      </w:pPr>
    </w:p>
    <w:p w14:paraId="0F499F69" w14:textId="28C7D393" w:rsidR="00D25426" w:rsidRDefault="00FC6075" w:rsidP="00D25426">
      <w:pPr>
        <w:spacing w:after="7800"/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The </w:t>
      </w:r>
      <w:r w:rsidR="00A65BBE">
        <w:rPr>
          <w:rFonts w:asciiTheme="minorHAnsi" w:hAnsiTheme="minorHAnsi"/>
        </w:rPr>
        <w:t>Z</w:t>
      </w:r>
      <w:r w:rsidRPr="007A79D6">
        <w:rPr>
          <w:rFonts w:asciiTheme="minorHAnsi" w:hAnsiTheme="minorHAnsi"/>
        </w:rPr>
        <w:t xml:space="preserve">ero </w:t>
      </w:r>
      <w:r w:rsidR="00A65BBE">
        <w:rPr>
          <w:rFonts w:asciiTheme="minorHAnsi" w:hAnsiTheme="minorHAnsi"/>
        </w:rPr>
        <w:t>P</w:t>
      </w:r>
      <w:r w:rsidRPr="007A79D6">
        <w:rPr>
          <w:rFonts w:asciiTheme="minorHAnsi" w:hAnsiTheme="minorHAnsi"/>
        </w:rPr>
        <w:t xml:space="preserve">roduct </w:t>
      </w:r>
      <w:r w:rsidR="00A65BBE">
        <w:rPr>
          <w:rFonts w:asciiTheme="minorHAnsi" w:hAnsiTheme="minorHAnsi"/>
        </w:rPr>
        <w:t>P</w:t>
      </w:r>
      <w:r w:rsidRPr="007A79D6">
        <w:rPr>
          <w:rFonts w:asciiTheme="minorHAnsi" w:hAnsiTheme="minorHAnsi"/>
        </w:rPr>
        <w:t>roperty says that if two fact</w:t>
      </w:r>
      <w:r w:rsidR="000F6A18" w:rsidRPr="007A79D6">
        <w:rPr>
          <w:rFonts w:asciiTheme="minorHAnsi" w:hAnsiTheme="minorHAnsi"/>
        </w:rPr>
        <w:t xml:space="preserve">ors multiplied together are </w:t>
      </w:r>
      <w:r w:rsidRPr="007A79D6">
        <w:rPr>
          <w:rFonts w:asciiTheme="minorHAnsi" w:hAnsiTheme="minorHAnsi"/>
        </w:rPr>
        <w:t xml:space="preserve">equal to zero, then at least </w:t>
      </w:r>
      <w:r w:rsidR="00D25426">
        <w:rPr>
          <w:rFonts w:asciiTheme="minorHAnsi" w:hAnsiTheme="minorHAnsi"/>
        </w:rPr>
        <w:t>one of the factors must be zero.</w:t>
      </w:r>
    </w:p>
    <w:p w14:paraId="2D0BD8D5" w14:textId="6E1F48DF" w:rsidR="009265D5" w:rsidRDefault="00A55B14" w:rsidP="009265D5">
      <w:pPr>
        <w:pStyle w:val="Heading1"/>
      </w:pPr>
      <w:r>
        <w:t xml:space="preserve">Review of </w:t>
      </w:r>
      <w:r w:rsidR="009265D5">
        <w:t>Factoring the Difference of Squares</w:t>
      </w:r>
    </w:p>
    <w:p w14:paraId="3A8A2BE9" w14:textId="77777777" w:rsidR="009265D5" w:rsidRDefault="009265D5" w:rsidP="009265D5">
      <w:pPr>
        <w:rPr>
          <w:rFonts w:asciiTheme="minorHAnsi" w:hAnsiTheme="minorHAnsi" w:cstheme="minorHAnsi"/>
          <w:b/>
          <w:bCs/>
          <w:i/>
          <w:iCs/>
        </w:rPr>
      </w:pPr>
      <w:r w:rsidRPr="00305F2E">
        <w:rPr>
          <w:rFonts w:asciiTheme="minorHAnsi" w:hAnsiTheme="minorHAnsi" w:cstheme="minorHAnsi"/>
          <w:b/>
          <w:bCs/>
          <w:i/>
          <w:iCs/>
        </w:rPr>
        <w:t>LSU Video</w:t>
      </w:r>
      <w:r>
        <w:rPr>
          <w:rFonts w:asciiTheme="minorHAnsi" w:hAnsiTheme="minorHAnsi" w:cstheme="minorHAnsi"/>
          <w:b/>
          <w:bCs/>
          <w:i/>
          <w:iCs/>
        </w:rPr>
        <w:t xml:space="preserve"> “Factoring Binomials” </w:t>
      </w:r>
      <w:r w:rsidRPr="00305F2E">
        <w:rPr>
          <w:rFonts w:asciiTheme="minorHAnsi" w:hAnsiTheme="minorHAnsi" w:cstheme="minorHAnsi"/>
          <w:b/>
          <w:bCs/>
        </w:rPr>
        <w:t>is found on the course website.</w:t>
      </w:r>
    </w:p>
    <w:p w14:paraId="61C35CE3" w14:textId="77777777" w:rsidR="009265D5" w:rsidRDefault="009265D5" w:rsidP="009265D5"/>
    <w:p w14:paraId="15FFCEDC" w14:textId="66D55AE4" w:rsidR="009265D5" w:rsidRDefault="009265D5" w:rsidP="00D25426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binomial is a </w:t>
      </w:r>
      <w:r w:rsidRPr="004C1AD0">
        <w:rPr>
          <w:rFonts w:asciiTheme="minorHAnsi" w:hAnsiTheme="minorHAnsi"/>
          <w:b/>
        </w:rPr>
        <w:t>difference of two squares</w:t>
      </w:r>
      <w:r>
        <w:rPr>
          <w:rFonts w:asciiTheme="minorHAnsi" w:hAnsiTheme="minorHAnsi"/>
        </w:rPr>
        <w:t xml:space="preserve"> when it is the difference of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the square of some </w:t>
      </w:r>
      <w:proofErr w:type="gramStart"/>
      <w:r>
        <w:rPr>
          <w:rFonts w:asciiTheme="minorHAnsi" w:hAnsiTheme="minorHAnsi"/>
        </w:rPr>
        <w:t xml:space="preserve">quantity </w:t>
      </w:r>
      <w:proofErr w:type="gramEnd"/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.</w:t>
      </w:r>
    </w:p>
    <w:p w14:paraId="396B1308" w14:textId="05C4A664" w:rsidR="009265D5" w:rsidRPr="009265D5" w:rsidRDefault="009265D5" w:rsidP="009265D5">
      <w:pPr>
        <w:spacing w:after="9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Difference of two squares:</w:t>
      </w:r>
      <w:r>
        <w:rPr>
          <w:rFonts w:asciiTheme="minorHAnsi" w:hAnsiTheme="minorHAnsi"/>
          <w:b/>
        </w:rPr>
        <w:tab/>
      </w:r>
      <w:r w:rsidRPr="00F873B4">
        <w:rPr>
          <w:rFonts w:asciiTheme="minorHAnsi" w:hAnsiTheme="minorHAnsi"/>
          <w:position w:val="-14"/>
        </w:rPr>
        <w:object w:dxaOrig="2280" w:dyaOrig="400" w14:anchorId="106C7D33">
          <v:shape id="_x0000_i1044" type="#_x0000_t75" alt="a squared minus b squared equals  left parenthesis a plus b right parenthesis times left parenthesis a minus b right parenthesis " style="width:114pt;height:21pt" o:ole="">
            <v:imagedata r:id="rId39" o:title=""/>
          </v:shape>
          <o:OLEObject Type="Embed" ProgID="Equation.DSMT4" ShapeID="_x0000_i1044" DrawAspect="Content" ObjectID="_1808638270" r:id="rId40"/>
        </w:object>
      </w:r>
    </w:p>
    <w:p w14:paraId="4EB17751" w14:textId="623CB412" w:rsidR="009265D5" w:rsidRDefault="00A55B14" w:rsidP="009265D5">
      <w:pPr>
        <w:pStyle w:val="Heading1"/>
      </w:pPr>
      <w:r>
        <w:lastRenderedPageBreak/>
        <w:t>Review of</w:t>
      </w:r>
      <w:r w:rsidR="009265D5" w:rsidRPr="002B400A">
        <w:t xml:space="preserve"> </w:t>
      </w:r>
      <w:r w:rsidR="009265D5">
        <w:t>Simplifying Square Roots</w:t>
      </w:r>
    </w:p>
    <w:p w14:paraId="433D3418" w14:textId="2953138A" w:rsidR="009265D5" w:rsidRPr="009265D5" w:rsidRDefault="009265D5" w:rsidP="009265D5">
      <w:pPr>
        <w:rPr>
          <w:rFonts w:asciiTheme="minorHAnsi" w:hAnsiTheme="minorHAnsi" w:cstheme="minorHAnsi"/>
          <w:i/>
          <w:iCs/>
        </w:rPr>
      </w:pPr>
      <w:r w:rsidRPr="009265D5">
        <w:rPr>
          <w:rFonts w:asciiTheme="minorHAnsi" w:hAnsiTheme="minorHAnsi" w:cstheme="minorHAnsi"/>
          <w:b/>
          <w:bCs/>
          <w:i/>
          <w:iCs/>
        </w:rPr>
        <w:t xml:space="preserve">LSU Video “Simplifying Square Roots”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15628E85" w14:textId="77777777" w:rsidR="009265D5" w:rsidRPr="009265D5" w:rsidRDefault="009265D5" w:rsidP="009265D5">
      <w:pPr>
        <w:rPr>
          <w:b/>
          <w:bCs/>
          <w:i/>
          <w:iCs/>
        </w:rPr>
      </w:pPr>
    </w:p>
    <w:p w14:paraId="1E045DE7" w14:textId="77777777" w:rsidR="009265D5" w:rsidRDefault="009265D5" w:rsidP="009265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square root is simplified when the radicand contains no perfect square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. For example, </w:t>
      </w:r>
      <w:r w:rsidRPr="006B5399">
        <w:rPr>
          <w:rFonts w:asciiTheme="minorHAnsi" w:hAnsiTheme="minorHAnsi"/>
          <w:position w:val="-8"/>
        </w:rPr>
        <w:object w:dxaOrig="499" w:dyaOrig="360" w14:anchorId="5BC5E06A">
          <v:shape id="_x0000_i1045" type="#_x0000_t75" alt="square root of 20" style="width:25.5pt;height:18pt" o:ole="">
            <v:imagedata r:id="rId41" o:title=""/>
          </v:shape>
          <o:OLEObject Type="Embed" ProgID="Equation.DSMT4" ShapeID="_x0000_i1045" DrawAspect="Content" ObjectID="_1808638271" r:id="rId42"/>
        </w:objec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is not simplified</w:t>
      </w:r>
      <w:proofErr w:type="gramEnd"/>
      <w:r>
        <w:rPr>
          <w:rFonts w:asciiTheme="minorHAnsi" w:hAnsiTheme="minorHAnsi"/>
        </w:rPr>
        <w:t xml:space="preserve"> because </w:t>
      </w:r>
      <w:r w:rsidRPr="006B5399">
        <w:rPr>
          <w:rFonts w:asciiTheme="minorHAnsi" w:hAnsiTheme="minorHAnsi"/>
          <w:position w:val="-8"/>
        </w:rPr>
        <w:object w:dxaOrig="1260" w:dyaOrig="360" w14:anchorId="513F196D">
          <v:shape id="_x0000_i1046" type="#_x0000_t75" alt="square root of 20 equals square root of 4 times 5 end root" style="width:62.25pt;height:18pt" o:ole="">
            <v:imagedata r:id="rId43" o:title=""/>
          </v:shape>
          <o:OLEObject Type="Embed" ProgID="Equation.DSMT4" ShapeID="_x0000_i1046" DrawAspect="Content" ObjectID="_1808638272" r:id="rId44"/>
        </w:object>
      </w:r>
      <w:r>
        <w:rPr>
          <w:rFonts w:asciiTheme="minorHAnsi" w:hAnsiTheme="minorHAnsi"/>
        </w:rPr>
        <w:t xml:space="preserve">and </w:t>
      </w:r>
      <m:oMath>
        <m:r>
          <w:rPr>
            <w:rFonts w:ascii="Cambria Math" w:hAnsi="Cambria Math"/>
          </w:rPr>
          <m:t>4</m:t>
        </m:r>
      </m:oMath>
      <w:r>
        <w:rPr>
          <w:rFonts w:asciiTheme="minorHAnsi" w:hAnsiTheme="minorHAnsi"/>
        </w:rPr>
        <w:t xml:space="preserve"> is a perfect square. </w:t>
      </w:r>
    </w:p>
    <w:p w14:paraId="289330F3" w14:textId="77777777" w:rsidR="009265D5" w:rsidRDefault="009265D5" w:rsidP="009265D5">
      <w:pPr>
        <w:rPr>
          <w:rFonts w:asciiTheme="minorHAnsi" w:hAnsiTheme="minorHAnsi" w:cstheme="minorHAnsi"/>
        </w:rPr>
      </w:pPr>
    </w:p>
    <w:p w14:paraId="31C99F70" w14:textId="77777777" w:rsidR="009265D5" w:rsidRDefault="009265D5" w:rsidP="009265D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Square Roots:</w:t>
      </w:r>
    </w:p>
    <w:p w14:paraId="6BA4F49A" w14:textId="300A9324" w:rsidR="009265D5" w:rsidRDefault="009265D5" w:rsidP="009265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7CBF390B">
          <v:shape id="_x0000_i1047" type="#_x0000_t75" alt="square root of a" style="width:18.75pt;height:18pt" o:ole="">
            <v:imagedata r:id="rId45" o:title=""/>
          </v:shape>
          <o:OLEObject Type="Embed" ProgID="Equation.DSMT4" ShapeID="_x0000_i1047" DrawAspect="Content" ObjectID="_1808638273" r:id="rId46"/>
        </w:object>
      </w:r>
      <w:r>
        <w:rPr>
          <w:rFonts w:asciiTheme="minorHAnsi" w:hAnsiTheme="minorHAnsi" w:cstheme="minorHAnsi"/>
        </w:rPr>
        <w:t xml:space="preserve"> and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4EFC6204">
          <v:shape id="_x0000_i1048" type="#_x0000_t75" alt="square root of b" style="width:18.75pt;height:18pt" o:ole="">
            <v:imagedata r:id="rId47" o:title=""/>
          </v:shape>
          <o:OLEObject Type="Embed" ProgID="Equation.DSMT4" ShapeID="_x0000_i1048" DrawAspect="Content" ObjectID="_1808638274" r:id="rId48"/>
        </w:object>
      </w:r>
      <w:r>
        <w:rPr>
          <w:rFonts w:asciiTheme="minorHAnsi" w:hAnsiTheme="minorHAnsi" w:cstheme="minorHAnsi"/>
        </w:rPr>
        <w:t xml:space="preserve"> are real numbers, </w:t>
      </w:r>
      <w:proofErr w:type="gramStart"/>
      <w:r>
        <w:rPr>
          <w:rFonts w:asciiTheme="minorHAnsi" w:hAnsiTheme="minorHAnsi" w:cstheme="minorHAnsi"/>
        </w:rPr>
        <w:t xml:space="preserve">then </w:t>
      </w:r>
      <w:proofErr w:type="gramEnd"/>
      <w:r w:rsidRPr="006B5399">
        <w:rPr>
          <w:rFonts w:asciiTheme="minorHAnsi" w:hAnsiTheme="minorHAnsi" w:cstheme="minorHAnsi"/>
          <w:position w:val="-8"/>
        </w:rPr>
        <w:object w:dxaOrig="1579" w:dyaOrig="360" w14:anchorId="43491995">
          <v:shape id="_x0000_i1049" type="#_x0000_t75" alt="square root of a times b end root equals the square root of a times the square root of b" style="width:78.75pt;height:18pt" o:ole="">
            <v:imagedata r:id="rId49" o:title=""/>
          </v:shape>
          <o:OLEObject Type="Embed" ProgID="Equation.DSMT4" ShapeID="_x0000_i1049" DrawAspect="Content" ObjectID="_1808638275" r:id="rId50"/>
        </w:object>
      </w:r>
      <w:r>
        <w:rPr>
          <w:rFonts w:asciiTheme="minorHAnsi" w:hAnsiTheme="minorHAnsi" w:cstheme="minorHAnsi"/>
        </w:rPr>
        <w:t>.</w:t>
      </w:r>
    </w:p>
    <w:p w14:paraId="3248B839" w14:textId="77777777" w:rsidR="009265D5" w:rsidRDefault="009265D5" w:rsidP="009265D5">
      <w:pPr>
        <w:jc w:val="center"/>
        <w:rPr>
          <w:rFonts w:asciiTheme="minorHAnsi" w:hAnsiTheme="minorHAnsi" w:cstheme="minorHAnsi"/>
        </w:rPr>
      </w:pPr>
    </w:p>
    <w:p w14:paraId="3414D48C" w14:textId="0D14B281" w:rsidR="009265D5" w:rsidRPr="009265D5" w:rsidRDefault="009265D5" w:rsidP="00D25426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this rule, we can simplify </w:t>
      </w:r>
      <w:r w:rsidRPr="006B5399">
        <w:rPr>
          <w:rFonts w:asciiTheme="minorHAnsi" w:hAnsiTheme="minorHAnsi"/>
          <w:position w:val="-8"/>
        </w:rPr>
        <w:object w:dxaOrig="499" w:dyaOrig="360" w14:anchorId="666732B5">
          <v:shape id="_x0000_i1050" type="#_x0000_t75" alt="square root of 20" style="width:25.5pt;height:18pt" o:ole="">
            <v:imagedata r:id="rId41" o:title=""/>
          </v:shape>
          <o:OLEObject Type="Embed" ProgID="Equation.DSMT4" ShapeID="_x0000_i1050" DrawAspect="Content" ObjectID="_1808638276" r:id="rId51"/>
        </w:object>
      </w:r>
      <w:r>
        <w:rPr>
          <w:rFonts w:asciiTheme="minorHAnsi" w:hAnsiTheme="minorHAnsi" w:cstheme="minorHAnsi"/>
        </w:rPr>
        <w:t xml:space="preserve"> as follows:  </w:t>
      </w:r>
      <w:r w:rsidRPr="006B5399">
        <w:rPr>
          <w:rFonts w:asciiTheme="minorHAnsi" w:hAnsiTheme="minorHAnsi"/>
          <w:position w:val="-8"/>
        </w:rPr>
        <w:object w:dxaOrig="2860" w:dyaOrig="360" w14:anchorId="201131D5">
          <v:shape id="_x0000_i1051" type="#_x0000_t75" alt="square root of 20 equals square root of 4 times 5 end root equals the square root of 4 times the square root of 5 equals 2 times the square root of 5" style="width:141pt;height:18pt" o:ole="">
            <v:imagedata r:id="rId52" o:title=""/>
          </v:shape>
          <o:OLEObject Type="Embed" ProgID="Equation.DSMT4" ShapeID="_x0000_i1051" DrawAspect="Content" ObjectID="_1808638277" r:id="rId53"/>
        </w:object>
      </w:r>
      <w:bookmarkStart w:id="2" w:name="_GoBack"/>
      <w:bookmarkEnd w:id="2"/>
    </w:p>
    <w:p w14:paraId="63587DC5" w14:textId="77777777" w:rsidR="009265D5" w:rsidRDefault="009265D5" w:rsidP="009265D5">
      <w:pPr>
        <w:jc w:val="center"/>
        <w:rPr>
          <w:rFonts w:asciiTheme="minorHAnsi" w:hAnsiTheme="minorHAnsi"/>
        </w:rPr>
      </w:pPr>
    </w:p>
    <w:p w14:paraId="5DC533C7" w14:textId="77777777" w:rsidR="009265D5" w:rsidRDefault="009265D5" w:rsidP="009265D5">
      <w:pPr>
        <w:jc w:val="center"/>
        <w:rPr>
          <w:rFonts w:asciiTheme="minorHAnsi" w:hAnsiTheme="minorHAnsi"/>
        </w:rPr>
      </w:pPr>
    </w:p>
    <w:p w14:paraId="12967107" w14:textId="77777777" w:rsidR="009265D5" w:rsidRDefault="009265D5" w:rsidP="009265D5">
      <w:pPr>
        <w:jc w:val="center"/>
        <w:rPr>
          <w:rFonts w:asciiTheme="minorHAnsi" w:hAnsiTheme="minorHAnsi"/>
        </w:rPr>
      </w:pPr>
    </w:p>
    <w:p w14:paraId="6ECA9DA6" w14:textId="22D9A309" w:rsidR="00FC6075" w:rsidRPr="009265D5" w:rsidRDefault="00FC6075" w:rsidP="009265D5">
      <w:pPr>
        <w:pStyle w:val="Heading1"/>
      </w:pPr>
      <w:r w:rsidRPr="007A79D6">
        <w:t>Objective 2</w:t>
      </w:r>
      <w:r w:rsidR="00D13E84" w:rsidRPr="007A79D6">
        <w:t>:</w:t>
      </w:r>
      <w:r w:rsidRPr="007A79D6">
        <w:t xml:space="preserve">  Solving Quadratic Equations using the Square Root Property</w:t>
      </w:r>
    </w:p>
    <w:p w14:paraId="6E0ECFBB" w14:textId="77777777" w:rsidR="00FC6075" w:rsidRPr="007A79D6" w:rsidRDefault="00FC6075" w:rsidP="00A42AA2">
      <w:pPr>
        <w:rPr>
          <w:rFonts w:asciiTheme="minorHAnsi" w:hAnsiTheme="minorHAnsi"/>
          <w:b/>
          <w:color w:val="339966"/>
        </w:rPr>
      </w:pPr>
    </w:p>
    <w:p w14:paraId="49441E76" w14:textId="77777777" w:rsidR="00FC6075" w:rsidRPr="007A79D6" w:rsidRDefault="00A80144" w:rsidP="00A42AA2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>A</w:t>
      </w:r>
      <w:r w:rsidR="00FC6075" w:rsidRPr="007A79D6">
        <w:rPr>
          <w:rFonts w:asciiTheme="minorHAnsi" w:hAnsiTheme="minorHAnsi"/>
        </w:rPr>
        <w:t xml:space="preserve">ny quadratic equation of the form </w:t>
      </w:r>
      <w:r w:rsidR="00455F47" w:rsidRPr="007A79D6">
        <w:rPr>
          <w:rFonts w:asciiTheme="minorHAnsi" w:hAnsiTheme="minorHAnsi"/>
          <w:position w:val="-6"/>
        </w:rPr>
        <w:object w:dxaOrig="980" w:dyaOrig="320" w14:anchorId="6EFC9213">
          <v:shape id="_x0000_i1052" type="#_x0000_t75" alt="x squared minus c equals 0" style="width:49.5pt;height:15pt;mso-position-vertical:absolute" o:ole="">
            <v:imagedata r:id="rId54" o:title=""/>
          </v:shape>
          <o:OLEObject Type="Embed" ProgID="Equation.DSMT4" ShapeID="_x0000_i1052" DrawAspect="Content" ObjectID="_1808638278" r:id="rId55"/>
        </w:object>
      </w:r>
      <w:r w:rsidR="00FC6075" w:rsidRPr="007A79D6">
        <w:rPr>
          <w:rFonts w:asciiTheme="minorHAnsi" w:hAnsiTheme="minorHAnsi"/>
        </w:rPr>
        <w:t xml:space="preserve"> where </w:t>
      </w:r>
      <w:r w:rsidR="00455F47" w:rsidRPr="007A79D6">
        <w:rPr>
          <w:rFonts w:asciiTheme="minorHAnsi" w:hAnsiTheme="minorHAnsi"/>
          <w:position w:val="-6"/>
        </w:rPr>
        <w:object w:dxaOrig="540" w:dyaOrig="279" w14:anchorId="6A7CDE4F">
          <v:shape id="_x0000_i1053" type="#_x0000_t75" alt="c is greater than 0" style="width:27pt;height:15pt" o:ole="">
            <v:imagedata r:id="rId56" o:title=""/>
          </v:shape>
          <o:OLEObject Type="Embed" ProgID="Equation.DSMT4" ShapeID="_x0000_i1053" DrawAspect="Content" ObjectID="_1808638279" r:id="rId57"/>
        </w:object>
      </w:r>
      <w:r w:rsidR="00FC6075" w:rsidRPr="007A79D6">
        <w:rPr>
          <w:rFonts w:asciiTheme="minorHAnsi" w:hAnsiTheme="minorHAnsi"/>
        </w:rPr>
        <w:t xml:space="preserve"> can be solved by factoring the left side as </w:t>
      </w:r>
      <w:r w:rsidR="00455F47" w:rsidRPr="007A79D6">
        <w:rPr>
          <w:rFonts w:asciiTheme="minorHAnsi" w:hAnsiTheme="minorHAnsi"/>
          <w:position w:val="-18"/>
        </w:rPr>
        <w:object w:dxaOrig="2079" w:dyaOrig="480" w14:anchorId="53695CD5">
          <v:shape id="_x0000_i1054" type="#_x0000_t75" alt="left parenthesis x minus square root of c right parenthesis left parenthesis x plus square root of c right parenthesis equals 0" style="width:105pt;height:24pt" o:ole="">
            <v:imagedata r:id="rId58" o:title=""/>
          </v:shape>
          <o:OLEObject Type="Embed" ProgID="Equation.DSMT4" ShapeID="_x0000_i1054" DrawAspect="Content" ObjectID="_1808638280" r:id="rId59"/>
        </w:object>
      </w:r>
      <w:r w:rsidR="00FC6075" w:rsidRPr="007A79D6">
        <w:rPr>
          <w:rFonts w:asciiTheme="minorHAnsi" w:hAnsiTheme="minorHAnsi"/>
        </w:rPr>
        <w:t xml:space="preserve"> thus the solutions </w:t>
      </w:r>
      <w:r w:rsidR="007A79D6" w:rsidRPr="007A79D6">
        <w:rPr>
          <w:rFonts w:asciiTheme="minorHAnsi" w:hAnsiTheme="minorHAnsi"/>
        </w:rPr>
        <w:t>are</w:t>
      </w:r>
      <w:r w:rsidR="00455F47" w:rsidRPr="007A79D6">
        <w:rPr>
          <w:rFonts w:asciiTheme="minorHAnsi" w:hAnsiTheme="minorHAnsi"/>
          <w:position w:val="-10"/>
        </w:rPr>
        <w:object w:dxaOrig="900" w:dyaOrig="380" w14:anchorId="0C1B32F2">
          <v:shape id="_x0000_i1055" type="#_x0000_t75" alt="x equals plus-or-minus square root of c" style="width:45pt;height:19.5pt" o:ole="">
            <v:imagedata r:id="rId60" o:title=""/>
          </v:shape>
          <o:OLEObject Type="Embed" ProgID="Equation.DSMT4" ShapeID="_x0000_i1055" DrawAspect="Content" ObjectID="_1808638281" r:id="rId61"/>
        </w:object>
      </w:r>
      <w:r w:rsidR="00FC6075" w:rsidRPr="007A79D6">
        <w:rPr>
          <w:rFonts w:asciiTheme="minorHAnsi" w:hAnsiTheme="minorHAnsi"/>
        </w:rPr>
        <w:t xml:space="preserve">.  Quadratic equations of this form can be more </w:t>
      </w:r>
      <w:r w:rsidR="001E52AB" w:rsidRPr="007A79D6">
        <w:rPr>
          <w:rFonts w:asciiTheme="minorHAnsi" w:hAnsiTheme="minorHAnsi"/>
        </w:rPr>
        <w:t xml:space="preserve">readily </w:t>
      </w:r>
      <w:r w:rsidR="00FC6075" w:rsidRPr="007A79D6">
        <w:rPr>
          <w:rFonts w:asciiTheme="minorHAnsi" w:hAnsiTheme="minorHAnsi"/>
        </w:rPr>
        <w:t xml:space="preserve">solved by </w:t>
      </w:r>
      <w:r w:rsidR="001E52AB" w:rsidRPr="007A79D6">
        <w:rPr>
          <w:rFonts w:asciiTheme="minorHAnsi" w:hAnsiTheme="minorHAnsi"/>
        </w:rPr>
        <w:t xml:space="preserve">using the following </w:t>
      </w:r>
      <w:r w:rsidR="001E52AB" w:rsidRPr="007A79D6">
        <w:rPr>
          <w:rFonts w:asciiTheme="minorHAnsi" w:hAnsiTheme="minorHAnsi"/>
          <w:b/>
        </w:rPr>
        <w:t>square root property</w:t>
      </w:r>
      <w:r w:rsidR="001E52AB" w:rsidRPr="007A79D6">
        <w:rPr>
          <w:rFonts w:asciiTheme="minorHAnsi" w:hAnsiTheme="minorHAnsi"/>
        </w:rPr>
        <w:t>.</w:t>
      </w:r>
    </w:p>
    <w:p w14:paraId="55517380" w14:textId="77777777" w:rsidR="00FC6075" w:rsidRPr="007A79D6" w:rsidRDefault="00FC6075" w:rsidP="00A42AA2">
      <w:pPr>
        <w:rPr>
          <w:rFonts w:asciiTheme="minorHAnsi" w:hAnsiTheme="minorHAnsi"/>
        </w:rPr>
      </w:pPr>
    </w:p>
    <w:p w14:paraId="30C8DF26" w14:textId="77777777" w:rsidR="00FC6075" w:rsidRPr="007A79D6" w:rsidRDefault="00FC6075" w:rsidP="000B08AA">
      <w:pPr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</w:rPr>
        <w:t>The Square Root Property</w:t>
      </w:r>
      <w:r w:rsidR="007A79D6">
        <w:rPr>
          <w:rFonts w:asciiTheme="minorHAnsi" w:hAnsiTheme="minorHAnsi"/>
          <w:b/>
        </w:rPr>
        <w:t xml:space="preserve">:  </w:t>
      </w:r>
      <w:r w:rsidRPr="007A79D6">
        <w:rPr>
          <w:rFonts w:asciiTheme="minorHAnsi" w:hAnsiTheme="minorHAnsi"/>
        </w:rPr>
        <w:t xml:space="preserve">The solution to the quadratic </w:t>
      </w:r>
      <w:r w:rsidR="007A79D6" w:rsidRPr="007A79D6">
        <w:rPr>
          <w:rFonts w:asciiTheme="minorHAnsi" w:hAnsiTheme="minorHAnsi"/>
        </w:rPr>
        <w:t>equation</w:t>
      </w:r>
      <w:r w:rsidR="00455F47" w:rsidRPr="007A79D6">
        <w:rPr>
          <w:rFonts w:asciiTheme="minorHAnsi" w:hAnsiTheme="minorHAnsi"/>
          <w:position w:val="-6"/>
        </w:rPr>
        <w:object w:dxaOrig="980" w:dyaOrig="320" w14:anchorId="0A7E200B">
          <v:shape id="_x0000_i1056" type="#_x0000_t75" alt="x squared minus c equals 0" style="width:49.5pt;height:15pt" o:ole="">
            <v:imagedata r:id="rId62" o:title=""/>
          </v:shape>
          <o:OLEObject Type="Embed" ProgID="Equation.DSMT4" ShapeID="_x0000_i1056" DrawAspect="Content" ObjectID="_1808638282" r:id="rId63"/>
        </w:object>
      </w:r>
      <w:r w:rsidR="007A79D6"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or </w:t>
      </w:r>
      <w:r w:rsidR="007A79D6" w:rsidRPr="007A79D6">
        <w:rPr>
          <w:rFonts w:asciiTheme="minorHAnsi" w:hAnsiTheme="minorHAnsi"/>
        </w:rPr>
        <w:t>equivalently</w:t>
      </w:r>
      <w:r w:rsidR="00455F47" w:rsidRPr="007A79D6">
        <w:rPr>
          <w:rFonts w:asciiTheme="minorHAnsi" w:hAnsiTheme="minorHAnsi"/>
          <w:position w:val="-6"/>
        </w:rPr>
        <w:object w:dxaOrig="639" w:dyaOrig="320" w14:anchorId="23A00D54">
          <v:shape id="_x0000_i1057" type="#_x0000_t75" alt="x squared equals c" style="width:32.25pt;height:15pt" o:ole="">
            <v:imagedata r:id="rId64" o:title=""/>
          </v:shape>
          <o:OLEObject Type="Embed" ProgID="Equation.DSMT4" ShapeID="_x0000_i1057" DrawAspect="Content" ObjectID="_1808638283" r:id="rId65"/>
        </w:object>
      </w:r>
      <w:r w:rsidR="007A79D6"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</w:t>
      </w:r>
      <w:r w:rsidR="00702310" w:rsidRPr="007A79D6">
        <w:rPr>
          <w:rFonts w:asciiTheme="minorHAnsi" w:hAnsiTheme="minorHAnsi"/>
        </w:rPr>
        <w:t>is</w:t>
      </w:r>
      <w:r w:rsidR="00455F47" w:rsidRPr="007A79D6">
        <w:rPr>
          <w:rFonts w:asciiTheme="minorHAnsi" w:hAnsiTheme="minorHAnsi"/>
          <w:position w:val="-10"/>
        </w:rPr>
        <w:object w:dxaOrig="900" w:dyaOrig="380" w14:anchorId="4E2C265B">
          <v:shape id="_x0000_i1058" type="#_x0000_t75" alt="x equals plus-or-minus square root of c" style="width:45pt;height:19.5pt" o:ole="">
            <v:imagedata r:id="rId60" o:title=""/>
          </v:shape>
          <o:OLEObject Type="Embed" ProgID="Equation.DSMT4" ShapeID="_x0000_i1058" DrawAspect="Content" ObjectID="_1808638284" r:id="rId66"/>
        </w:object>
      </w:r>
      <w:r w:rsidRPr="007A79D6">
        <w:rPr>
          <w:rFonts w:asciiTheme="minorHAnsi" w:hAnsiTheme="minorHAnsi"/>
        </w:rPr>
        <w:t>.</w:t>
      </w:r>
    </w:p>
    <w:p w14:paraId="252592FE" w14:textId="77777777" w:rsidR="00A80144" w:rsidRPr="007A79D6" w:rsidRDefault="00A80144" w:rsidP="007B7243">
      <w:pPr>
        <w:rPr>
          <w:rFonts w:asciiTheme="minorHAnsi" w:hAnsiTheme="minorHAnsi"/>
        </w:rPr>
      </w:pPr>
    </w:p>
    <w:p w14:paraId="2D84DA1D" w14:textId="77777777" w:rsidR="006D056F" w:rsidRPr="007A79D6" w:rsidRDefault="006D056F" w:rsidP="007B7243">
      <w:pPr>
        <w:rPr>
          <w:rFonts w:asciiTheme="minorHAnsi" w:hAnsiTheme="minorHAnsi"/>
          <w:b/>
          <w:color w:val="339966"/>
        </w:rPr>
      </w:pPr>
    </w:p>
    <w:p w14:paraId="5F5ED5AC" w14:textId="6B8B3DBC" w:rsidR="00FC6075" w:rsidRPr="007A79D6" w:rsidRDefault="00FC6075" w:rsidP="007B7243">
      <w:pPr>
        <w:rPr>
          <w:rFonts w:asciiTheme="minorHAnsi" w:hAnsiTheme="minorHAnsi"/>
        </w:rPr>
      </w:pPr>
    </w:p>
    <w:sectPr w:rsidR="00FC6075" w:rsidRPr="007A79D6" w:rsidSect="000B08AA">
      <w:headerReference w:type="default" r:id="rId6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56B0" w14:textId="77777777" w:rsidR="00E459CC" w:rsidRDefault="00E459CC">
      <w:r>
        <w:separator/>
      </w:r>
    </w:p>
  </w:endnote>
  <w:endnote w:type="continuationSeparator" w:id="0">
    <w:p w14:paraId="087CF6C4" w14:textId="77777777" w:rsidR="00E459CC" w:rsidRDefault="00E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B52A8" w14:textId="77777777" w:rsidR="00E459CC" w:rsidRDefault="00E459CC">
      <w:r>
        <w:separator/>
      </w:r>
    </w:p>
  </w:footnote>
  <w:footnote w:type="continuationSeparator" w:id="0">
    <w:p w14:paraId="780BAD96" w14:textId="77777777" w:rsidR="00E459CC" w:rsidRDefault="00E4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DFF6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11129856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74734"/>
    <w:multiLevelType w:val="hybridMultilevel"/>
    <w:tmpl w:val="5A9C9646"/>
    <w:lvl w:ilvl="0" w:tplc="C6A42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E22"/>
    <w:multiLevelType w:val="hybridMultilevel"/>
    <w:tmpl w:val="C2C20EC6"/>
    <w:lvl w:ilvl="0" w:tplc="0DEE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8"/>
  </w:num>
  <w:num w:numId="5">
    <w:abstractNumId w:val="46"/>
  </w:num>
  <w:num w:numId="6">
    <w:abstractNumId w:val="9"/>
  </w:num>
  <w:num w:numId="7">
    <w:abstractNumId w:val="47"/>
  </w:num>
  <w:num w:numId="8">
    <w:abstractNumId w:val="37"/>
  </w:num>
  <w:num w:numId="9">
    <w:abstractNumId w:val="2"/>
  </w:num>
  <w:num w:numId="10">
    <w:abstractNumId w:val="41"/>
  </w:num>
  <w:num w:numId="11">
    <w:abstractNumId w:val="4"/>
  </w:num>
  <w:num w:numId="12">
    <w:abstractNumId w:val="43"/>
  </w:num>
  <w:num w:numId="13">
    <w:abstractNumId w:val="27"/>
  </w:num>
  <w:num w:numId="14">
    <w:abstractNumId w:val="30"/>
  </w:num>
  <w:num w:numId="15">
    <w:abstractNumId w:val="35"/>
  </w:num>
  <w:num w:numId="16">
    <w:abstractNumId w:val="34"/>
  </w:num>
  <w:num w:numId="17">
    <w:abstractNumId w:val="23"/>
  </w:num>
  <w:num w:numId="18">
    <w:abstractNumId w:val="5"/>
  </w:num>
  <w:num w:numId="19">
    <w:abstractNumId w:val="36"/>
  </w:num>
  <w:num w:numId="20">
    <w:abstractNumId w:val="13"/>
  </w:num>
  <w:num w:numId="21">
    <w:abstractNumId w:val="42"/>
  </w:num>
  <w:num w:numId="22">
    <w:abstractNumId w:val="33"/>
  </w:num>
  <w:num w:numId="23">
    <w:abstractNumId w:val="48"/>
  </w:num>
  <w:num w:numId="24">
    <w:abstractNumId w:val="28"/>
  </w:num>
  <w:num w:numId="25">
    <w:abstractNumId w:val="6"/>
  </w:num>
  <w:num w:numId="26">
    <w:abstractNumId w:val="14"/>
  </w:num>
  <w:num w:numId="27">
    <w:abstractNumId w:val="0"/>
  </w:num>
  <w:num w:numId="28">
    <w:abstractNumId w:val="45"/>
  </w:num>
  <w:num w:numId="29">
    <w:abstractNumId w:val="8"/>
  </w:num>
  <w:num w:numId="30">
    <w:abstractNumId w:val="24"/>
  </w:num>
  <w:num w:numId="31">
    <w:abstractNumId w:val="31"/>
  </w:num>
  <w:num w:numId="32">
    <w:abstractNumId w:val="26"/>
  </w:num>
  <w:num w:numId="33">
    <w:abstractNumId w:val="12"/>
  </w:num>
  <w:num w:numId="34">
    <w:abstractNumId w:val="32"/>
  </w:num>
  <w:num w:numId="35">
    <w:abstractNumId w:val="15"/>
  </w:num>
  <w:num w:numId="36">
    <w:abstractNumId w:val="44"/>
  </w:num>
  <w:num w:numId="37">
    <w:abstractNumId w:val="3"/>
  </w:num>
  <w:num w:numId="38">
    <w:abstractNumId w:val="20"/>
  </w:num>
  <w:num w:numId="39">
    <w:abstractNumId w:val="40"/>
  </w:num>
  <w:num w:numId="40">
    <w:abstractNumId w:val="7"/>
  </w:num>
  <w:num w:numId="41">
    <w:abstractNumId w:val="29"/>
  </w:num>
  <w:num w:numId="42">
    <w:abstractNumId w:val="10"/>
  </w:num>
  <w:num w:numId="43">
    <w:abstractNumId w:val="22"/>
  </w:num>
  <w:num w:numId="44">
    <w:abstractNumId w:val="39"/>
  </w:num>
  <w:num w:numId="45">
    <w:abstractNumId w:val="19"/>
  </w:num>
  <w:num w:numId="46">
    <w:abstractNumId w:val="21"/>
  </w:num>
  <w:num w:numId="47">
    <w:abstractNumId w:val="11"/>
  </w:num>
  <w:num w:numId="48">
    <w:abstractNumId w:val="38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0D7E"/>
    <w:rsid w:val="000218E2"/>
    <w:rsid w:val="00032C6F"/>
    <w:rsid w:val="0003369C"/>
    <w:rsid w:val="00035917"/>
    <w:rsid w:val="000359B0"/>
    <w:rsid w:val="00035BBC"/>
    <w:rsid w:val="00055CA6"/>
    <w:rsid w:val="0005626E"/>
    <w:rsid w:val="000573BF"/>
    <w:rsid w:val="00063E1A"/>
    <w:rsid w:val="0007084B"/>
    <w:rsid w:val="0007288A"/>
    <w:rsid w:val="00073D67"/>
    <w:rsid w:val="000745FD"/>
    <w:rsid w:val="000827F0"/>
    <w:rsid w:val="000840D5"/>
    <w:rsid w:val="00091AE2"/>
    <w:rsid w:val="00092A75"/>
    <w:rsid w:val="000A2012"/>
    <w:rsid w:val="000B08AA"/>
    <w:rsid w:val="000B682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4976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409C"/>
    <w:rsid w:val="00175A36"/>
    <w:rsid w:val="001776D9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09B3"/>
    <w:rsid w:val="001C209B"/>
    <w:rsid w:val="001C310D"/>
    <w:rsid w:val="001C5A97"/>
    <w:rsid w:val="001D3600"/>
    <w:rsid w:val="001E52AB"/>
    <w:rsid w:val="001E5FEF"/>
    <w:rsid w:val="001F4EE3"/>
    <w:rsid w:val="00200EE0"/>
    <w:rsid w:val="00200EF6"/>
    <w:rsid w:val="002118E2"/>
    <w:rsid w:val="00213D72"/>
    <w:rsid w:val="002210C8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4448"/>
    <w:rsid w:val="002A70C2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115"/>
    <w:rsid w:val="002F46B4"/>
    <w:rsid w:val="003005B8"/>
    <w:rsid w:val="003036BC"/>
    <w:rsid w:val="00303A50"/>
    <w:rsid w:val="00305F2E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6125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D3DAC"/>
    <w:rsid w:val="003E1C85"/>
    <w:rsid w:val="003E202B"/>
    <w:rsid w:val="003E77E2"/>
    <w:rsid w:val="003F6AED"/>
    <w:rsid w:val="003F6CDF"/>
    <w:rsid w:val="004074C3"/>
    <w:rsid w:val="00424CBB"/>
    <w:rsid w:val="00434C3B"/>
    <w:rsid w:val="00451003"/>
    <w:rsid w:val="00451DB2"/>
    <w:rsid w:val="00455F47"/>
    <w:rsid w:val="004672AE"/>
    <w:rsid w:val="00470840"/>
    <w:rsid w:val="0047561D"/>
    <w:rsid w:val="00481A28"/>
    <w:rsid w:val="00483F89"/>
    <w:rsid w:val="004B5CFD"/>
    <w:rsid w:val="004C69CB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0709"/>
    <w:rsid w:val="005D26DD"/>
    <w:rsid w:val="005D7E83"/>
    <w:rsid w:val="006046BA"/>
    <w:rsid w:val="0060538F"/>
    <w:rsid w:val="00624DE4"/>
    <w:rsid w:val="0063005E"/>
    <w:rsid w:val="00632875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D056F"/>
    <w:rsid w:val="006D1A1C"/>
    <w:rsid w:val="006D1F05"/>
    <w:rsid w:val="006E4D06"/>
    <w:rsid w:val="006E56D7"/>
    <w:rsid w:val="006E6119"/>
    <w:rsid w:val="00702310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545"/>
    <w:rsid w:val="007A78A6"/>
    <w:rsid w:val="007A79D6"/>
    <w:rsid w:val="007B056F"/>
    <w:rsid w:val="007B7243"/>
    <w:rsid w:val="007B7A6D"/>
    <w:rsid w:val="007C306B"/>
    <w:rsid w:val="007C3AAD"/>
    <w:rsid w:val="007C7BDF"/>
    <w:rsid w:val="007D0BA9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AB2"/>
    <w:rsid w:val="00863A7C"/>
    <w:rsid w:val="008752E8"/>
    <w:rsid w:val="008777C3"/>
    <w:rsid w:val="00877B82"/>
    <w:rsid w:val="00884EC3"/>
    <w:rsid w:val="008926DA"/>
    <w:rsid w:val="00896BEC"/>
    <w:rsid w:val="008A2E3F"/>
    <w:rsid w:val="008A2F82"/>
    <w:rsid w:val="008B068F"/>
    <w:rsid w:val="008B12D1"/>
    <w:rsid w:val="008B158E"/>
    <w:rsid w:val="008C28F0"/>
    <w:rsid w:val="008D201A"/>
    <w:rsid w:val="008D46B1"/>
    <w:rsid w:val="008D4BB5"/>
    <w:rsid w:val="008E097F"/>
    <w:rsid w:val="008E3944"/>
    <w:rsid w:val="008E6D7E"/>
    <w:rsid w:val="008F0DA7"/>
    <w:rsid w:val="008F37EB"/>
    <w:rsid w:val="0090041A"/>
    <w:rsid w:val="0090249F"/>
    <w:rsid w:val="0090728B"/>
    <w:rsid w:val="00910483"/>
    <w:rsid w:val="00911541"/>
    <w:rsid w:val="0091568D"/>
    <w:rsid w:val="009201FD"/>
    <w:rsid w:val="009265D5"/>
    <w:rsid w:val="00932CC1"/>
    <w:rsid w:val="00933FE5"/>
    <w:rsid w:val="0093690E"/>
    <w:rsid w:val="0095152B"/>
    <w:rsid w:val="00956044"/>
    <w:rsid w:val="009632F3"/>
    <w:rsid w:val="00964C78"/>
    <w:rsid w:val="00976098"/>
    <w:rsid w:val="00976DCC"/>
    <w:rsid w:val="00980A1F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9F6DE5"/>
    <w:rsid w:val="00A0512C"/>
    <w:rsid w:val="00A06C98"/>
    <w:rsid w:val="00A12103"/>
    <w:rsid w:val="00A14B46"/>
    <w:rsid w:val="00A20C53"/>
    <w:rsid w:val="00A2247B"/>
    <w:rsid w:val="00A25638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5B14"/>
    <w:rsid w:val="00A5754C"/>
    <w:rsid w:val="00A6374D"/>
    <w:rsid w:val="00A65BBE"/>
    <w:rsid w:val="00A70621"/>
    <w:rsid w:val="00A729B4"/>
    <w:rsid w:val="00A80144"/>
    <w:rsid w:val="00A81C47"/>
    <w:rsid w:val="00A820B2"/>
    <w:rsid w:val="00A900AE"/>
    <w:rsid w:val="00A90C2B"/>
    <w:rsid w:val="00A97764"/>
    <w:rsid w:val="00AA1C1C"/>
    <w:rsid w:val="00AB70C9"/>
    <w:rsid w:val="00AB76C3"/>
    <w:rsid w:val="00AE3602"/>
    <w:rsid w:val="00AE3A0A"/>
    <w:rsid w:val="00AF2EBE"/>
    <w:rsid w:val="00AF4C8F"/>
    <w:rsid w:val="00AF6C35"/>
    <w:rsid w:val="00B12D44"/>
    <w:rsid w:val="00B13A1F"/>
    <w:rsid w:val="00B1647C"/>
    <w:rsid w:val="00B22B01"/>
    <w:rsid w:val="00B27BFF"/>
    <w:rsid w:val="00B4116E"/>
    <w:rsid w:val="00B44B25"/>
    <w:rsid w:val="00B51612"/>
    <w:rsid w:val="00B529A3"/>
    <w:rsid w:val="00B56E5D"/>
    <w:rsid w:val="00B576C4"/>
    <w:rsid w:val="00B74FD6"/>
    <w:rsid w:val="00B757A6"/>
    <w:rsid w:val="00B85D6F"/>
    <w:rsid w:val="00B864FE"/>
    <w:rsid w:val="00B8698A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B56E1"/>
    <w:rsid w:val="00BC6204"/>
    <w:rsid w:val="00BD492D"/>
    <w:rsid w:val="00BE1B06"/>
    <w:rsid w:val="00BE357C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6E0E"/>
    <w:rsid w:val="00C67F92"/>
    <w:rsid w:val="00C7642B"/>
    <w:rsid w:val="00C94F1F"/>
    <w:rsid w:val="00CA1967"/>
    <w:rsid w:val="00CA22BC"/>
    <w:rsid w:val="00CA2A47"/>
    <w:rsid w:val="00CA3517"/>
    <w:rsid w:val="00CA4952"/>
    <w:rsid w:val="00CC0475"/>
    <w:rsid w:val="00CC5F4B"/>
    <w:rsid w:val="00CD33E2"/>
    <w:rsid w:val="00CD7860"/>
    <w:rsid w:val="00CE12A1"/>
    <w:rsid w:val="00CF1DE4"/>
    <w:rsid w:val="00D017A8"/>
    <w:rsid w:val="00D04DE8"/>
    <w:rsid w:val="00D05EAF"/>
    <w:rsid w:val="00D07150"/>
    <w:rsid w:val="00D13E84"/>
    <w:rsid w:val="00D15866"/>
    <w:rsid w:val="00D17165"/>
    <w:rsid w:val="00D2072C"/>
    <w:rsid w:val="00D25426"/>
    <w:rsid w:val="00D36D56"/>
    <w:rsid w:val="00D40CB5"/>
    <w:rsid w:val="00D43655"/>
    <w:rsid w:val="00D4671D"/>
    <w:rsid w:val="00D51FA0"/>
    <w:rsid w:val="00D535D3"/>
    <w:rsid w:val="00D54A2B"/>
    <w:rsid w:val="00D55750"/>
    <w:rsid w:val="00D628C7"/>
    <w:rsid w:val="00D75450"/>
    <w:rsid w:val="00D765A0"/>
    <w:rsid w:val="00D776CF"/>
    <w:rsid w:val="00D9381E"/>
    <w:rsid w:val="00D93C12"/>
    <w:rsid w:val="00D96F65"/>
    <w:rsid w:val="00DA0E45"/>
    <w:rsid w:val="00DA1654"/>
    <w:rsid w:val="00DC0387"/>
    <w:rsid w:val="00DD1723"/>
    <w:rsid w:val="00DD1A3A"/>
    <w:rsid w:val="00DE2AD9"/>
    <w:rsid w:val="00E00116"/>
    <w:rsid w:val="00E03C65"/>
    <w:rsid w:val="00E03FBF"/>
    <w:rsid w:val="00E05E4D"/>
    <w:rsid w:val="00E061B8"/>
    <w:rsid w:val="00E108AE"/>
    <w:rsid w:val="00E36E4F"/>
    <w:rsid w:val="00E459CC"/>
    <w:rsid w:val="00E45F15"/>
    <w:rsid w:val="00E46010"/>
    <w:rsid w:val="00E5227B"/>
    <w:rsid w:val="00E527FF"/>
    <w:rsid w:val="00E5441D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5DE1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31722"/>
    <w:rsid w:val="00F31CD8"/>
    <w:rsid w:val="00F41D10"/>
    <w:rsid w:val="00F46648"/>
    <w:rsid w:val="00F57BEB"/>
    <w:rsid w:val="00F6008A"/>
    <w:rsid w:val="00F721E4"/>
    <w:rsid w:val="00F7403B"/>
    <w:rsid w:val="00F86ADE"/>
    <w:rsid w:val="00F903D5"/>
    <w:rsid w:val="00F9739A"/>
    <w:rsid w:val="00FA7A12"/>
    <w:rsid w:val="00FB31C6"/>
    <w:rsid w:val="00FB568A"/>
    <w:rsid w:val="00FC09F0"/>
    <w:rsid w:val="00FC0B74"/>
    <w:rsid w:val="00FC4018"/>
    <w:rsid w:val="00FC6075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."/>
  <w:listSeparator w:val=","/>
  <w14:docId w14:val="61357252"/>
  <w15:chartTrackingRefBased/>
  <w15:docId w15:val="{BB44C1D7-59CE-4FA6-9805-B23AD0C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9D6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7A79D6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7A79D6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79D6"/>
    <w:rPr>
      <w:rFonts w:asciiTheme="minorHAnsi" w:eastAsiaTheme="majorEastAsia" w:hAnsiTheme="minorHAnsi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cp:lastModifiedBy>Stephanie H Kurtz</cp:lastModifiedBy>
  <cp:revision>5</cp:revision>
  <cp:lastPrinted>2011-11-23T14:11:00Z</cp:lastPrinted>
  <dcterms:created xsi:type="dcterms:W3CDTF">2025-03-21T18:57:00Z</dcterms:created>
  <dcterms:modified xsi:type="dcterms:W3CDTF">2025-05-13T15:44:00Z</dcterms:modified>
</cp:coreProperties>
</file>