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51C7884A" w:rsidR="008A0E2B" w:rsidRPr="00D43A33" w:rsidRDefault="00E10CC9" w:rsidP="00D43A33">
      <w:pPr>
        <w:pStyle w:val="Title"/>
        <w:rPr>
          <w:b w:val="0"/>
        </w:rPr>
      </w:pPr>
      <w:r>
        <w:t xml:space="preserve">Section </w:t>
      </w:r>
      <w:r w:rsidR="007A3040">
        <w:t>10.</w:t>
      </w:r>
      <w:r w:rsidR="001E1E14">
        <w:t>7</w:t>
      </w:r>
      <w:r w:rsidR="00101932">
        <w:tab/>
      </w:r>
      <w:r w:rsidR="001E1E14">
        <w:t>Geometric Probability</w:t>
      </w:r>
    </w:p>
    <w:p w14:paraId="581C23A4" w14:textId="77777777" w:rsidR="00084F7B" w:rsidRPr="008A0E2B" w:rsidRDefault="00084F7B" w:rsidP="00084F7B">
      <w:pPr>
        <w:rPr>
          <w:rFonts w:asciiTheme="minorHAnsi" w:hAnsiTheme="minorHAnsi" w:cstheme="minorHAnsi"/>
          <w:i/>
          <w:iCs/>
        </w:rPr>
      </w:pPr>
    </w:p>
    <w:p w14:paraId="6881166F" w14:textId="470E2B59" w:rsidR="009743C4" w:rsidRDefault="009743C4" w:rsidP="00084F7B">
      <w:pPr>
        <w:pStyle w:val="Heading1"/>
      </w:pPr>
      <w:r w:rsidRPr="002B400A">
        <w:t xml:space="preserve">Objective </w:t>
      </w:r>
      <w:r w:rsidR="006F5E7C">
        <w:t>1</w:t>
      </w:r>
      <w:r w:rsidRPr="002B400A">
        <w:t xml:space="preserve">:  </w:t>
      </w:r>
      <w:r w:rsidR="001E1E14">
        <w:t>Use Segment and Area Models to Find the Probabilities of Events</w:t>
      </w:r>
    </w:p>
    <w:p w14:paraId="2A901F6E" w14:textId="77777777" w:rsidR="001E1E14" w:rsidRDefault="001E1E14" w:rsidP="001E1E14">
      <w:pPr>
        <w:rPr>
          <w:rFonts w:asciiTheme="minorHAnsi" w:hAnsiTheme="minorHAnsi" w:cstheme="minorHAnsi"/>
        </w:rPr>
      </w:pPr>
    </w:p>
    <w:p w14:paraId="6C8AFC3F" w14:textId="301B9AA9" w:rsidR="001E1E14" w:rsidRDefault="001E1E14" w:rsidP="001E1E14">
      <w:pPr>
        <w:rPr>
          <w:rFonts w:asciiTheme="minorHAnsi" w:hAnsiTheme="minorHAnsi" w:cstheme="minorHAnsi"/>
        </w:rPr>
      </w:pPr>
      <w:r>
        <w:rPr>
          <w:rFonts w:asciiTheme="minorHAnsi" w:hAnsiTheme="minorHAnsi" w:cstheme="minorHAnsi"/>
        </w:rPr>
        <w:t xml:space="preserve">The </w:t>
      </w:r>
      <w:r w:rsidRPr="001E1E14">
        <w:rPr>
          <w:rFonts w:asciiTheme="minorHAnsi" w:hAnsiTheme="minorHAnsi" w:cstheme="minorHAnsi"/>
          <w:b/>
          <w:bCs/>
        </w:rPr>
        <w:t xml:space="preserve">probability </w:t>
      </w:r>
      <w:r>
        <w:rPr>
          <w:rFonts w:asciiTheme="minorHAnsi" w:hAnsiTheme="minorHAnsi" w:cstheme="minorHAnsi"/>
        </w:rPr>
        <w:t xml:space="preserve">of an event, written </w:t>
      </w:r>
      <w:r w:rsidRPr="001E1E14">
        <w:rPr>
          <w:i/>
          <w:iCs/>
        </w:rPr>
        <w:t>P</w:t>
      </w:r>
      <w:r>
        <w:rPr>
          <w:rFonts w:asciiTheme="minorHAnsi" w:hAnsiTheme="minorHAnsi" w:cstheme="minorHAnsi"/>
        </w:rPr>
        <w:t>(event) is the likelihood that the event will occur.  When the possible outcomes are equally likely, the theoretical probability of an event is the ratio of the number of favorable outcomes to the number of possible outcomes.</w:t>
      </w:r>
    </w:p>
    <w:p w14:paraId="2CC9CBF3" w14:textId="77777777" w:rsidR="001E1E14" w:rsidRDefault="001E1E14" w:rsidP="001E1E14">
      <w:pPr>
        <w:rPr>
          <w:rFonts w:asciiTheme="minorHAnsi" w:hAnsiTheme="minorHAnsi" w:cstheme="minorHAnsi"/>
        </w:rPr>
      </w:pPr>
    </w:p>
    <w:p w14:paraId="617BFFD3" w14:textId="56A86D78" w:rsidR="001E1E14" w:rsidRDefault="001E1E14" w:rsidP="001E1E14">
      <w:pPr>
        <w:rPr>
          <w:rFonts w:asciiTheme="minorHAnsi" w:hAnsiTheme="minorHAnsi" w:cstheme="minorHAnsi"/>
        </w:rPr>
      </w:pPr>
      <w:r>
        <w:rPr>
          <w:rFonts w:asciiTheme="minorHAnsi" w:hAnsiTheme="minorHAnsi" w:cstheme="minorHAnsi"/>
        </w:rPr>
        <w:tab/>
      </w:r>
      <w:r w:rsidR="00486E72" w:rsidRPr="001E1E14">
        <w:rPr>
          <w:rFonts w:asciiTheme="minorHAnsi" w:hAnsiTheme="minorHAnsi" w:cstheme="minorHAnsi"/>
          <w:position w:val="-28"/>
        </w:rPr>
        <w:object w:dxaOrig="4120" w:dyaOrig="660" w14:anchorId="41331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bability of an event equals fraction numerator number of favorable outcomes over denominator number of possible outcomes" style="width:192pt;height:30.75pt" o:ole="">
            <v:imagedata r:id="rId8" o:title=""/>
          </v:shape>
          <o:OLEObject Type="Embed" ProgID="Equation.DSMT4" ShapeID="_x0000_i1025" DrawAspect="Content" ObjectID="_1744286611" r:id="rId9"/>
        </w:object>
      </w:r>
      <w:r>
        <w:rPr>
          <w:rFonts w:asciiTheme="minorHAnsi" w:hAnsiTheme="minorHAnsi" w:cstheme="minorHAnsi"/>
        </w:rPr>
        <w:t xml:space="preserve"> </w:t>
      </w:r>
    </w:p>
    <w:p w14:paraId="249C5CEA" w14:textId="77777777" w:rsidR="001E1E14" w:rsidRDefault="001E1E14" w:rsidP="001E1E14">
      <w:pPr>
        <w:rPr>
          <w:rFonts w:asciiTheme="minorHAnsi" w:hAnsiTheme="minorHAnsi" w:cstheme="minorHAnsi"/>
        </w:rPr>
      </w:pPr>
    </w:p>
    <w:p w14:paraId="40AFF6FE" w14:textId="3CF11EAD" w:rsidR="00942B6B" w:rsidRDefault="00942B6B" w:rsidP="001E1E14">
      <w:pPr>
        <w:rPr>
          <w:rFonts w:asciiTheme="minorHAnsi" w:hAnsiTheme="minorHAnsi" w:cstheme="minorHAnsi"/>
        </w:rPr>
      </w:pPr>
      <w:r>
        <w:rPr>
          <w:rFonts w:asciiTheme="minorHAnsi" w:hAnsiTheme="minorHAnsi" w:cstheme="minorHAnsi"/>
        </w:rPr>
        <w:t>The probability of an event is always between 0 and 1, inclusive.  A probability of 0 means the event will not occur, and a probability of 1 means the event is certain to occure.</w:t>
      </w:r>
    </w:p>
    <w:p w14:paraId="775FB5E2" w14:textId="77777777" w:rsidR="00942B6B" w:rsidRDefault="00942B6B" w:rsidP="001E1E14">
      <w:pPr>
        <w:rPr>
          <w:rFonts w:asciiTheme="minorHAnsi" w:hAnsiTheme="minorHAnsi" w:cstheme="minorHAnsi"/>
        </w:rPr>
      </w:pPr>
    </w:p>
    <w:p w14:paraId="6A973949" w14:textId="5592F839" w:rsidR="001E1E14" w:rsidRDefault="001E1E14" w:rsidP="001E1E14">
      <w:pPr>
        <w:rPr>
          <w:rFonts w:asciiTheme="minorHAnsi" w:hAnsiTheme="minorHAnsi" w:cstheme="minorHAnsi"/>
        </w:rPr>
      </w:pPr>
      <w:r>
        <w:rPr>
          <w:rFonts w:asciiTheme="minorHAnsi" w:hAnsiTheme="minorHAnsi" w:cstheme="minorHAnsi"/>
        </w:rPr>
        <w:t xml:space="preserve">In </w:t>
      </w:r>
      <w:r w:rsidRPr="003443CD">
        <w:rPr>
          <w:rFonts w:asciiTheme="minorHAnsi" w:hAnsiTheme="minorHAnsi" w:cstheme="minorHAnsi"/>
          <w:b/>
          <w:bCs/>
        </w:rPr>
        <w:t>geometric probability</w:t>
      </w:r>
      <w:r>
        <w:rPr>
          <w:rFonts w:asciiTheme="minorHAnsi" w:hAnsiTheme="minorHAnsi" w:cstheme="minorHAnsi"/>
        </w:rPr>
        <w:t>, points on a segment or in a region of a plane represent outcomes.  The geometric probability of an event is the ratio that involves geometric measures such as length or area.</w:t>
      </w:r>
    </w:p>
    <w:p w14:paraId="59E54564" w14:textId="77777777" w:rsidR="001E1E14" w:rsidRDefault="001E1E14" w:rsidP="001E1E14">
      <w:pPr>
        <w:rPr>
          <w:rFonts w:asciiTheme="minorHAnsi" w:hAnsiTheme="minorHAnsi" w:cstheme="minorHAnsi"/>
        </w:rPr>
      </w:pPr>
    </w:p>
    <w:p w14:paraId="6A6C7F58" w14:textId="7B10F150" w:rsidR="001E1E14" w:rsidRPr="001E1E14" w:rsidRDefault="001E1E14" w:rsidP="001E1E14">
      <w:pPr>
        <w:rPr>
          <w:rFonts w:asciiTheme="minorHAnsi" w:hAnsiTheme="minorHAnsi" w:cstheme="minorHAnsi"/>
          <w:b/>
          <w:bCs/>
        </w:rPr>
      </w:pPr>
      <w:r w:rsidRPr="001E1E14">
        <w:rPr>
          <w:rFonts w:asciiTheme="minorHAnsi" w:hAnsiTheme="minorHAnsi" w:cstheme="minorHAnsi"/>
          <w:b/>
          <w:bCs/>
        </w:rPr>
        <w:t>Probability and Length</w:t>
      </w:r>
    </w:p>
    <w:p w14:paraId="1A26E220" w14:textId="576B27D8" w:rsidR="001E1E14" w:rsidRPr="001E1E14" w:rsidRDefault="003443CD" w:rsidP="001E1E14">
      <w:pPr>
        <w:rPr>
          <w:rFonts w:asciiTheme="minorHAnsi" w:hAnsiTheme="minorHAnsi" w:cstheme="minorHAnsi"/>
        </w:rPr>
      </w:pPr>
      <w:r>
        <w:rPr>
          <w:rFonts w:asciiTheme="minorHAnsi" w:hAnsiTheme="minorHAnsi" w:cstheme="minorHAnsi"/>
        </w:rPr>
        <w:t xml:space="preserve">Points </w:t>
      </w:r>
      <w:r w:rsidRPr="003443CD">
        <w:rPr>
          <w:i/>
          <w:iCs/>
        </w:rPr>
        <w:t>M</w:t>
      </w:r>
      <w:r>
        <w:rPr>
          <w:rFonts w:asciiTheme="minorHAnsi" w:hAnsiTheme="minorHAnsi" w:cstheme="minorHAnsi"/>
        </w:rPr>
        <w:t xml:space="preserve"> and </w:t>
      </w:r>
      <w:r w:rsidRPr="003443CD">
        <w:rPr>
          <w:i/>
          <w:iCs/>
        </w:rPr>
        <w:t>N</w:t>
      </w:r>
      <w:r>
        <w:rPr>
          <w:rFonts w:asciiTheme="minorHAnsi" w:hAnsiTheme="minorHAnsi" w:cstheme="minorHAnsi"/>
        </w:rPr>
        <w:t xml:space="preserve"> are on </w:t>
      </w:r>
      <w:r w:rsidR="00486E72" w:rsidRPr="003443CD">
        <w:rPr>
          <w:rFonts w:asciiTheme="minorHAnsi" w:hAnsiTheme="minorHAnsi" w:cstheme="minorHAnsi"/>
          <w:position w:val="-4"/>
        </w:rPr>
        <w:object w:dxaOrig="400" w:dyaOrig="320" w14:anchorId="75B84D2E">
          <v:shape id="_x0000_i1026" type="#_x0000_t75" alt="segment A B" style="width:19.5pt;height:15.75pt" o:ole="">
            <v:imagedata r:id="rId10" o:title=""/>
          </v:shape>
          <o:OLEObject Type="Embed" ProgID="Equation.DSMT4" ShapeID="_x0000_i1026" DrawAspect="Content" ObjectID="_1744286612" r:id="rId11"/>
        </w:object>
      </w:r>
      <w:r>
        <w:rPr>
          <w:rFonts w:asciiTheme="minorHAnsi" w:hAnsiTheme="minorHAnsi" w:cstheme="minorHAnsi"/>
        </w:rPr>
        <w:t xml:space="preserve">.  </w:t>
      </w:r>
      <w:r w:rsidR="001E1E14">
        <w:rPr>
          <w:rFonts w:asciiTheme="minorHAnsi" w:hAnsiTheme="minorHAnsi" w:cstheme="minorHAnsi"/>
        </w:rPr>
        <w:t xml:space="preserve">Point </w:t>
      </w:r>
      <w:r w:rsidR="001E1E14" w:rsidRPr="003443CD">
        <w:rPr>
          <w:i/>
          <w:iCs/>
        </w:rPr>
        <w:t>S</w:t>
      </w:r>
      <w:r w:rsidR="001E1E14">
        <w:rPr>
          <w:rFonts w:asciiTheme="minorHAnsi" w:hAnsiTheme="minorHAnsi" w:cstheme="minorHAnsi"/>
        </w:rPr>
        <w:t xml:space="preserve"> on </w:t>
      </w:r>
      <w:r w:rsidR="00486E72" w:rsidRPr="003443CD">
        <w:rPr>
          <w:rFonts w:asciiTheme="minorHAnsi" w:hAnsiTheme="minorHAnsi" w:cstheme="minorHAnsi"/>
          <w:position w:val="-4"/>
        </w:rPr>
        <w:object w:dxaOrig="400" w:dyaOrig="320" w14:anchorId="40D2B5BF">
          <v:shape id="_x0000_i1027" type="#_x0000_t75" alt="segment A B" style="width:19.5pt;height:15.75pt" o:ole="">
            <v:imagedata r:id="rId10" o:title=""/>
          </v:shape>
          <o:OLEObject Type="Embed" ProgID="Equation.DSMT4" ShapeID="_x0000_i1027" DrawAspect="Content" ObjectID="_1744286613" r:id="rId12"/>
        </w:object>
      </w:r>
      <w:r>
        <w:rPr>
          <w:rFonts w:asciiTheme="minorHAnsi" w:hAnsiTheme="minorHAnsi" w:cstheme="minorHAnsi"/>
        </w:rPr>
        <w:t xml:space="preserve"> is chosen at random.  The probability that </w:t>
      </w:r>
      <w:r w:rsidRPr="003443CD">
        <w:rPr>
          <w:i/>
          <w:iCs/>
        </w:rPr>
        <w:t>S</w:t>
      </w:r>
      <w:r>
        <w:rPr>
          <w:rFonts w:asciiTheme="minorHAnsi" w:hAnsiTheme="minorHAnsi" w:cstheme="minorHAnsi"/>
        </w:rPr>
        <w:t xml:space="preserve"> is on </w:t>
      </w:r>
      <w:r w:rsidR="00486E72" w:rsidRPr="003443CD">
        <w:rPr>
          <w:rFonts w:asciiTheme="minorHAnsi" w:hAnsiTheme="minorHAnsi" w:cstheme="minorHAnsi"/>
          <w:position w:val="-6"/>
        </w:rPr>
        <w:object w:dxaOrig="460" w:dyaOrig="340" w14:anchorId="565CBDE9">
          <v:shape id="_x0000_i1028" type="#_x0000_t75" alt="segment M N" style="width:23.25pt;height:17.25pt" o:ole="">
            <v:imagedata r:id="rId13" o:title=""/>
          </v:shape>
          <o:OLEObject Type="Embed" ProgID="Equation.DSMT4" ShapeID="_x0000_i1028" DrawAspect="Content" ObjectID="_1744286614" r:id="rId14"/>
        </w:object>
      </w:r>
      <w:r>
        <w:rPr>
          <w:rFonts w:asciiTheme="minorHAnsi" w:hAnsiTheme="minorHAnsi" w:cstheme="minorHAnsi"/>
        </w:rPr>
        <w:t xml:space="preserve"> is the ratio of the length of </w:t>
      </w:r>
      <w:r w:rsidR="00486E72" w:rsidRPr="003443CD">
        <w:rPr>
          <w:rFonts w:asciiTheme="minorHAnsi" w:hAnsiTheme="minorHAnsi" w:cstheme="minorHAnsi"/>
          <w:position w:val="-6"/>
        </w:rPr>
        <w:object w:dxaOrig="460" w:dyaOrig="340" w14:anchorId="43A2CBA4">
          <v:shape id="_x0000_i1029" type="#_x0000_t75" alt="segment M N" style="width:23.25pt;height:17.25pt" o:ole="">
            <v:imagedata r:id="rId13" o:title=""/>
          </v:shape>
          <o:OLEObject Type="Embed" ProgID="Equation.DSMT4" ShapeID="_x0000_i1029" DrawAspect="Content" ObjectID="_1744286615" r:id="rId15"/>
        </w:object>
      </w:r>
      <w:r>
        <w:rPr>
          <w:rFonts w:asciiTheme="minorHAnsi" w:hAnsiTheme="minorHAnsi" w:cstheme="minorHAnsi"/>
        </w:rPr>
        <w:t xml:space="preserve"> to the</w:t>
      </w:r>
      <w:r w:rsidR="00942B6B">
        <w:rPr>
          <w:rFonts w:asciiTheme="minorHAnsi" w:hAnsiTheme="minorHAnsi" w:cstheme="minorHAnsi"/>
        </w:rPr>
        <w:t xml:space="preserve"> entire</w:t>
      </w:r>
      <w:r>
        <w:rPr>
          <w:rFonts w:asciiTheme="minorHAnsi" w:hAnsiTheme="minorHAnsi" w:cstheme="minorHAnsi"/>
        </w:rPr>
        <w:t xml:space="preserve"> length of </w:t>
      </w:r>
      <w:r w:rsidR="00486E72" w:rsidRPr="003443CD">
        <w:rPr>
          <w:rFonts w:asciiTheme="minorHAnsi" w:hAnsiTheme="minorHAnsi" w:cstheme="minorHAnsi"/>
          <w:position w:val="-4"/>
        </w:rPr>
        <w:object w:dxaOrig="400" w:dyaOrig="320" w14:anchorId="744BA6D1">
          <v:shape id="_x0000_i1030" type="#_x0000_t75" alt="segment A B" style="width:19.5pt;height:15.75pt" o:ole="">
            <v:imagedata r:id="rId10" o:title=""/>
          </v:shape>
          <o:OLEObject Type="Embed" ProgID="Equation.DSMT4" ShapeID="_x0000_i1030" DrawAspect="Content" ObjectID="_1744286616" r:id="rId16"/>
        </w:object>
      </w:r>
      <w:r>
        <w:rPr>
          <w:rFonts w:asciiTheme="minorHAnsi" w:hAnsiTheme="minorHAnsi" w:cstheme="minorHAnsi"/>
        </w:rPr>
        <w:t>.</w:t>
      </w:r>
    </w:p>
    <w:p w14:paraId="3FC52171" w14:textId="682B0FE5" w:rsidR="001E1E14" w:rsidRPr="001E1E14" w:rsidRDefault="003443CD" w:rsidP="001E1E14">
      <w:pPr>
        <w:rPr>
          <w:rFonts w:asciiTheme="minorHAnsi" w:hAnsiTheme="minorHAnsi" w:cstheme="minorHAnsi"/>
        </w:rPr>
      </w:pPr>
      <w:r>
        <w:rPr>
          <w:rFonts w:asciiTheme="minorHAnsi" w:hAnsiTheme="minorHAnsi" w:cstheme="minorHAnsi"/>
        </w:rPr>
        <w:tab/>
      </w:r>
      <w:r w:rsidR="00486E72" w:rsidRPr="003443CD">
        <w:rPr>
          <w:rFonts w:asciiTheme="minorHAnsi" w:hAnsiTheme="minorHAnsi" w:cstheme="minorHAnsi"/>
          <w:position w:val="-24"/>
        </w:rPr>
        <w:object w:dxaOrig="2000" w:dyaOrig="620" w14:anchorId="4A21B25D">
          <v:shape id="_x0000_i1031" type="#_x0000_t75" alt="Probability point S is on segment M N equals length of M N over length of A B" style="width:99.75pt;height:30.75pt" o:ole="">
            <v:imagedata r:id="rId17" o:title=""/>
          </v:shape>
          <o:OLEObject Type="Embed" ProgID="Equation.DSMT4" ShapeID="_x0000_i1031" DrawAspect="Content" ObjectID="_1744286617" r:id="rId18"/>
        </w:object>
      </w:r>
    </w:p>
    <w:p w14:paraId="6855AD2F" w14:textId="77777777" w:rsidR="009B30D9" w:rsidRPr="001E1E14" w:rsidRDefault="009B30D9" w:rsidP="009B30D9">
      <w:pPr>
        <w:rPr>
          <w:rFonts w:asciiTheme="minorHAnsi" w:hAnsiTheme="minorHAnsi" w:cstheme="minorHAnsi"/>
        </w:rPr>
      </w:pPr>
    </w:p>
    <w:p w14:paraId="15536F21" w14:textId="29577564" w:rsidR="001C01E2" w:rsidRDefault="003443CD" w:rsidP="004330C8">
      <w:pPr>
        <w:spacing w:after="120"/>
        <w:rPr>
          <w:rFonts w:asciiTheme="minorHAnsi" w:hAnsiTheme="minorHAnsi" w:cstheme="minorHAnsi"/>
        </w:rPr>
      </w:pPr>
      <w:r>
        <w:rPr>
          <w:rFonts w:asciiTheme="minorHAnsi" w:hAnsiTheme="minorHAnsi" w:cstheme="minorHAnsi"/>
        </w:rPr>
        <w:t xml:space="preserve">a. </w:t>
      </w:r>
      <w:r w:rsidR="00942B6B">
        <w:rPr>
          <w:rFonts w:asciiTheme="minorHAnsi" w:hAnsiTheme="minorHAnsi" w:cstheme="minorHAnsi"/>
        </w:rPr>
        <w:t xml:space="preserve">A point on </w:t>
      </w:r>
      <w:r w:rsidR="00942B6B" w:rsidRPr="003443CD">
        <w:rPr>
          <w:rFonts w:asciiTheme="minorHAnsi" w:hAnsiTheme="minorHAnsi" w:cstheme="minorHAnsi"/>
          <w:position w:val="-4"/>
        </w:rPr>
        <w:object w:dxaOrig="420" w:dyaOrig="320" w14:anchorId="043BB8BD">
          <v:shape id="_x0000_i1032" type="#_x0000_t75" alt="segment A K" style="width:21pt;height:15.75pt" o:ole="">
            <v:imagedata r:id="rId19" o:title=""/>
          </v:shape>
          <o:OLEObject Type="Embed" ProgID="Equation.DSMT4" ShapeID="_x0000_i1032" DrawAspect="Content" ObjectID="_1744286618" r:id="rId20"/>
        </w:object>
      </w:r>
      <w:r w:rsidR="00942B6B">
        <w:rPr>
          <w:rFonts w:asciiTheme="minorHAnsi" w:hAnsiTheme="minorHAnsi" w:cstheme="minorHAnsi"/>
        </w:rPr>
        <w:t>is chosen.  Find the probability that the point lies on the indicated segment:</w:t>
      </w:r>
    </w:p>
    <w:p w14:paraId="64EC41BA" w14:textId="4BB797BE" w:rsidR="00942B6B" w:rsidRDefault="00942B6B" w:rsidP="004330C8">
      <w:pPr>
        <w:spacing w:after="120"/>
        <w:rPr>
          <w:rFonts w:asciiTheme="minorHAnsi" w:hAnsiTheme="minorHAnsi" w:cstheme="minorHAnsi"/>
        </w:rPr>
      </w:pPr>
      <w:r>
        <w:rPr>
          <w:rFonts w:asciiTheme="minorHAnsi" w:hAnsiTheme="minorHAnsi" w:cstheme="minorHAnsi"/>
        </w:rPr>
        <w:tab/>
        <w:t xml:space="preserve">i.  </w:t>
      </w:r>
      <w:r w:rsidR="00486E72" w:rsidRPr="003443CD">
        <w:rPr>
          <w:rFonts w:asciiTheme="minorHAnsi" w:hAnsiTheme="minorHAnsi" w:cstheme="minorHAnsi"/>
          <w:position w:val="-4"/>
        </w:rPr>
        <w:object w:dxaOrig="400" w:dyaOrig="320" w14:anchorId="70D36288">
          <v:shape id="_x0000_i1033" type="#_x0000_t75" alt="segment B D" style="width:19.5pt;height:15.75pt" o:ole="">
            <v:imagedata r:id="rId21" o:title=""/>
          </v:shape>
          <o:OLEObject Type="Embed" ProgID="Equation.DSMT4" ShapeID="_x0000_i1033" DrawAspect="Content" ObjectID="_1744286619" r:id="rId22"/>
        </w:object>
      </w:r>
    </w:p>
    <w:p w14:paraId="1CF6D120" w14:textId="22CB7FEC" w:rsidR="00942B6B" w:rsidRDefault="00942B6B" w:rsidP="004330C8">
      <w:pPr>
        <w:spacing w:after="120"/>
        <w:rPr>
          <w:rFonts w:asciiTheme="minorHAnsi" w:hAnsiTheme="minorHAnsi" w:cstheme="minorHAnsi"/>
        </w:rPr>
      </w:pPr>
      <w:r>
        <w:rPr>
          <w:rFonts w:asciiTheme="minorHAnsi" w:hAnsiTheme="minorHAnsi" w:cstheme="minorHAnsi"/>
        </w:rPr>
        <w:tab/>
        <w:t>ii.</w:t>
      </w:r>
      <w:r w:rsidRPr="00942B6B">
        <w:rPr>
          <w:rFonts w:asciiTheme="minorHAnsi" w:hAnsiTheme="minorHAnsi" w:cstheme="minorHAnsi"/>
        </w:rPr>
        <w:t xml:space="preserve"> </w:t>
      </w:r>
      <w:r w:rsidR="00486E72" w:rsidRPr="00942B6B">
        <w:rPr>
          <w:rFonts w:asciiTheme="minorHAnsi" w:hAnsiTheme="minorHAnsi" w:cstheme="minorHAnsi"/>
          <w:position w:val="-6"/>
        </w:rPr>
        <w:object w:dxaOrig="360" w:dyaOrig="340" w14:anchorId="2C30761D">
          <v:shape id="_x0000_i1034" type="#_x0000_t75" alt="segment C J" style="width:18pt;height:17.25pt" o:ole="">
            <v:imagedata r:id="rId23" o:title=""/>
          </v:shape>
          <o:OLEObject Type="Embed" ProgID="Equation.DSMT4" ShapeID="_x0000_i1034" DrawAspect="Content" ObjectID="_1744286620" r:id="rId24"/>
        </w:object>
      </w:r>
    </w:p>
    <w:p w14:paraId="42076515" w14:textId="3B4926FA" w:rsidR="00942B6B" w:rsidRDefault="00942B6B" w:rsidP="004330C8">
      <w:pPr>
        <w:spacing w:after="120"/>
        <w:rPr>
          <w:rFonts w:asciiTheme="minorHAnsi" w:hAnsiTheme="minorHAnsi" w:cstheme="minorHAnsi"/>
        </w:rPr>
      </w:pPr>
      <w:r>
        <w:rPr>
          <w:rFonts w:asciiTheme="minorHAnsi" w:hAnsiTheme="minorHAnsi" w:cstheme="minorHAnsi"/>
        </w:rPr>
        <w:tab/>
        <w:t xml:space="preserve">iii. </w:t>
      </w:r>
      <w:r w:rsidRPr="003443CD">
        <w:rPr>
          <w:rFonts w:asciiTheme="minorHAnsi" w:hAnsiTheme="minorHAnsi" w:cstheme="minorHAnsi"/>
          <w:position w:val="-4"/>
        </w:rPr>
        <w:object w:dxaOrig="420" w:dyaOrig="320" w14:anchorId="0676A200">
          <v:shape id="_x0000_i1035" type="#_x0000_t75" alt="segment A K" style="width:21pt;height:15.75pt" o:ole="">
            <v:imagedata r:id="rId19" o:title=""/>
          </v:shape>
          <o:OLEObject Type="Embed" ProgID="Equation.DSMT4" ShapeID="_x0000_i1035" DrawAspect="Content" ObjectID="_1744286621" r:id="rId25"/>
        </w:object>
      </w:r>
    </w:p>
    <w:p w14:paraId="3E243B0E" w14:textId="2F8F24EC" w:rsidR="003443CD" w:rsidRDefault="00942B6B" w:rsidP="009B30D9">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5C459A48" wp14:editId="27667829">
            <wp:extent cx="4732544" cy="467841"/>
            <wp:effectExtent l="0" t="0" r="0" b="8890"/>
            <wp:docPr id="1" name="Picture 1" descr="A number line with points A through K having whole number coordinates 0 through 10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number line with points A through K having whole number coordinates 0 through 10 respectively."/>
                    <pic:cNvPicPr/>
                  </pic:nvPicPr>
                  <pic:blipFill>
                    <a:blip r:embed="rId26">
                      <a:grayscl/>
                      <a:extLst>
                        <a:ext uri="{28A0092B-C50C-407E-A947-70E740481C1C}">
                          <a14:useLocalDpi xmlns:a14="http://schemas.microsoft.com/office/drawing/2010/main" val="0"/>
                        </a:ext>
                      </a:extLst>
                    </a:blip>
                    <a:stretch>
                      <a:fillRect/>
                    </a:stretch>
                  </pic:blipFill>
                  <pic:spPr>
                    <a:xfrm>
                      <a:off x="0" y="0"/>
                      <a:ext cx="4807325" cy="475234"/>
                    </a:xfrm>
                    <a:prstGeom prst="rect">
                      <a:avLst/>
                    </a:prstGeom>
                  </pic:spPr>
                </pic:pic>
              </a:graphicData>
            </a:graphic>
          </wp:inline>
        </w:drawing>
      </w:r>
    </w:p>
    <w:p w14:paraId="2C4659A3" w14:textId="0169D134" w:rsidR="0016423F" w:rsidRDefault="00F83FA4" w:rsidP="00F83FA4">
      <w:pPr>
        <w:spacing w:after="1320"/>
        <w:rPr>
          <w:rFonts w:asciiTheme="minorHAnsi" w:hAnsiTheme="minorHAnsi" w:cstheme="minorHAnsi"/>
        </w:rPr>
      </w:pPr>
      <w:r>
        <w:rPr>
          <w:rFonts w:asciiTheme="minorHAnsi" w:hAnsiTheme="minorHAnsi" w:cstheme="minorHAnsi"/>
        </w:rPr>
        <w:t>b</w:t>
      </w:r>
      <w:r w:rsidR="004330C8">
        <w:rPr>
          <w:rFonts w:asciiTheme="minorHAnsi" w:hAnsiTheme="minorHAnsi" w:cstheme="minorHAnsi"/>
        </w:rPr>
        <w:t xml:space="preserve">.  </w:t>
      </w:r>
      <w:r w:rsidR="0016423F">
        <w:rPr>
          <w:rFonts w:asciiTheme="minorHAnsi" w:hAnsiTheme="minorHAnsi" w:cstheme="minorHAnsi"/>
        </w:rPr>
        <w:t xml:space="preserve">Using the number line above, </w:t>
      </w:r>
      <w:r w:rsidR="003357C2">
        <w:rPr>
          <w:rFonts w:asciiTheme="minorHAnsi" w:hAnsiTheme="minorHAnsi" w:cstheme="minorHAnsi"/>
        </w:rPr>
        <w:t>f</w:t>
      </w:r>
      <w:r w:rsidR="0016423F">
        <w:rPr>
          <w:rFonts w:asciiTheme="minorHAnsi" w:hAnsiTheme="minorHAnsi" w:cstheme="minorHAnsi"/>
        </w:rPr>
        <w:t xml:space="preserve">ind the probability that coordinate </w:t>
      </w:r>
      <w:r w:rsidR="0016423F" w:rsidRPr="009B787C">
        <w:rPr>
          <w:i/>
          <w:iCs/>
        </w:rPr>
        <w:t>x</w:t>
      </w:r>
      <w:r w:rsidR="0016423F">
        <w:rPr>
          <w:rFonts w:asciiTheme="minorHAnsi" w:hAnsiTheme="minorHAnsi" w:cstheme="minorHAnsi"/>
        </w:rPr>
        <w:t xml:space="preserve"> of a point chosen at random on </w:t>
      </w:r>
      <w:r w:rsidR="00486E72" w:rsidRPr="003443CD">
        <w:rPr>
          <w:rFonts w:asciiTheme="minorHAnsi" w:hAnsiTheme="minorHAnsi" w:cstheme="minorHAnsi"/>
          <w:position w:val="-4"/>
        </w:rPr>
        <w:object w:dxaOrig="420" w:dyaOrig="320" w14:anchorId="23709B13">
          <v:shape id="_x0000_i1036" type="#_x0000_t75" alt="segment A K" style="width:21pt;height:15.75pt" o:ole="">
            <v:imagedata r:id="rId19" o:title=""/>
          </v:shape>
          <o:OLEObject Type="Embed" ProgID="Equation.DSMT4" ShapeID="_x0000_i1036" DrawAspect="Content" ObjectID="_1744286622" r:id="rId27"/>
        </w:object>
      </w:r>
      <w:r w:rsidR="0016423F">
        <w:rPr>
          <w:rFonts w:asciiTheme="minorHAnsi" w:hAnsiTheme="minorHAnsi" w:cstheme="minorHAnsi"/>
        </w:rPr>
        <w:t xml:space="preserve"> satisfies the inequality </w:t>
      </w:r>
      <w:r w:rsidR="00486E72" w:rsidRPr="0016423F">
        <w:rPr>
          <w:rFonts w:asciiTheme="minorHAnsi" w:hAnsiTheme="minorHAnsi" w:cstheme="minorHAnsi"/>
          <w:position w:val="-6"/>
        </w:rPr>
        <w:object w:dxaOrig="1100" w:dyaOrig="279" w14:anchorId="130300DC">
          <v:shape id="_x0000_i1037" type="#_x0000_t75" alt="9 is less than or equal to 29 minus 5 x" style="width:54.75pt;height:13.5pt" o:ole="">
            <v:imagedata r:id="rId28" o:title=""/>
          </v:shape>
          <o:OLEObject Type="Embed" ProgID="Equation.DSMT4" ShapeID="_x0000_i1037" DrawAspect="Content" ObjectID="_1744286623" r:id="rId29"/>
        </w:object>
      </w:r>
      <w:r w:rsidR="009B787C">
        <w:rPr>
          <w:rFonts w:asciiTheme="minorHAnsi" w:hAnsiTheme="minorHAnsi" w:cstheme="minorHAnsi"/>
        </w:rPr>
        <w:t>.</w:t>
      </w:r>
      <w:r w:rsidR="0016423F">
        <w:rPr>
          <w:rFonts w:asciiTheme="minorHAnsi" w:hAnsiTheme="minorHAnsi" w:cstheme="minorHAnsi"/>
        </w:rPr>
        <w:t xml:space="preserve"> </w:t>
      </w:r>
    </w:p>
    <w:p w14:paraId="55B9482F" w14:textId="4065371F" w:rsidR="00F83FA4" w:rsidRDefault="00B32580" w:rsidP="00B32580">
      <w:pPr>
        <w:spacing w:after="1080"/>
        <w:rPr>
          <w:rFonts w:asciiTheme="minorHAnsi" w:hAnsiTheme="minorHAnsi" w:cstheme="minorHAnsi"/>
        </w:rPr>
      </w:pPr>
      <w:r>
        <w:rPr>
          <w:rFonts w:asciiTheme="minorHAnsi" w:hAnsiTheme="minorHAnsi" w:cstheme="minorHAnsi"/>
        </w:rPr>
        <w:t>c</w:t>
      </w:r>
      <w:r w:rsidR="00F83FA4">
        <w:rPr>
          <w:rFonts w:asciiTheme="minorHAnsi" w:hAnsiTheme="minorHAnsi" w:cstheme="minorHAnsi"/>
        </w:rPr>
        <w:t>.  The cycle of a traffic light at an intersection of two streets is 50 seconds green, 6 seconds yellow, and 14 seconds red.  If you reach the intersection at a random time, what is the probability that the light is red?</w:t>
      </w:r>
    </w:p>
    <w:p w14:paraId="41B54139" w14:textId="5BB504FA" w:rsidR="00B32580" w:rsidRDefault="00B32580" w:rsidP="00B32580">
      <w:pPr>
        <w:rPr>
          <w:rFonts w:asciiTheme="minorHAnsi" w:hAnsiTheme="minorHAnsi" w:cstheme="minorHAnsi"/>
        </w:rPr>
      </w:pPr>
      <w:r>
        <w:rPr>
          <w:rFonts w:asciiTheme="minorHAnsi" w:hAnsiTheme="minorHAnsi" w:cstheme="minorHAnsi"/>
        </w:rPr>
        <w:lastRenderedPageBreak/>
        <w:t>d</w:t>
      </w:r>
      <w:r w:rsidR="008F2F87">
        <w:rPr>
          <w:rFonts w:asciiTheme="minorHAnsi" w:hAnsiTheme="minorHAnsi" w:cstheme="minorHAnsi"/>
        </w:rPr>
        <w:t xml:space="preserve">.  The following is observed at a particular bus stop: </w:t>
      </w:r>
    </w:p>
    <w:p w14:paraId="6111E911" w14:textId="7693E6E2" w:rsidR="00B32580" w:rsidRDefault="00B32580" w:rsidP="00B32580">
      <w:pPr>
        <w:rPr>
          <w:rFonts w:asciiTheme="minorHAnsi" w:hAnsiTheme="minorHAnsi" w:cstheme="minorHAnsi"/>
        </w:rPr>
      </w:pPr>
      <w:r>
        <w:rPr>
          <w:rFonts w:asciiTheme="minorHAnsi" w:hAnsiTheme="minorHAnsi" w:cstheme="minorHAnsi"/>
        </w:rPr>
        <w:tab/>
        <w:t>When a bus arrives at the stop, it waits 4 minutes before departing.</w:t>
      </w:r>
    </w:p>
    <w:p w14:paraId="3F777ABF" w14:textId="6E6475C7" w:rsidR="00B32580" w:rsidRDefault="00B32580" w:rsidP="00B32580">
      <w:pPr>
        <w:rPr>
          <w:rFonts w:asciiTheme="minorHAnsi" w:hAnsiTheme="minorHAnsi" w:cstheme="minorHAnsi"/>
        </w:rPr>
      </w:pPr>
      <w:r>
        <w:rPr>
          <w:rFonts w:asciiTheme="minorHAnsi" w:hAnsiTheme="minorHAnsi" w:cstheme="minorHAnsi"/>
        </w:rPr>
        <w:tab/>
        <w:t>A bus departs the stop every 24 minutes.</w:t>
      </w:r>
    </w:p>
    <w:p w14:paraId="6CF70C3F" w14:textId="6BC278BB" w:rsidR="008F2F87" w:rsidRDefault="008F2F87" w:rsidP="00B32580">
      <w:pPr>
        <w:spacing w:after="1560"/>
        <w:rPr>
          <w:rFonts w:asciiTheme="minorHAnsi" w:hAnsiTheme="minorHAnsi" w:cstheme="minorHAnsi"/>
        </w:rPr>
      </w:pPr>
      <w:r>
        <w:rPr>
          <w:rFonts w:asciiTheme="minorHAnsi" w:hAnsiTheme="minorHAnsi" w:cstheme="minorHAnsi"/>
        </w:rPr>
        <w:t xml:space="preserve">What is the probability that a person arriving at the bus stop at a random time has to wait </w:t>
      </w:r>
      <w:r w:rsidR="00B32580">
        <w:rPr>
          <w:rFonts w:asciiTheme="minorHAnsi" w:hAnsiTheme="minorHAnsi" w:cstheme="minorHAnsi"/>
        </w:rPr>
        <w:t>at least 10</w:t>
      </w:r>
      <w:r>
        <w:rPr>
          <w:rFonts w:asciiTheme="minorHAnsi" w:hAnsiTheme="minorHAnsi" w:cstheme="minorHAnsi"/>
        </w:rPr>
        <w:t xml:space="preserve"> minutes for the next bus to depart?</w:t>
      </w:r>
      <w:r w:rsidR="003357C2">
        <w:rPr>
          <w:rFonts w:asciiTheme="minorHAnsi" w:hAnsiTheme="minorHAnsi" w:cstheme="minorHAnsi"/>
        </w:rPr>
        <w:t xml:space="preserve"> Round to two decimal places.</w:t>
      </w:r>
    </w:p>
    <w:p w14:paraId="70B1920F" w14:textId="791789F5" w:rsidR="003443CD" w:rsidRPr="001E1E14" w:rsidRDefault="003443CD" w:rsidP="003443CD">
      <w:pPr>
        <w:rPr>
          <w:rFonts w:asciiTheme="minorHAnsi" w:hAnsiTheme="minorHAnsi" w:cstheme="minorHAnsi"/>
          <w:b/>
          <w:bCs/>
        </w:rPr>
      </w:pPr>
      <w:r w:rsidRPr="001E1E14">
        <w:rPr>
          <w:rFonts w:asciiTheme="minorHAnsi" w:hAnsiTheme="minorHAnsi" w:cstheme="minorHAnsi"/>
          <w:b/>
          <w:bCs/>
        </w:rPr>
        <w:t xml:space="preserve">Probability and </w:t>
      </w:r>
      <w:r>
        <w:rPr>
          <w:rFonts w:asciiTheme="minorHAnsi" w:hAnsiTheme="minorHAnsi" w:cstheme="minorHAnsi"/>
          <w:b/>
          <w:bCs/>
        </w:rPr>
        <w:t>Area</w:t>
      </w:r>
    </w:p>
    <w:p w14:paraId="673D2FF3" w14:textId="201EC0BC" w:rsidR="003443CD" w:rsidRPr="001E1E14" w:rsidRDefault="003443CD" w:rsidP="003443CD">
      <w:pPr>
        <w:rPr>
          <w:rFonts w:asciiTheme="minorHAnsi" w:hAnsiTheme="minorHAnsi" w:cstheme="minorHAnsi"/>
        </w:rPr>
      </w:pPr>
      <w:r>
        <w:rPr>
          <w:rFonts w:asciiTheme="minorHAnsi" w:hAnsiTheme="minorHAnsi" w:cstheme="minorHAnsi"/>
        </w:rPr>
        <w:t xml:space="preserve">Region N is part of region R.  Point </w:t>
      </w:r>
      <w:r w:rsidRPr="003443CD">
        <w:rPr>
          <w:i/>
          <w:iCs/>
        </w:rPr>
        <w:t>S</w:t>
      </w:r>
      <w:r>
        <w:rPr>
          <w:rFonts w:asciiTheme="minorHAnsi" w:hAnsiTheme="minorHAnsi" w:cstheme="minorHAnsi"/>
        </w:rPr>
        <w:t xml:space="preserve"> in region R is chosen at random.  The probability that </w:t>
      </w:r>
      <w:r w:rsidRPr="003443CD">
        <w:rPr>
          <w:i/>
          <w:iCs/>
        </w:rPr>
        <w:t>S</w:t>
      </w:r>
      <w:r>
        <w:rPr>
          <w:rFonts w:asciiTheme="minorHAnsi" w:hAnsiTheme="minorHAnsi" w:cstheme="minorHAnsi"/>
        </w:rPr>
        <w:t xml:space="preserve"> is in Region N is the ratio of the area of region N to the</w:t>
      </w:r>
      <w:r w:rsidR="00942B6B">
        <w:rPr>
          <w:rFonts w:asciiTheme="minorHAnsi" w:hAnsiTheme="minorHAnsi" w:cstheme="minorHAnsi"/>
        </w:rPr>
        <w:t xml:space="preserve"> entire</w:t>
      </w:r>
      <w:r>
        <w:rPr>
          <w:rFonts w:asciiTheme="minorHAnsi" w:hAnsiTheme="minorHAnsi" w:cstheme="minorHAnsi"/>
        </w:rPr>
        <w:t xml:space="preserve"> area of region R.</w:t>
      </w:r>
    </w:p>
    <w:p w14:paraId="3B85537D" w14:textId="72D2E989" w:rsidR="003443CD" w:rsidRDefault="003443CD" w:rsidP="003443CD">
      <w:pPr>
        <w:rPr>
          <w:rFonts w:asciiTheme="minorHAnsi" w:hAnsiTheme="minorHAnsi" w:cstheme="minorHAnsi"/>
        </w:rPr>
      </w:pPr>
      <w:r>
        <w:rPr>
          <w:rFonts w:asciiTheme="minorHAnsi" w:hAnsiTheme="minorHAnsi" w:cstheme="minorHAnsi"/>
        </w:rPr>
        <w:tab/>
      </w:r>
      <w:r w:rsidR="00DE1B3E" w:rsidRPr="003443CD">
        <w:rPr>
          <w:rFonts w:asciiTheme="minorHAnsi" w:hAnsiTheme="minorHAnsi" w:cstheme="minorHAnsi"/>
          <w:position w:val="-28"/>
        </w:rPr>
        <w:object w:dxaOrig="3560" w:dyaOrig="660" w14:anchorId="6A70491B">
          <v:shape id="_x0000_i1038" type="#_x0000_t75" alt="probability S is in region N equals fraction numerator area of region N over denominator area of region R" style="width:178.5pt;height:33pt" o:ole="">
            <v:imagedata r:id="rId30" o:title=""/>
          </v:shape>
          <o:OLEObject Type="Embed" ProgID="Equation.DSMT4" ShapeID="_x0000_i1038" DrawAspect="Content" ObjectID="_1744286624" r:id="rId31"/>
        </w:object>
      </w:r>
    </w:p>
    <w:p w14:paraId="4734C08C" w14:textId="77777777" w:rsidR="00F83FA4" w:rsidRDefault="00F83FA4" w:rsidP="003443CD">
      <w:pPr>
        <w:rPr>
          <w:rFonts w:asciiTheme="minorHAnsi" w:hAnsiTheme="minorHAnsi" w:cstheme="minorHAnsi"/>
        </w:rPr>
      </w:pPr>
    </w:p>
    <w:p w14:paraId="6A140867" w14:textId="188BF499" w:rsidR="00F83FA4" w:rsidRDefault="00B32580" w:rsidP="0016423F">
      <w:pPr>
        <w:spacing w:after="120"/>
        <w:rPr>
          <w:rFonts w:asciiTheme="minorHAnsi" w:hAnsiTheme="minorHAnsi" w:cstheme="minorHAnsi"/>
        </w:rPr>
      </w:pPr>
      <w:r>
        <w:rPr>
          <w:rFonts w:asciiTheme="minorHAnsi" w:hAnsiTheme="minorHAnsi" w:cstheme="minorHAnsi"/>
        </w:rPr>
        <w:t>e</w:t>
      </w:r>
      <w:r w:rsidR="003443CD">
        <w:rPr>
          <w:rFonts w:asciiTheme="minorHAnsi" w:hAnsiTheme="minorHAnsi" w:cstheme="minorHAnsi"/>
        </w:rPr>
        <w:t xml:space="preserve">. </w:t>
      </w:r>
      <w:r w:rsidR="00F83FA4">
        <w:rPr>
          <w:rFonts w:asciiTheme="minorHAnsi" w:hAnsiTheme="minorHAnsi" w:cstheme="minorHAnsi"/>
        </w:rPr>
        <w:t xml:space="preserve"> The sectors in the spinner have equal areas. </w:t>
      </w:r>
    </w:p>
    <w:p w14:paraId="4DA20BB1" w14:textId="21BDAD6C" w:rsidR="00F83FA4" w:rsidRDefault="00F83FA4" w:rsidP="0016423F">
      <w:pPr>
        <w:spacing w:after="120"/>
        <w:rPr>
          <w:rFonts w:asciiTheme="minorHAnsi" w:hAnsiTheme="minorHAnsi" w:cstheme="minorHAnsi"/>
        </w:rPr>
      </w:pPr>
      <w:r>
        <w:rPr>
          <w:rFonts w:asciiTheme="minorHAnsi" w:hAnsiTheme="minorHAnsi" w:cstheme="minorHAnsi"/>
        </w:rPr>
        <w:tab/>
        <w:t>i.  What is the probability the spinner lands on a brown region?</w:t>
      </w:r>
      <w:r w:rsidR="00FC4906">
        <w:rPr>
          <w:rFonts w:asciiTheme="minorHAnsi" w:hAnsiTheme="minorHAnsi" w:cstheme="minorHAnsi"/>
        </w:rPr>
        <w:t xml:space="preserve">  </w:t>
      </w:r>
    </w:p>
    <w:p w14:paraId="17AE3B79" w14:textId="02E208F2" w:rsidR="009B787C" w:rsidRDefault="009B787C" w:rsidP="0016423F">
      <w:pPr>
        <w:spacing w:after="120"/>
        <w:rPr>
          <w:rFonts w:asciiTheme="minorHAnsi" w:hAnsiTheme="minorHAnsi" w:cstheme="minorHAnsi"/>
        </w:rPr>
      </w:pPr>
      <w:r>
        <w:rPr>
          <w:rFonts w:asciiTheme="minorHAnsi" w:hAnsiTheme="minorHAnsi" w:cstheme="minorHAnsi"/>
        </w:rPr>
        <w:tab/>
        <w:t>ii. What is the probability the spinner lands in a blue or brown region?</w:t>
      </w:r>
    </w:p>
    <w:p w14:paraId="08BF1528" w14:textId="11820A07" w:rsidR="0016423F" w:rsidRDefault="0016423F" w:rsidP="0016423F">
      <w:pPr>
        <w:spacing w:after="120"/>
        <w:rPr>
          <w:rFonts w:asciiTheme="minorHAnsi" w:hAnsiTheme="minorHAnsi" w:cstheme="minorHAnsi"/>
        </w:rPr>
      </w:pPr>
      <w:r>
        <w:rPr>
          <w:rFonts w:asciiTheme="minorHAnsi" w:hAnsiTheme="minorHAnsi" w:cstheme="minorHAnsi"/>
        </w:rPr>
        <w:tab/>
        <w:t>iii.  What is the probability the spinner does not land in a yellow section?</w:t>
      </w:r>
    </w:p>
    <w:p w14:paraId="3CBBD8E3" w14:textId="1B4044BA" w:rsidR="003443CD" w:rsidRDefault="00F83FA4" w:rsidP="003443CD">
      <w:pPr>
        <w:rPr>
          <w:rFonts w:asciiTheme="minorHAnsi" w:hAnsiTheme="minorHAnsi" w:cstheme="minorHAnsi"/>
        </w:rPr>
      </w:pPr>
      <w:r>
        <w:rPr>
          <w:rFonts w:asciiTheme="minorHAnsi" w:hAnsiTheme="minorHAnsi" w:cstheme="minorHAnsi"/>
          <w:noProof/>
        </w:rPr>
        <w:drawing>
          <wp:inline distT="0" distB="0" distL="0" distR="0" wp14:anchorId="0ECDE017" wp14:editId="0A04ACCE">
            <wp:extent cx="1594055" cy="1552575"/>
            <wp:effectExtent l="0" t="0" r="6350" b="0"/>
            <wp:docPr id="2" name="Picture 2" descr="The spinner is divided into 10 equal sectors, each labeled with a color.  Starting at the top and proceeding clockwise, the colors are brown, red, blue, yellow, brown, red, blue, yellow, brow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pinner is divided into 10 equal sectors, each labeled with a color.  Starting at the top and proceeding clockwise, the colors are brown, red, blue, yellow, brown, red, blue, yellow, brown, red."/>
                    <pic:cNvPicPr/>
                  </pic:nvPicPr>
                  <pic:blipFill>
                    <a:blip r:embed="rId32" cstate="print">
                      <a:grayscl/>
                      <a:extLst>
                        <a:ext uri="{28A0092B-C50C-407E-A947-70E740481C1C}">
                          <a14:useLocalDpi xmlns:a14="http://schemas.microsoft.com/office/drawing/2010/main" val="0"/>
                        </a:ext>
                      </a:extLst>
                    </a:blip>
                    <a:stretch>
                      <a:fillRect/>
                    </a:stretch>
                  </pic:blipFill>
                  <pic:spPr>
                    <a:xfrm>
                      <a:off x="0" y="0"/>
                      <a:ext cx="1635033" cy="1592487"/>
                    </a:xfrm>
                    <a:prstGeom prst="rect">
                      <a:avLst/>
                    </a:prstGeom>
                  </pic:spPr>
                </pic:pic>
              </a:graphicData>
            </a:graphic>
          </wp:inline>
        </w:drawing>
      </w:r>
    </w:p>
    <w:p w14:paraId="34D4C28A" w14:textId="6A9BF472" w:rsidR="009B787C" w:rsidRDefault="00B32580" w:rsidP="009B787C">
      <w:pPr>
        <w:rPr>
          <w:rFonts w:asciiTheme="minorHAnsi" w:hAnsiTheme="minorHAnsi" w:cstheme="minorHAnsi"/>
        </w:rPr>
      </w:pPr>
      <w:r>
        <w:rPr>
          <w:rFonts w:asciiTheme="minorHAnsi" w:hAnsiTheme="minorHAnsi" w:cstheme="minorHAnsi"/>
        </w:rPr>
        <w:t>f</w:t>
      </w:r>
      <w:r w:rsidR="009B787C">
        <w:rPr>
          <w:rFonts w:asciiTheme="minorHAnsi" w:hAnsiTheme="minorHAnsi" w:cstheme="minorHAnsi"/>
        </w:rPr>
        <w:t>.  A point in the figure is chosen at random.  What is the probability it lies in the shaded region?</w:t>
      </w:r>
      <w:r w:rsidR="003357C2">
        <w:rPr>
          <w:rFonts w:asciiTheme="minorHAnsi" w:hAnsiTheme="minorHAnsi" w:cstheme="minorHAnsi"/>
        </w:rPr>
        <w:t xml:space="preserve">  Round to two decimal places.</w:t>
      </w:r>
    </w:p>
    <w:p w14:paraId="4AD02D3B" w14:textId="51339198" w:rsidR="003357C2" w:rsidRDefault="003357C2" w:rsidP="009B787C">
      <w:pPr>
        <w:rPr>
          <w:rFonts w:asciiTheme="minorHAnsi" w:hAnsiTheme="minorHAnsi" w:cstheme="minorHAnsi"/>
        </w:rPr>
      </w:pPr>
      <w:r>
        <w:rPr>
          <w:rFonts w:asciiTheme="minorHAnsi" w:hAnsiTheme="minorHAnsi" w:cstheme="minorHAnsi"/>
        </w:rPr>
        <w:tab/>
        <w:t>i.</w:t>
      </w:r>
    </w:p>
    <w:p w14:paraId="681CD2ED" w14:textId="42654FA2" w:rsidR="009B787C" w:rsidRDefault="003357C2" w:rsidP="003443CD">
      <w:pPr>
        <w:rPr>
          <w:rFonts w:asciiTheme="minorHAnsi" w:hAnsiTheme="minorHAnsi" w:cstheme="minorHAnsi"/>
          <w:noProof/>
        </w:rPr>
      </w:pPr>
      <w:r>
        <w:rPr>
          <w:rFonts w:asciiTheme="minorHAnsi" w:hAnsiTheme="minorHAnsi" w:cstheme="minorHAnsi"/>
          <w:noProof/>
        </w:rPr>
        <w:tab/>
      </w:r>
      <w:r w:rsidR="009B787C">
        <w:rPr>
          <w:rFonts w:asciiTheme="minorHAnsi" w:hAnsiTheme="minorHAnsi" w:cstheme="minorHAnsi"/>
          <w:noProof/>
        </w:rPr>
        <w:t xml:space="preserve">  </w:t>
      </w:r>
      <w:r w:rsidR="009B787C">
        <w:rPr>
          <w:rFonts w:asciiTheme="minorHAnsi" w:hAnsiTheme="minorHAnsi" w:cstheme="minorHAnsi"/>
          <w:noProof/>
        </w:rPr>
        <w:drawing>
          <wp:inline distT="0" distB="0" distL="0" distR="0" wp14:anchorId="387D6F7F" wp14:editId="3CD37095">
            <wp:extent cx="1048077" cy="1028700"/>
            <wp:effectExtent l="0" t="0" r="0" b="0"/>
            <wp:docPr id="8" name="Picture 8" descr="The shaded region is a sector of a circle of radius 5 inches with 74 degree central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shaded region is a sector of a circle of radius 5 inches with 74 degree central angle."/>
                    <pic:cNvPicPr/>
                  </pic:nvPicPr>
                  <pic:blipFill rotWithShape="1">
                    <a:blip r:embed="rId33">
                      <a:grayscl/>
                      <a:extLst>
                        <a:ext uri="{28A0092B-C50C-407E-A947-70E740481C1C}">
                          <a14:useLocalDpi xmlns:a14="http://schemas.microsoft.com/office/drawing/2010/main" val="0"/>
                        </a:ext>
                      </a:extLst>
                    </a:blip>
                    <a:srcRect t="7847"/>
                    <a:stretch/>
                  </pic:blipFill>
                  <pic:spPr bwMode="auto">
                    <a:xfrm>
                      <a:off x="0" y="0"/>
                      <a:ext cx="1077258" cy="1057342"/>
                    </a:xfrm>
                    <a:prstGeom prst="rect">
                      <a:avLst/>
                    </a:prstGeom>
                    <a:ln>
                      <a:noFill/>
                    </a:ln>
                    <a:extLst>
                      <a:ext uri="{53640926-AAD7-44D8-BBD7-CCE9431645EC}">
                        <a14:shadowObscured xmlns:a14="http://schemas.microsoft.com/office/drawing/2010/main"/>
                      </a:ext>
                    </a:extLst>
                  </pic:spPr>
                </pic:pic>
              </a:graphicData>
            </a:graphic>
          </wp:inline>
        </w:drawing>
      </w:r>
    </w:p>
    <w:p w14:paraId="55F7995B" w14:textId="11A29AF5" w:rsidR="003357C2" w:rsidRDefault="003357C2" w:rsidP="003443CD">
      <w:pPr>
        <w:rPr>
          <w:rFonts w:asciiTheme="minorHAnsi" w:hAnsiTheme="minorHAnsi" w:cstheme="minorHAnsi"/>
        </w:rPr>
      </w:pPr>
      <w:r>
        <w:rPr>
          <w:rFonts w:asciiTheme="minorHAnsi" w:hAnsiTheme="minorHAnsi" w:cstheme="minorHAnsi"/>
          <w:noProof/>
        </w:rPr>
        <w:tab/>
        <w:t>ii.</w:t>
      </w:r>
    </w:p>
    <w:p w14:paraId="0599884D" w14:textId="1692E6AA" w:rsidR="00F83FA4" w:rsidRDefault="003357C2" w:rsidP="003443CD">
      <w:pPr>
        <w:rPr>
          <w:rFonts w:asciiTheme="minorHAnsi" w:hAnsiTheme="minorHAnsi" w:cstheme="minorHAnsi"/>
        </w:rPr>
      </w:pPr>
      <w:r>
        <w:rPr>
          <w:rFonts w:asciiTheme="minorHAnsi" w:hAnsiTheme="minorHAnsi" w:cstheme="minorHAnsi"/>
        </w:rPr>
        <w:tab/>
      </w:r>
      <w:r w:rsidR="00F83FA4">
        <w:rPr>
          <w:rFonts w:asciiTheme="minorHAnsi" w:hAnsiTheme="minorHAnsi" w:cstheme="minorHAnsi"/>
          <w:noProof/>
        </w:rPr>
        <w:drawing>
          <wp:inline distT="0" distB="0" distL="0" distR="0" wp14:anchorId="44BDCD25" wp14:editId="2BCFB99F">
            <wp:extent cx="1111928" cy="1123950"/>
            <wp:effectExtent l="0" t="0" r="0" b="0"/>
            <wp:docPr id="7" name="Picture 7" descr="The shaded region lies between two concentric circles.  The outer circle has diameter 16 feet and the inner circle has diameter 14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shaded region lies between two concentric circles.  The outer circle has diameter 16 feet and the inner circle has diameter 14 feet."/>
                    <pic:cNvPicPr/>
                  </pic:nvPicPr>
                  <pic:blipFill>
                    <a:blip r:embed="rId34">
                      <a:grayscl/>
                      <a:extLst>
                        <a:ext uri="{28A0092B-C50C-407E-A947-70E740481C1C}">
                          <a14:useLocalDpi xmlns:a14="http://schemas.microsoft.com/office/drawing/2010/main" val="0"/>
                        </a:ext>
                      </a:extLst>
                    </a:blip>
                    <a:stretch>
                      <a:fillRect/>
                    </a:stretch>
                  </pic:blipFill>
                  <pic:spPr>
                    <a:xfrm>
                      <a:off x="0" y="0"/>
                      <a:ext cx="1140120" cy="1152447"/>
                    </a:xfrm>
                    <a:prstGeom prst="rect">
                      <a:avLst/>
                    </a:prstGeom>
                  </pic:spPr>
                </pic:pic>
              </a:graphicData>
            </a:graphic>
          </wp:inline>
        </w:drawing>
      </w:r>
    </w:p>
    <w:sectPr w:rsidR="00F83FA4" w:rsidSect="00CA6DED">
      <w:headerReference w:type="default" r:id="rId35"/>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F367" w14:textId="77777777" w:rsidR="000901FA" w:rsidRDefault="000901FA">
      <w:r>
        <w:separator/>
      </w:r>
    </w:p>
  </w:endnote>
  <w:endnote w:type="continuationSeparator" w:id="0">
    <w:p w14:paraId="2EF20C0C" w14:textId="77777777" w:rsidR="000901FA" w:rsidRDefault="0009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1AC7" w14:textId="77777777" w:rsidR="000901FA" w:rsidRDefault="000901FA">
      <w:r>
        <w:separator/>
      </w:r>
    </w:p>
  </w:footnote>
  <w:footnote w:type="continuationSeparator" w:id="0">
    <w:p w14:paraId="120C38D0" w14:textId="77777777" w:rsidR="000901FA" w:rsidRDefault="0009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2"/>
  </w:num>
  <w:num w:numId="2" w16cid:durableId="1327519431">
    <w:abstractNumId w:val="5"/>
  </w:num>
  <w:num w:numId="3" w16cid:durableId="374475093">
    <w:abstractNumId w:val="7"/>
  </w:num>
  <w:num w:numId="4" w16cid:durableId="879588585">
    <w:abstractNumId w:val="0"/>
  </w:num>
  <w:num w:numId="5" w16cid:durableId="1835026917">
    <w:abstractNumId w:val="3"/>
  </w:num>
  <w:num w:numId="6" w16cid:durableId="618268690">
    <w:abstractNumId w:val="4"/>
  </w:num>
  <w:num w:numId="7" w16cid:durableId="1937782744">
    <w:abstractNumId w:val="6"/>
  </w:num>
  <w:num w:numId="8" w16cid:durableId="10218598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3250"/>
    <w:rsid w:val="00032C6F"/>
    <w:rsid w:val="00035301"/>
    <w:rsid w:val="00035917"/>
    <w:rsid w:val="000359B0"/>
    <w:rsid w:val="00035BBC"/>
    <w:rsid w:val="00055CA6"/>
    <w:rsid w:val="0005626E"/>
    <w:rsid w:val="00057318"/>
    <w:rsid w:val="000573BF"/>
    <w:rsid w:val="00061CE0"/>
    <w:rsid w:val="00061D69"/>
    <w:rsid w:val="00061EC6"/>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2B53"/>
    <w:rsid w:val="000840D5"/>
    <w:rsid w:val="00084F7B"/>
    <w:rsid w:val="00085E1A"/>
    <w:rsid w:val="000901F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D7B15"/>
    <w:rsid w:val="000E4184"/>
    <w:rsid w:val="000E51E4"/>
    <w:rsid w:val="000E5619"/>
    <w:rsid w:val="000E5C08"/>
    <w:rsid w:val="000F0841"/>
    <w:rsid w:val="000F38FD"/>
    <w:rsid w:val="000F4B0A"/>
    <w:rsid w:val="000F56F9"/>
    <w:rsid w:val="000F6528"/>
    <w:rsid w:val="000F6A18"/>
    <w:rsid w:val="000F6F7B"/>
    <w:rsid w:val="000F74BD"/>
    <w:rsid w:val="000F7B1C"/>
    <w:rsid w:val="000F7E52"/>
    <w:rsid w:val="001001E5"/>
    <w:rsid w:val="00100F0C"/>
    <w:rsid w:val="0010152F"/>
    <w:rsid w:val="00101932"/>
    <w:rsid w:val="0010368B"/>
    <w:rsid w:val="00103768"/>
    <w:rsid w:val="00103F38"/>
    <w:rsid w:val="00103F9B"/>
    <w:rsid w:val="00104200"/>
    <w:rsid w:val="0010730C"/>
    <w:rsid w:val="0011107F"/>
    <w:rsid w:val="00111D31"/>
    <w:rsid w:val="00113886"/>
    <w:rsid w:val="00114840"/>
    <w:rsid w:val="0011565D"/>
    <w:rsid w:val="001215DC"/>
    <w:rsid w:val="00122427"/>
    <w:rsid w:val="0012304F"/>
    <w:rsid w:val="00123243"/>
    <w:rsid w:val="00123523"/>
    <w:rsid w:val="00127591"/>
    <w:rsid w:val="001304D9"/>
    <w:rsid w:val="00141C54"/>
    <w:rsid w:val="00141D94"/>
    <w:rsid w:val="00142A46"/>
    <w:rsid w:val="0015357C"/>
    <w:rsid w:val="00154C57"/>
    <w:rsid w:val="00155E4D"/>
    <w:rsid w:val="0015656F"/>
    <w:rsid w:val="001579E5"/>
    <w:rsid w:val="00161812"/>
    <w:rsid w:val="0016423F"/>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1E2"/>
    <w:rsid w:val="001C0283"/>
    <w:rsid w:val="001C0631"/>
    <w:rsid w:val="001C209B"/>
    <w:rsid w:val="001C310D"/>
    <w:rsid w:val="001C5704"/>
    <w:rsid w:val="001C5A97"/>
    <w:rsid w:val="001C7C7B"/>
    <w:rsid w:val="001D12D9"/>
    <w:rsid w:val="001D2FC1"/>
    <w:rsid w:val="001D37FE"/>
    <w:rsid w:val="001D449A"/>
    <w:rsid w:val="001D7E68"/>
    <w:rsid w:val="001E08E5"/>
    <w:rsid w:val="001E1DD3"/>
    <w:rsid w:val="001E1E14"/>
    <w:rsid w:val="001E44F3"/>
    <w:rsid w:val="001E4E5B"/>
    <w:rsid w:val="001E52AB"/>
    <w:rsid w:val="001E52C3"/>
    <w:rsid w:val="001E5FEF"/>
    <w:rsid w:val="001F11DC"/>
    <w:rsid w:val="001F4EE3"/>
    <w:rsid w:val="001F7013"/>
    <w:rsid w:val="001F7AA3"/>
    <w:rsid w:val="00200EF6"/>
    <w:rsid w:val="00205BEE"/>
    <w:rsid w:val="002064AE"/>
    <w:rsid w:val="00206871"/>
    <w:rsid w:val="00210724"/>
    <w:rsid w:val="002118E2"/>
    <w:rsid w:val="00215FEB"/>
    <w:rsid w:val="002205F7"/>
    <w:rsid w:val="00222FA2"/>
    <w:rsid w:val="002309A3"/>
    <w:rsid w:val="0023132D"/>
    <w:rsid w:val="002415FB"/>
    <w:rsid w:val="00252519"/>
    <w:rsid w:val="002545D6"/>
    <w:rsid w:val="002563B2"/>
    <w:rsid w:val="00262D6C"/>
    <w:rsid w:val="00264542"/>
    <w:rsid w:val="002678F5"/>
    <w:rsid w:val="00270F81"/>
    <w:rsid w:val="00271016"/>
    <w:rsid w:val="00275419"/>
    <w:rsid w:val="002757F9"/>
    <w:rsid w:val="0027656A"/>
    <w:rsid w:val="002767DC"/>
    <w:rsid w:val="0027688B"/>
    <w:rsid w:val="002778CC"/>
    <w:rsid w:val="00277957"/>
    <w:rsid w:val="00277AC6"/>
    <w:rsid w:val="002826CE"/>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0DB4"/>
    <w:rsid w:val="002E2C39"/>
    <w:rsid w:val="002E31F0"/>
    <w:rsid w:val="002E3340"/>
    <w:rsid w:val="002E4DC5"/>
    <w:rsid w:val="002F1C2D"/>
    <w:rsid w:val="002F38F2"/>
    <w:rsid w:val="002F46B4"/>
    <w:rsid w:val="003005B8"/>
    <w:rsid w:val="00301945"/>
    <w:rsid w:val="003035E5"/>
    <w:rsid w:val="003036BC"/>
    <w:rsid w:val="00303A50"/>
    <w:rsid w:val="0031162D"/>
    <w:rsid w:val="0031286E"/>
    <w:rsid w:val="00312BA1"/>
    <w:rsid w:val="003142A8"/>
    <w:rsid w:val="00316381"/>
    <w:rsid w:val="00317971"/>
    <w:rsid w:val="00317B9F"/>
    <w:rsid w:val="003201F7"/>
    <w:rsid w:val="003206DA"/>
    <w:rsid w:val="00321748"/>
    <w:rsid w:val="00322FF7"/>
    <w:rsid w:val="00323225"/>
    <w:rsid w:val="00325D89"/>
    <w:rsid w:val="00326FCB"/>
    <w:rsid w:val="003357C2"/>
    <w:rsid w:val="00336D77"/>
    <w:rsid w:val="003371EF"/>
    <w:rsid w:val="00343A4B"/>
    <w:rsid w:val="003443CD"/>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75A7C"/>
    <w:rsid w:val="00381944"/>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DAC"/>
    <w:rsid w:val="003D624B"/>
    <w:rsid w:val="003E1C85"/>
    <w:rsid w:val="003E202B"/>
    <w:rsid w:val="003E6AEA"/>
    <w:rsid w:val="003E77E2"/>
    <w:rsid w:val="003F3874"/>
    <w:rsid w:val="003F6CDF"/>
    <w:rsid w:val="00404AEF"/>
    <w:rsid w:val="004074C3"/>
    <w:rsid w:val="00407AA1"/>
    <w:rsid w:val="004112B7"/>
    <w:rsid w:val="004209FD"/>
    <w:rsid w:val="0042230C"/>
    <w:rsid w:val="00424CBB"/>
    <w:rsid w:val="0042738B"/>
    <w:rsid w:val="00427A3C"/>
    <w:rsid w:val="00430DB5"/>
    <w:rsid w:val="004330C8"/>
    <w:rsid w:val="004337FB"/>
    <w:rsid w:val="00434AE3"/>
    <w:rsid w:val="0044089D"/>
    <w:rsid w:val="0044414E"/>
    <w:rsid w:val="004466D6"/>
    <w:rsid w:val="00447248"/>
    <w:rsid w:val="00451003"/>
    <w:rsid w:val="00451DB2"/>
    <w:rsid w:val="004529FF"/>
    <w:rsid w:val="0046145B"/>
    <w:rsid w:val="00463754"/>
    <w:rsid w:val="004672AE"/>
    <w:rsid w:val="00470D62"/>
    <w:rsid w:val="0047561D"/>
    <w:rsid w:val="00481878"/>
    <w:rsid w:val="00481A28"/>
    <w:rsid w:val="00483F89"/>
    <w:rsid w:val="00484B58"/>
    <w:rsid w:val="004860F3"/>
    <w:rsid w:val="00486606"/>
    <w:rsid w:val="00486E72"/>
    <w:rsid w:val="0048705B"/>
    <w:rsid w:val="00496414"/>
    <w:rsid w:val="00496739"/>
    <w:rsid w:val="004A05F4"/>
    <w:rsid w:val="004A7F48"/>
    <w:rsid w:val="004B4C13"/>
    <w:rsid w:val="004B5CFD"/>
    <w:rsid w:val="004B7EE8"/>
    <w:rsid w:val="004D0BFC"/>
    <w:rsid w:val="004D35F8"/>
    <w:rsid w:val="004D4B2E"/>
    <w:rsid w:val="004D4B5D"/>
    <w:rsid w:val="004E025D"/>
    <w:rsid w:val="004E1294"/>
    <w:rsid w:val="004E1EDA"/>
    <w:rsid w:val="004E20FA"/>
    <w:rsid w:val="004E28FB"/>
    <w:rsid w:val="004E2CA6"/>
    <w:rsid w:val="004E385E"/>
    <w:rsid w:val="004E3965"/>
    <w:rsid w:val="004E536F"/>
    <w:rsid w:val="004E6195"/>
    <w:rsid w:val="004E7BC5"/>
    <w:rsid w:val="004E7CC0"/>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27386"/>
    <w:rsid w:val="00531D69"/>
    <w:rsid w:val="00532041"/>
    <w:rsid w:val="00532108"/>
    <w:rsid w:val="00535236"/>
    <w:rsid w:val="00536F32"/>
    <w:rsid w:val="00540D06"/>
    <w:rsid w:val="00540D73"/>
    <w:rsid w:val="005433F8"/>
    <w:rsid w:val="00546D20"/>
    <w:rsid w:val="0055157D"/>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D16CF"/>
    <w:rsid w:val="005D26DD"/>
    <w:rsid w:val="005D7E83"/>
    <w:rsid w:val="005E69AE"/>
    <w:rsid w:val="005E7320"/>
    <w:rsid w:val="005F1D00"/>
    <w:rsid w:val="006043BD"/>
    <w:rsid w:val="006045E7"/>
    <w:rsid w:val="006046BA"/>
    <w:rsid w:val="0060538F"/>
    <w:rsid w:val="0061346D"/>
    <w:rsid w:val="0062029A"/>
    <w:rsid w:val="006203B6"/>
    <w:rsid w:val="0062119D"/>
    <w:rsid w:val="006219B2"/>
    <w:rsid w:val="0062276B"/>
    <w:rsid w:val="0063680A"/>
    <w:rsid w:val="00637BF6"/>
    <w:rsid w:val="006450AD"/>
    <w:rsid w:val="00653771"/>
    <w:rsid w:val="00662319"/>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95058"/>
    <w:rsid w:val="006A628D"/>
    <w:rsid w:val="006A6783"/>
    <w:rsid w:val="006A70AA"/>
    <w:rsid w:val="006B76C2"/>
    <w:rsid w:val="006C0B07"/>
    <w:rsid w:val="006C2330"/>
    <w:rsid w:val="006C2C37"/>
    <w:rsid w:val="006D10D6"/>
    <w:rsid w:val="006D1A1C"/>
    <w:rsid w:val="006D1F05"/>
    <w:rsid w:val="006E4D06"/>
    <w:rsid w:val="006E56D7"/>
    <w:rsid w:val="006E6119"/>
    <w:rsid w:val="006F3C57"/>
    <w:rsid w:val="006F5E7C"/>
    <w:rsid w:val="0070106C"/>
    <w:rsid w:val="007029AD"/>
    <w:rsid w:val="00702EE0"/>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1F6C"/>
    <w:rsid w:val="00754E28"/>
    <w:rsid w:val="00756DEC"/>
    <w:rsid w:val="00757144"/>
    <w:rsid w:val="00757184"/>
    <w:rsid w:val="00757896"/>
    <w:rsid w:val="00757921"/>
    <w:rsid w:val="00760D46"/>
    <w:rsid w:val="00761D62"/>
    <w:rsid w:val="00767EDD"/>
    <w:rsid w:val="00770E49"/>
    <w:rsid w:val="00771F94"/>
    <w:rsid w:val="00773054"/>
    <w:rsid w:val="00774D18"/>
    <w:rsid w:val="00781A25"/>
    <w:rsid w:val="0078300F"/>
    <w:rsid w:val="007841E8"/>
    <w:rsid w:val="0078791E"/>
    <w:rsid w:val="00791A7B"/>
    <w:rsid w:val="00792F03"/>
    <w:rsid w:val="00793CDD"/>
    <w:rsid w:val="007A0545"/>
    <w:rsid w:val="007A3040"/>
    <w:rsid w:val="007A5009"/>
    <w:rsid w:val="007A71CA"/>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A1A"/>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0D6E"/>
    <w:rsid w:val="00825DBB"/>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65254"/>
    <w:rsid w:val="0087146D"/>
    <w:rsid w:val="008723F8"/>
    <w:rsid w:val="008723F9"/>
    <w:rsid w:val="0087435C"/>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6EED"/>
    <w:rsid w:val="008A70C8"/>
    <w:rsid w:val="008B12D1"/>
    <w:rsid w:val="008B158E"/>
    <w:rsid w:val="008B16F5"/>
    <w:rsid w:val="008B72DB"/>
    <w:rsid w:val="008C1488"/>
    <w:rsid w:val="008C3104"/>
    <w:rsid w:val="008C53EB"/>
    <w:rsid w:val="008C7D6E"/>
    <w:rsid w:val="008D46B1"/>
    <w:rsid w:val="008D48B3"/>
    <w:rsid w:val="008D4BB5"/>
    <w:rsid w:val="008D78CF"/>
    <w:rsid w:val="008E097F"/>
    <w:rsid w:val="008E3944"/>
    <w:rsid w:val="008F0510"/>
    <w:rsid w:val="008F2F87"/>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24DB8"/>
    <w:rsid w:val="00932CC1"/>
    <w:rsid w:val="00933147"/>
    <w:rsid w:val="009333E8"/>
    <w:rsid w:val="00933C79"/>
    <w:rsid w:val="00933FE5"/>
    <w:rsid w:val="0093474C"/>
    <w:rsid w:val="009365B9"/>
    <w:rsid w:val="0093690E"/>
    <w:rsid w:val="0093776B"/>
    <w:rsid w:val="00942B6B"/>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2DE0"/>
    <w:rsid w:val="00993B89"/>
    <w:rsid w:val="0099485E"/>
    <w:rsid w:val="009966BC"/>
    <w:rsid w:val="00997BC5"/>
    <w:rsid w:val="009A6B2D"/>
    <w:rsid w:val="009B0342"/>
    <w:rsid w:val="009B2040"/>
    <w:rsid w:val="009B30D9"/>
    <w:rsid w:val="009B3362"/>
    <w:rsid w:val="009B358A"/>
    <w:rsid w:val="009B44DB"/>
    <w:rsid w:val="009B478F"/>
    <w:rsid w:val="009B4DDD"/>
    <w:rsid w:val="009B787C"/>
    <w:rsid w:val="009C07AE"/>
    <w:rsid w:val="009C0B58"/>
    <w:rsid w:val="009C3869"/>
    <w:rsid w:val="009C4802"/>
    <w:rsid w:val="009C54D0"/>
    <w:rsid w:val="009D31BC"/>
    <w:rsid w:val="009D5FE4"/>
    <w:rsid w:val="009D69F7"/>
    <w:rsid w:val="009D792B"/>
    <w:rsid w:val="009E2BB4"/>
    <w:rsid w:val="009E4605"/>
    <w:rsid w:val="009E4ECF"/>
    <w:rsid w:val="009E5972"/>
    <w:rsid w:val="009E700D"/>
    <w:rsid w:val="009F068A"/>
    <w:rsid w:val="009F1B2C"/>
    <w:rsid w:val="009F3A3F"/>
    <w:rsid w:val="009F63BE"/>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47874"/>
    <w:rsid w:val="00A512D1"/>
    <w:rsid w:val="00A54EC2"/>
    <w:rsid w:val="00A5754C"/>
    <w:rsid w:val="00A62C7B"/>
    <w:rsid w:val="00A6374D"/>
    <w:rsid w:val="00A63F11"/>
    <w:rsid w:val="00A6634C"/>
    <w:rsid w:val="00A70621"/>
    <w:rsid w:val="00A729B4"/>
    <w:rsid w:val="00A72E2D"/>
    <w:rsid w:val="00A749B8"/>
    <w:rsid w:val="00A81400"/>
    <w:rsid w:val="00A81C47"/>
    <w:rsid w:val="00A820B2"/>
    <w:rsid w:val="00A84F73"/>
    <w:rsid w:val="00A900AE"/>
    <w:rsid w:val="00A90C2B"/>
    <w:rsid w:val="00A92D2E"/>
    <w:rsid w:val="00A93B9C"/>
    <w:rsid w:val="00A97762"/>
    <w:rsid w:val="00AA1C1C"/>
    <w:rsid w:val="00AB02F8"/>
    <w:rsid w:val="00AB67E7"/>
    <w:rsid w:val="00AB70C9"/>
    <w:rsid w:val="00AB76C3"/>
    <w:rsid w:val="00AC4190"/>
    <w:rsid w:val="00AD636E"/>
    <w:rsid w:val="00AD7042"/>
    <w:rsid w:val="00AE3602"/>
    <w:rsid w:val="00AE3A0A"/>
    <w:rsid w:val="00AE6652"/>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0644"/>
    <w:rsid w:val="00B32580"/>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1C28"/>
    <w:rsid w:val="00BB2A01"/>
    <w:rsid w:val="00BB2DFE"/>
    <w:rsid w:val="00BB4450"/>
    <w:rsid w:val="00BB59EB"/>
    <w:rsid w:val="00BB6067"/>
    <w:rsid w:val="00BB7196"/>
    <w:rsid w:val="00BC0BBE"/>
    <w:rsid w:val="00BC0BBF"/>
    <w:rsid w:val="00BC5640"/>
    <w:rsid w:val="00BC59A8"/>
    <w:rsid w:val="00BD282B"/>
    <w:rsid w:val="00BD2ED6"/>
    <w:rsid w:val="00BD37A2"/>
    <w:rsid w:val="00BD3ED5"/>
    <w:rsid w:val="00BD492D"/>
    <w:rsid w:val="00BD50E2"/>
    <w:rsid w:val="00BE1B06"/>
    <w:rsid w:val="00BF0040"/>
    <w:rsid w:val="00BF10B7"/>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246E7"/>
    <w:rsid w:val="00C32E4D"/>
    <w:rsid w:val="00C3411B"/>
    <w:rsid w:val="00C4439D"/>
    <w:rsid w:val="00C44CEF"/>
    <w:rsid w:val="00C45002"/>
    <w:rsid w:val="00C46A75"/>
    <w:rsid w:val="00C501F7"/>
    <w:rsid w:val="00C53FA2"/>
    <w:rsid w:val="00C55F85"/>
    <w:rsid w:val="00C57691"/>
    <w:rsid w:val="00C67F92"/>
    <w:rsid w:val="00C714CF"/>
    <w:rsid w:val="00C7642B"/>
    <w:rsid w:val="00C81C09"/>
    <w:rsid w:val="00C8622C"/>
    <w:rsid w:val="00C863C8"/>
    <w:rsid w:val="00C90CD1"/>
    <w:rsid w:val="00C92DEB"/>
    <w:rsid w:val="00C94F1F"/>
    <w:rsid w:val="00CA1344"/>
    <w:rsid w:val="00CA22BC"/>
    <w:rsid w:val="00CA24DD"/>
    <w:rsid w:val="00CA2A47"/>
    <w:rsid w:val="00CA3111"/>
    <w:rsid w:val="00CA3141"/>
    <w:rsid w:val="00CA3517"/>
    <w:rsid w:val="00CA4952"/>
    <w:rsid w:val="00CA4D3A"/>
    <w:rsid w:val="00CA61F2"/>
    <w:rsid w:val="00CA6DED"/>
    <w:rsid w:val="00CB0080"/>
    <w:rsid w:val="00CB0107"/>
    <w:rsid w:val="00CB5364"/>
    <w:rsid w:val="00CC0475"/>
    <w:rsid w:val="00CD44C7"/>
    <w:rsid w:val="00CD6680"/>
    <w:rsid w:val="00CD7860"/>
    <w:rsid w:val="00CE12A1"/>
    <w:rsid w:val="00CE1D94"/>
    <w:rsid w:val="00CE1F0C"/>
    <w:rsid w:val="00CE20DD"/>
    <w:rsid w:val="00CE322C"/>
    <w:rsid w:val="00CF1A33"/>
    <w:rsid w:val="00CF1DE4"/>
    <w:rsid w:val="00CF4243"/>
    <w:rsid w:val="00CF71C4"/>
    <w:rsid w:val="00D017A8"/>
    <w:rsid w:val="00D0246C"/>
    <w:rsid w:val="00D04DE8"/>
    <w:rsid w:val="00D05EAF"/>
    <w:rsid w:val="00D07150"/>
    <w:rsid w:val="00D10ED8"/>
    <w:rsid w:val="00D15866"/>
    <w:rsid w:val="00D17165"/>
    <w:rsid w:val="00D205BE"/>
    <w:rsid w:val="00D2072C"/>
    <w:rsid w:val="00D2170F"/>
    <w:rsid w:val="00D2349D"/>
    <w:rsid w:val="00D2768C"/>
    <w:rsid w:val="00D36D56"/>
    <w:rsid w:val="00D40624"/>
    <w:rsid w:val="00D40CB5"/>
    <w:rsid w:val="00D418AE"/>
    <w:rsid w:val="00D42577"/>
    <w:rsid w:val="00D43A33"/>
    <w:rsid w:val="00D4671D"/>
    <w:rsid w:val="00D46953"/>
    <w:rsid w:val="00D47285"/>
    <w:rsid w:val="00D51FA0"/>
    <w:rsid w:val="00D535D3"/>
    <w:rsid w:val="00D53A2F"/>
    <w:rsid w:val="00D54A2B"/>
    <w:rsid w:val="00D55750"/>
    <w:rsid w:val="00D628C7"/>
    <w:rsid w:val="00D647E6"/>
    <w:rsid w:val="00D671E8"/>
    <w:rsid w:val="00D67B00"/>
    <w:rsid w:val="00D705D6"/>
    <w:rsid w:val="00D71453"/>
    <w:rsid w:val="00D729DA"/>
    <w:rsid w:val="00D75450"/>
    <w:rsid w:val="00D765A0"/>
    <w:rsid w:val="00D7754C"/>
    <w:rsid w:val="00D851FD"/>
    <w:rsid w:val="00D852E9"/>
    <w:rsid w:val="00D87564"/>
    <w:rsid w:val="00D92F2B"/>
    <w:rsid w:val="00D9381E"/>
    <w:rsid w:val="00D93C12"/>
    <w:rsid w:val="00D96F65"/>
    <w:rsid w:val="00DA0E45"/>
    <w:rsid w:val="00DA1654"/>
    <w:rsid w:val="00DA361F"/>
    <w:rsid w:val="00DC0ED1"/>
    <w:rsid w:val="00DC7470"/>
    <w:rsid w:val="00DD1723"/>
    <w:rsid w:val="00DD3081"/>
    <w:rsid w:val="00DE1B3E"/>
    <w:rsid w:val="00DE1DB5"/>
    <w:rsid w:val="00DE2AD9"/>
    <w:rsid w:val="00DE4CA4"/>
    <w:rsid w:val="00DE537D"/>
    <w:rsid w:val="00DF1B70"/>
    <w:rsid w:val="00DF3D01"/>
    <w:rsid w:val="00DF5491"/>
    <w:rsid w:val="00DF59C6"/>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17DAC"/>
    <w:rsid w:val="00E2653F"/>
    <w:rsid w:val="00E27287"/>
    <w:rsid w:val="00E32A2F"/>
    <w:rsid w:val="00E36E4F"/>
    <w:rsid w:val="00E413DD"/>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19E4"/>
    <w:rsid w:val="00F12570"/>
    <w:rsid w:val="00F14189"/>
    <w:rsid w:val="00F15E1C"/>
    <w:rsid w:val="00F1745B"/>
    <w:rsid w:val="00F20480"/>
    <w:rsid w:val="00F21397"/>
    <w:rsid w:val="00F21664"/>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350C"/>
    <w:rsid w:val="00F67E0A"/>
    <w:rsid w:val="00F70E87"/>
    <w:rsid w:val="00F721E4"/>
    <w:rsid w:val="00F824C5"/>
    <w:rsid w:val="00F8314E"/>
    <w:rsid w:val="00F83FA4"/>
    <w:rsid w:val="00F84691"/>
    <w:rsid w:val="00F86DA4"/>
    <w:rsid w:val="00F903D5"/>
    <w:rsid w:val="00F93A7B"/>
    <w:rsid w:val="00F95BF6"/>
    <w:rsid w:val="00F9739A"/>
    <w:rsid w:val="00FA0710"/>
    <w:rsid w:val="00FA15F1"/>
    <w:rsid w:val="00FA5F01"/>
    <w:rsid w:val="00FA7A12"/>
    <w:rsid w:val="00FB31C6"/>
    <w:rsid w:val="00FB3B8B"/>
    <w:rsid w:val="00FB72C3"/>
    <w:rsid w:val="00FC03A2"/>
    <w:rsid w:val="00FC09F0"/>
    <w:rsid w:val="00FC4018"/>
    <w:rsid w:val="00FC4906"/>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227840806">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8.tmp"/><Relationship Id="rId21" Type="http://schemas.openxmlformats.org/officeDocument/2006/relationships/image" Target="media/image6.wmf"/><Relationship Id="rId34" Type="http://schemas.openxmlformats.org/officeDocument/2006/relationships/image" Target="media/image13.tmp"/><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image" Target="media/image12.tmp"/><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tmp"/><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59BF-2CAC-452D-8387-1F0EB722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9</cp:revision>
  <cp:lastPrinted>2023-04-20T03:47:00Z</cp:lastPrinted>
  <dcterms:created xsi:type="dcterms:W3CDTF">2023-04-21T18:56:00Z</dcterms:created>
  <dcterms:modified xsi:type="dcterms:W3CDTF">2023-04-29T20:17:00Z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