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963AE" w14:textId="064032C9" w:rsidR="008A0E2B" w:rsidRPr="00D43A33" w:rsidRDefault="00E10CC9" w:rsidP="00D43A33">
      <w:pPr>
        <w:pStyle w:val="Title"/>
        <w:rPr>
          <w:b w:val="0"/>
        </w:rPr>
      </w:pPr>
      <w:r>
        <w:t xml:space="preserve">Section </w:t>
      </w:r>
      <w:r w:rsidR="007A3040">
        <w:t>1</w:t>
      </w:r>
      <w:r w:rsidR="00DA644F">
        <w:t>3.1</w:t>
      </w:r>
      <w:r w:rsidR="00101932">
        <w:tab/>
      </w:r>
      <w:r w:rsidR="00F0747E">
        <w:t xml:space="preserve">Fundamentals of </w:t>
      </w:r>
      <w:r w:rsidR="001E1E14">
        <w:t>Probability</w:t>
      </w:r>
    </w:p>
    <w:p w14:paraId="581C23A4" w14:textId="77777777" w:rsidR="00084F7B" w:rsidRPr="008A0E2B" w:rsidRDefault="00084F7B" w:rsidP="00084F7B">
      <w:pPr>
        <w:rPr>
          <w:rFonts w:asciiTheme="minorHAnsi" w:hAnsiTheme="minorHAnsi" w:cstheme="minorHAnsi"/>
          <w:i/>
          <w:iCs/>
        </w:rPr>
      </w:pPr>
    </w:p>
    <w:p w14:paraId="6881166F" w14:textId="2022C485" w:rsidR="009743C4" w:rsidRDefault="009743C4" w:rsidP="00084F7B">
      <w:pPr>
        <w:pStyle w:val="Heading1"/>
      </w:pPr>
      <w:r w:rsidRPr="002B400A">
        <w:t xml:space="preserve">Objective </w:t>
      </w:r>
      <w:r w:rsidR="006F5E7C">
        <w:t>1</w:t>
      </w:r>
      <w:r w:rsidRPr="002B400A">
        <w:t xml:space="preserve">:  </w:t>
      </w:r>
      <w:r w:rsidR="00F0747E">
        <w:t>Compute Theoretical Probability</w:t>
      </w:r>
    </w:p>
    <w:p w14:paraId="2A901F6E" w14:textId="77777777" w:rsidR="001E1E14" w:rsidRDefault="001E1E14" w:rsidP="001E1E14">
      <w:pPr>
        <w:rPr>
          <w:rFonts w:asciiTheme="minorHAnsi" w:hAnsiTheme="minorHAnsi" w:cstheme="minorHAnsi"/>
        </w:rPr>
      </w:pPr>
    </w:p>
    <w:p w14:paraId="6D25F721" w14:textId="1878F36B" w:rsidR="005E220E" w:rsidRDefault="00D609CB" w:rsidP="00022D1D">
      <w:pPr>
        <w:spacing w:after="120"/>
        <w:rPr>
          <w:rFonts w:asciiTheme="minorHAnsi" w:hAnsiTheme="minorHAnsi" w:cstheme="minorHAnsi"/>
        </w:rPr>
      </w:pPr>
      <w:r>
        <w:rPr>
          <w:rFonts w:asciiTheme="minorHAnsi" w:hAnsiTheme="minorHAnsi" w:cstheme="minorHAnsi"/>
        </w:rPr>
        <w:t xml:space="preserve">Any occurrence for which the outcome is uncertain is called an </w:t>
      </w:r>
      <w:r w:rsidRPr="00D609CB">
        <w:rPr>
          <w:rFonts w:asciiTheme="minorHAnsi" w:hAnsiTheme="minorHAnsi" w:cstheme="minorHAnsi"/>
          <w:b/>
          <w:bCs/>
        </w:rPr>
        <w:t>experiment</w:t>
      </w:r>
      <w:r>
        <w:rPr>
          <w:rFonts w:asciiTheme="minorHAnsi" w:hAnsiTheme="minorHAnsi" w:cstheme="minorHAnsi"/>
        </w:rPr>
        <w:t>.  T</w:t>
      </w:r>
      <w:r w:rsidR="005E220E">
        <w:rPr>
          <w:rFonts w:asciiTheme="minorHAnsi" w:hAnsiTheme="minorHAnsi" w:cstheme="minorHAnsi"/>
        </w:rPr>
        <w:t>ossing a coin is an example of an experiment.</w:t>
      </w:r>
    </w:p>
    <w:p w14:paraId="2D2289A9" w14:textId="40CA5D21" w:rsidR="005E220E" w:rsidRDefault="005E220E" w:rsidP="00022D1D">
      <w:pPr>
        <w:spacing w:after="120"/>
        <w:rPr>
          <w:rFonts w:asciiTheme="minorHAnsi" w:hAnsiTheme="minorHAnsi" w:cstheme="minorHAnsi"/>
        </w:rPr>
      </w:pPr>
      <w:r>
        <w:rPr>
          <w:rFonts w:asciiTheme="minorHAnsi" w:hAnsiTheme="minorHAnsi" w:cstheme="minorHAnsi"/>
        </w:rPr>
        <w:t xml:space="preserve">The set of all possible outcomes of an experiment is the </w:t>
      </w:r>
      <w:r w:rsidRPr="005E220E">
        <w:rPr>
          <w:rFonts w:asciiTheme="minorHAnsi" w:hAnsiTheme="minorHAnsi" w:cstheme="minorHAnsi"/>
          <w:b/>
          <w:bCs/>
        </w:rPr>
        <w:t>sample space</w:t>
      </w:r>
      <w:r>
        <w:rPr>
          <w:rFonts w:asciiTheme="minorHAnsi" w:hAnsiTheme="minorHAnsi" w:cstheme="minorHAnsi"/>
        </w:rPr>
        <w:t xml:space="preserve"> of the experiment, denoted by </w:t>
      </w:r>
      <w:r w:rsidRPr="005E220E">
        <w:rPr>
          <w:i/>
          <w:iCs/>
        </w:rPr>
        <w:t>S</w:t>
      </w:r>
      <w:r>
        <w:rPr>
          <w:rFonts w:asciiTheme="minorHAnsi" w:hAnsiTheme="minorHAnsi" w:cstheme="minorHAnsi"/>
        </w:rPr>
        <w:t xml:space="preserve">.  The sample space for tossing a coin is </w:t>
      </w:r>
      <w:r w:rsidR="00965164" w:rsidRPr="005E220E">
        <w:rPr>
          <w:rFonts w:asciiTheme="minorHAnsi" w:hAnsiTheme="minorHAnsi" w:cstheme="minorHAnsi"/>
          <w:position w:val="-14"/>
        </w:rPr>
        <w:object w:dxaOrig="1100" w:dyaOrig="400" w14:anchorId="1746ED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 equals the set consisting of elements H and T" style="width:55pt;height:19.7pt" o:ole="">
            <v:imagedata r:id="rId8" o:title=""/>
          </v:shape>
          <o:OLEObject Type="Embed" ProgID="Equation.DSMT4" ShapeID="_x0000_i1025" DrawAspect="Content" ObjectID="_1746510560" r:id="rId9"/>
        </w:object>
      </w:r>
      <w:r>
        <w:rPr>
          <w:rFonts w:asciiTheme="minorHAnsi" w:hAnsiTheme="minorHAnsi" w:cstheme="minorHAnsi"/>
        </w:rPr>
        <w:t xml:space="preserve"> where </w:t>
      </w:r>
      <w:r w:rsidRPr="005E220E">
        <w:rPr>
          <w:i/>
          <w:iCs/>
        </w:rPr>
        <w:t>H</w:t>
      </w:r>
      <w:r>
        <w:rPr>
          <w:rFonts w:asciiTheme="minorHAnsi" w:hAnsiTheme="minorHAnsi" w:cstheme="minorHAnsi"/>
        </w:rPr>
        <w:t xml:space="preserve"> represents “lands heads up” and </w:t>
      </w:r>
      <w:r w:rsidRPr="005E220E">
        <w:rPr>
          <w:i/>
          <w:iCs/>
        </w:rPr>
        <w:t>T</w:t>
      </w:r>
      <w:r>
        <w:rPr>
          <w:rFonts w:asciiTheme="minorHAnsi" w:hAnsiTheme="minorHAnsi" w:cstheme="minorHAnsi"/>
        </w:rPr>
        <w:t xml:space="preserve"> represents “lands tails up”.</w:t>
      </w:r>
    </w:p>
    <w:p w14:paraId="1BF5E20E" w14:textId="36E37490" w:rsidR="005E220E" w:rsidRDefault="005E220E" w:rsidP="00022D1D">
      <w:pPr>
        <w:spacing w:after="120"/>
        <w:rPr>
          <w:rFonts w:asciiTheme="minorHAnsi" w:hAnsiTheme="minorHAnsi" w:cstheme="minorHAnsi"/>
        </w:rPr>
      </w:pPr>
      <w:proofErr w:type="gramStart"/>
      <w:r>
        <w:rPr>
          <w:rFonts w:asciiTheme="minorHAnsi" w:hAnsiTheme="minorHAnsi" w:cstheme="minorHAnsi"/>
        </w:rPr>
        <w:t xml:space="preserve">An </w:t>
      </w:r>
      <w:r w:rsidRPr="001F32D5">
        <w:rPr>
          <w:rFonts w:asciiTheme="minorHAnsi" w:hAnsiTheme="minorHAnsi" w:cstheme="minorHAnsi"/>
          <w:b/>
          <w:bCs/>
        </w:rPr>
        <w:t>event</w:t>
      </w:r>
      <w:proofErr w:type="gramEnd"/>
      <w:r w:rsidRPr="001F32D5">
        <w:rPr>
          <w:rFonts w:asciiTheme="minorHAnsi" w:hAnsiTheme="minorHAnsi" w:cstheme="minorHAnsi"/>
          <w:b/>
          <w:bCs/>
        </w:rPr>
        <w:t xml:space="preserve"> </w:t>
      </w:r>
      <w:r w:rsidRPr="005E220E">
        <w:rPr>
          <w:i/>
          <w:iCs/>
        </w:rPr>
        <w:t>E</w:t>
      </w:r>
      <w:r>
        <w:rPr>
          <w:rFonts w:asciiTheme="minorHAnsi" w:hAnsiTheme="minorHAnsi" w:cstheme="minorHAnsi"/>
        </w:rPr>
        <w:t xml:space="preserve"> is any subset of a sample space.  For example, </w:t>
      </w:r>
      <w:r w:rsidR="00965164" w:rsidRPr="005E220E">
        <w:rPr>
          <w:rFonts w:asciiTheme="minorHAnsi" w:hAnsiTheme="minorHAnsi" w:cstheme="minorHAnsi"/>
          <w:position w:val="-10"/>
        </w:rPr>
        <w:object w:dxaOrig="800" w:dyaOrig="320" w14:anchorId="51A0E589">
          <v:shape id="_x0000_i1026" type="#_x0000_t75" alt="E equals the set consisting of element T" style="width:40.1pt;height:16.3pt" o:ole="">
            <v:imagedata r:id="rId10" o:title=""/>
          </v:shape>
          <o:OLEObject Type="Embed" ProgID="Equation.DSMT4" ShapeID="_x0000_i1026" DrawAspect="Content" ObjectID="_1746510561" r:id="rId11"/>
        </w:object>
      </w:r>
      <w:r>
        <w:rPr>
          <w:rFonts w:asciiTheme="minorHAnsi" w:hAnsiTheme="minorHAnsi" w:cstheme="minorHAnsi"/>
        </w:rPr>
        <w:t xml:space="preserve"> is the event of landing  tails up when a coin is tossed.</w:t>
      </w:r>
    </w:p>
    <w:p w14:paraId="470A6667" w14:textId="0E0334ED" w:rsidR="005E220E" w:rsidRDefault="001E1E14" w:rsidP="005E220E">
      <w:pPr>
        <w:rPr>
          <w:rFonts w:asciiTheme="minorHAnsi" w:hAnsiTheme="minorHAnsi" w:cstheme="minorHAnsi"/>
        </w:rPr>
      </w:pPr>
      <w:r>
        <w:rPr>
          <w:rFonts w:asciiTheme="minorHAnsi" w:hAnsiTheme="minorHAnsi" w:cstheme="minorHAnsi"/>
        </w:rPr>
        <w:t xml:space="preserve">The </w:t>
      </w:r>
      <w:r w:rsidRPr="001E1E14">
        <w:rPr>
          <w:rFonts w:asciiTheme="minorHAnsi" w:hAnsiTheme="minorHAnsi" w:cstheme="minorHAnsi"/>
          <w:b/>
          <w:bCs/>
        </w:rPr>
        <w:t xml:space="preserve">probability </w:t>
      </w:r>
      <w:r>
        <w:rPr>
          <w:rFonts w:asciiTheme="minorHAnsi" w:hAnsiTheme="minorHAnsi" w:cstheme="minorHAnsi"/>
        </w:rPr>
        <w:t xml:space="preserve">of an event is the likelihood that the event will occur.  </w:t>
      </w:r>
      <w:r w:rsidR="005E220E">
        <w:rPr>
          <w:rFonts w:asciiTheme="minorHAnsi" w:hAnsiTheme="minorHAnsi" w:cstheme="minorHAnsi"/>
        </w:rPr>
        <w:t>The probability of an event is always between 0 and 1, inclusive.  A probability of 0 means the event will not occur, and a probability of 1 means the event is certain to occur.  The closer the probability of an event is to 1, the more likely it is that the event will occur.  The closer the probability of an event is to 0, the less likely it is that the event will occ</w:t>
      </w:r>
      <w:r w:rsidR="001F32D5">
        <w:rPr>
          <w:rFonts w:asciiTheme="minorHAnsi" w:hAnsiTheme="minorHAnsi" w:cstheme="minorHAnsi"/>
        </w:rPr>
        <w:t>ur.</w:t>
      </w:r>
    </w:p>
    <w:p w14:paraId="3388D3C3" w14:textId="75076497" w:rsidR="005E220E" w:rsidRDefault="005E220E" w:rsidP="001E1E14">
      <w:pPr>
        <w:rPr>
          <w:rFonts w:asciiTheme="minorHAnsi" w:hAnsiTheme="minorHAnsi" w:cstheme="minorHAnsi"/>
        </w:rPr>
      </w:pPr>
    </w:p>
    <w:p w14:paraId="1CB537E4" w14:textId="5EF4019E" w:rsidR="005E220E" w:rsidRPr="001F32D5" w:rsidRDefault="001F32D5" w:rsidP="001E1E14">
      <w:pPr>
        <w:rPr>
          <w:rFonts w:asciiTheme="minorHAnsi" w:hAnsiTheme="minorHAnsi" w:cstheme="minorHAnsi"/>
          <w:b/>
          <w:bCs/>
        </w:rPr>
      </w:pPr>
      <w:r w:rsidRPr="001F32D5">
        <w:rPr>
          <w:rFonts w:asciiTheme="minorHAnsi" w:hAnsiTheme="minorHAnsi" w:cstheme="minorHAnsi"/>
          <w:b/>
          <w:bCs/>
        </w:rPr>
        <w:t>Computing Theoretical Probability</w:t>
      </w:r>
    </w:p>
    <w:p w14:paraId="6C8AFC3F" w14:textId="2052BA96" w:rsidR="001E1E14" w:rsidRDefault="001F32D5" w:rsidP="001E1E14">
      <w:pPr>
        <w:rPr>
          <w:rFonts w:asciiTheme="minorHAnsi" w:hAnsiTheme="minorHAnsi" w:cstheme="minorHAnsi"/>
        </w:rPr>
      </w:pPr>
      <w:r>
        <w:rPr>
          <w:rFonts w:asciiTheme="minorHAnsi" w:hAnsiTheme="minorHAnsi" w:cstheme="minorHAnsi"/>
        </w:rPr>
        <w:t xml:space="preserve">If an event </w:t>
      </w:r>
      <w:r w:rsidRPr="001F32D5">
        <w:rPr>
          <w:i/>
          <w:iCs/>
        </w:rPr>
        <w:t>E</w:t>
      </w:r>
      <w:r>
        <w:rPr>
          <w:rFonts w:asciiTheme="minorHAnsi" w:hAnsiTheme="minorHAnsi" w:cstheme="minorHAnsi"/>
        </w:rPr>
        <w:t xml:space="preserve"> has </w:t>
      </w:r>
      <w:r w:rsidR="00965164" w:rsidRPr="001F32D5">
        <w:rPr>
          <w:rFonts w:asciiTheme="minorHAnsi" w:hAnsiTheme="minorHAnsi" w:cstheme="minorHAnsi"/>
          <w:position w:val="-10"/>
        </w:rPr>
        <w:object w:dxaOrig="540" w:dyaOrig="320" w14:anchorId="6CDE6BEA">
          <v:shape id="_x0000_i1027" type="#_x0000_t75" alt="n left parenthesis E right parenthesis which is read n of E" style="width:27.15pt;height:16.3pt" o:ole="">
            <v:imagedata r:id="rId12" o:title=""/>
          </v:shape>
          <o:OLEObject Type="Embed" ProgID="Equation.DSMT4" ShapeID="_x0000_i1027" DrawAspect="Content" ObjectID="_1746510562" r:id="rId13"/>
        </w:object>
      </w:r>
      <w:r>
        <w:rPr>
          <w:rFonts w:asciiTheme="minorHAnsi" w:hAnsiTheme="minorHAnsi" w:cstheme="minorHAnsi"/>
        </w:rPr>
        <w:t xml:space="preserve"> equally likely outcomes and its sample space S has </w:t>
      </w:r>
      <w:r w:rsidR="00965164" w:rsidRPr="001F32D5">
        <w:rPr>
          <w:rFonts w:asciiTheme="minorHAnsi" w:hAnsiTheme="minorHAnsi" w:cstheme="minorHAnsi"/>
          <w:position w:val="-10"/>
        </w:rPr>
        <w:object w:dxaOrig="520" w:dyaOrig="320" w14:anchorId="52B9FC6A">
          <v:shape id="_x0000_i1028" type="#_x0000_t75" alt="n left parenthesis S right parenthesis, which is read n of S" style="width:25.8pt;height:16.3pt" o:ole="">
            <v:imagedata r:id="rId14" o:title=""/>
          </v:shape>
          <o:OLEObject Type="Embed" ProgID="Equation.DSMT4" ShapeID="_x0000_i1028" DrawAspect="Content" ObjectID="_1746510563" r:id="rId15"/>
        </w:object>
      </w:r>
      <w:r>
        <w:rPr>
          <w:rFonts w:asciiTheme="minorHAnsi" w:hAnsiTheme="minorHAnsi" w:cstheme="minorHAnsi"/>
        </w:rPr>
        <w:t xml:space="preserve">equally likely outcomes, </w:t>
      </w:r>
      <w:r w:rsidR="001E1E14">
        <w:rPr>
          <w:rFonts w:asciiTheme="minorHAnsi" w:hAnsiTheme="minorHAnsi" w:cstheme="minorHAnsi"/>
        </w:rPr>
        <w:t xml:space="preserve">the </w:t>
      </w:r>
      <w:r w:rsidR="001E1E14" w:rsidRPr="001F32D5">
        <w:rPr>
          <w:rFonts w:asciiTheme="minorHAnsi" w:hAnsiTheme="minorHAnsi" w:cstheme="minorHAnsi"/>
          <w:b/>
          <w:bCs/>
        </w:rPr>
        <w:t>theoretical probability</w:t>
      </w:r>
      <w:r w:rsidR="001E1E14">
        <w:rPr>
          <w:rFonts w:asciiTheme="minorHAnsi" w:hAnsiTheme="minorHAnsi" w:cstheme="minorHAnsi"/>
        </w:rPr>
        <w:t xml:space="preserve"> of </w:t>
      </w:r>
      <w:r>
        <w:rPr>
          <w:rFonts w:asciiTheme="minorHAnsi" w:hAnsiTheme="minorHAnsi" w:cstheme="minorHAnsi"/>
        </w:rPr>
        <w:t xml:space="preserve">event </w:t>
      </w:r>
      <w:r w:rsidRPr="001F32D5">
        <w:rPr>
          <w:i/>
          <w:iCs/>
        </w:rPr>
        <w:t>E</w:t>
      </w:r>
      <w:r>
        <w:rPr>
          <w:rFonts w:asciiTheme="minorHAnsi" w:hAnsiTheme="minorHAnsi" w:cstheme="minorHAnsi"/>
        </w:rPr>
        <w:t xml:space="preserve">, denoted </w:t>
      </w:r>
      <w:r w:rsidR="00965164" w:rsidRPr="001F32D5">
        <w:rPr>
          <w:rFonts w:asciiTheme="minorHAnsi" w:hAnsiTheme="minorHAnsi" w:cstheme="minorHAnsi"/>
          <w:position w:val="-10"/>
        </w:rPr>
        <w:object w:dxaOrig="580" w:dyaOrig="320" w14:anchorId="407F3032">
          <v:shape id="_x0000_i1029" type="#_x0000_t75" alt="P left parenthesis E right parenthesis, which is read P of E" style="width:29.2pt;height:16.3pt" o:ole="">
            <v:imagedata r:id="rId16" o:title=""/>
          </v:shape>
          <o:OLEObject Type="Embed" ProgID="Equation.DSMT4" ShapeID="_x0000_i1029" DrawAspect="Content" ObjectID="_1746510564" r:id="rId17"/>
        </w:object>
      </w:r>
      <w:r>
        <w:rPr>
          <w:rFonts w:asciiTheme="minorHAnsi" w:hAnsiTheme="minorHAnsi" w:cstheme="minorHAnsi"/>
        </w:rPr>
        <w:t>, is</w:t>
      </w:r>
    </w:p>
    <w:p w14:paraId="2CC9CBF3" w14:textId="77777777" w:rsidR="001E1E14" w:rsidRDefault="001E1E14" w:rsidP="001E1E14">
      <w:pPr>
        <w:rPr>
          <w:rFonts w:asciiTheme="minorHAnsi" w:hAnsiTheme="minorHAnsi" w:cstheme="minorHAnsi"/>
        </w:rPr>
      </w:pPr>
    </w:p>
    <w:p w14:paraId="617BFFD3" w14:textId="11450C8E" w:rsidR="001E1E14" w:rsidRDefault="001E1E14" w:rsidP="001E1E14">
      <w:pPr>
        <w:rPr>
          <w:rFonts w:asciiTheme="minorHAnsi" w:hAnsiTheme="minorHAnsi" w:cstheme="minorHAnsi"/>
        </w:rPr>
      </w:pPr>
      <w:r>
        <w:rPr>
          <w:rFonts w:asciiTheme="minorHAnsi" w:hAnsiTheme="minorHAnsi" w:cstheme="minorHAnsi"/>
        </w:rPr>
        <w:tab/>
      </w:r>
      <w:r w:rsidR="00965164" w:rsidRPr="001E1E14">
        <w:rPr>
          <w:rFonts w:asciiTheme="minorHAnsi" w:hAnsiTheme="minorHAnsi" w:cstheme="minorHAnsi"/>
          <w:position w:val="-28"/>
        </w:rPr>
        <w:object w:dxaOrig="4880" w:dyaOrig="660" w14:anchorId="413316F4">
          <v:shape id="_x0000_i1030" type="#_x0000_t75" alt="Probability of an event equals fraction numerator number of favorable outcomes over denominator number of possible outcomes equals fraction numerator n of T over denominator n of S." style="width:227.55pt;height:30.55pt" o:ole="">
            <v:imagedata r:id="rId18" o:title=""/>
          </v:shape>
          <o:OLEObject Type="Embed" ProgID="Equation.DSMT4" ShapeID="_x0000_i1030" DrawAspect="Content" ObjectID="_1746510565" r:id="rId19"/>
        </w:object>
      </w:r>
      <w:r w:rsidR="00EF6919">
        <w:rPr>
          <w:rFonts w:asciiTheme="minorHAnsi" w:hAnsiTheme="minorHAnsi" w:cstheme="minorHAnsi"/>
        </w:rPr>
        <w:t>.</w:t>
      </w:r>
      <w:r>
        <w:rPr>
          <w:rFonts w:asciiTheme="minorHAnsi" w:hAnsiTheme="minorHAnsi" w:cstheme="minorHAnsi"/>
        </w:rPr>
        <w:t xml:space="preserve"> </w:t>
      </w:r>
    </w:p>
    <w:p w14:paraId="775FB5E2" w14:textId="70FEEB0C" w:rsidR="00942B6B" w:rsidRDefault="00942B6B" w:rsidP="001E1E14">
      <w:pPr>
        <w:rPr>
          <w:rFonts w:asciiTheme="minorHAnsi" w:hAnsiTheme="minorHAnsi" w:cstheme="minorHAnsi"/>
        </w:rPr>
      </w:pPr>
    </w:p>
    <w:p w14:paraId="61F74A7D" w14:textId="1A2C0684" w:rsidR="001F32D5" w:rsidRDefault="001F32D5" w:rsidP="001E1E14">
      <w:pPr>
        <w:rPr>
          <w:rFonts w:asciiTheme="minorHAnsi" w:hAnsiTheme="minorHAnsi" w:cstheme="minorHAnsi"/>
        </w:rPr>
      </w:pPr>
      <w:r>
        <w:rPr>
          <w:rFonts w:asciiTheme="minorHAnsi" w:hAnsiTheme="minorHAnsi" w:cstheme="minorHAnsi"/>
        </w:rPr>
        <w:t xml:space="preserve">For example, when a coin is tossed, </w:t>
      </w:r>
      <w:r w:rsidR="00965164" w:rsidRPr="00EF6919">
        <w:rPr>
          <w:rFonts w:asciiTheme="minorHAnsi" w:hAnsiTheme="minorHAnsi" w:cstheme="minorHAnsi"/>
          <w:position w:val="-28"/>
        </w:rPr>
        <w:object w:dxaOrig="1680" w:dyaOrig="660" w14:anchorId="34B01B4C">
          <v:shape id="_x0000_i1031" type="#_x0000_t75" alt="P of T equals fraction numerator n of T over denominator n of S equals one-half." style="width:84.25pt;height:33.3pt" o:ole="">
            <v:imagedata r:id="rId20" o:title=""/>
          </v:shape>
          <o:OLEObject Type="Embed" ProgID="Equation.DSMT4" ShapeID="_x0000_i1031" DrawAspect="Content" ObjectID="_1746510566" r:id="rId21"/>
        </w:object>
      </w:r>
      <w:r w:rsidR="00EF6919">
        <w:rPr>
          <w:rFonts w:asciiTheme="minorHAnsi" w:hAnsiTheme="minorHAnsi" w:cstheme="minorHAnsi"/>
        </w:rPr>
        <w:t xml:space="preserve">. </w:t>
      </w:r>
    </w:p>
    <w:p w14:paraId="6F923FB7" w14:textId="77777777" w:rsidR="00615CE2" w:rsidRDefault="00615CE2" w:rsidP="00615CE2">
      <w:pPr>
        <w:rPr>
          <w:rFonts w:asciiTheme="minorHAnsi" w:hAnsiTheme="minorHAnsi" w:cstheme="minorHAnsi"/>
        </w:rPr>
      </w:pPr>
      <w:r>
        <w:rPr>
          <w:rFonts w:asciiTheme="minorHAnsi" w:hAnsiTheme="minorHAnsi" w:cstheme="minorHAnsi"/>
        </w:rPr>
        <w:t xml:space="preserve">In general, </w:t>
      </w:r>
      <w:r w:rsidRPr="001F32D5">
        <w:rPr>
          <w:rFonts w:asciiTheme="minorHAnsi" w:hAnsiTheme="minorHAnsi" w:cstheme="minorHAnsi"/>
          <w:b/>
          <w:bCs/>
        </w:rPr>
        <w:t xml:space="preserve">the sum of the theoretical probabilities of all possible outcomes in the sample space is </w:t>
      </w:r>
      <w:r>
        <w:rPr>
          <w:rFonts w:asciiTheme="minorHAnsi" w:hAnsiTheme="minorHAnsi" w:cstheme="minorHAnsi"/>
          <w:b/>
          <w:bCs/>
        </w:rPr>
        <w:t>one</w:t>
      </w:r>
      <w:r>
        <w:rPr>
          <w:rFonts w:asciiTheme="minorHAnsi" w:hAnsiTheme="minorHAnsi" w:cstheme="minorHAnsi"/>
        </w:rPr>
        <w:t>.</w:t>
      </w:r>
    </w:p>
    <w:p w14:paraId="50BFAF38" w14:textId="77777777" w:rsidR="001F32D5" w:rsidRDefault="001F32D5" w:rsidP="001E1E14">
      <w:pPr>
        <w:rPr>
          <w:rFonts w:asciiTheme="minorHAnsi" w:hAnsiTheme="minorHAnsi" w:cstheme="minorHAnsi"/>
        </w:rPr>
      </w:pPr>
    </w:p>
    <w:p w14:paraId="0A3E6E98" w14:textId="59977DAC" w:rsidR="00615CE2" w:rsidRDefault="001F32D5" w:rsidP="00022D1D">
      <w:pPr>
        <w:spacing w:after="120"/>
        <w:rPr>
          <w:rFonts w:asciiTheme="minorHAnsi" w:hAnsiTheme="minorHAnsi" w:cstheme="minorHAnsi"/>
        </w:rPr>
      </w:pPr>
      <w:r>
        <w:rPr>
          <w:rFonts w:asciiTheme="minorHAnsi" w:hAnsiTheme="minorHAnsi" w:cstheme="minorHAnsi"/>
        </w:rPr>
        <w:t xml:space="preserve">a. </w:t>
      </w:r>
      <w:r w:rsidR="00615CE2">
        <w:rPr>
          <w:rFonts w:asciiTheme="minorHAnsi" w:hAnsiTheme="minorHAnsi" w:cstheme="minorHAnsi"/>
        </w:rPr>
        <w:t xml:space="preserve">A 12-sided die is rolled.  The set of equally likely outcomes is </w:t>
      </w:r>
      <w:r w:rsidR="00965164" w:rsidRPr="00615CE2">
        <w:rPr>
          <w:rFonts w:asciiTheme="minorHAnsi" w:hAnsiTheme="minorHAnsi" w:cstheme="minorHAnsi"/>
          <w:position w:val="-10"/>
        </w:rPr>
        <w:object w:dxaOrig="2799" w:dyaOrig="320" w14:anchorId="655A0304">
          <v:shape id="_x0000_i1032" type="#_x0000_t75" alt="the set consisting of elements 1, 2, 3, 4, 5, 6, 7, 8, 9, 10, 11, 12" style="width:139.9pt;height:16.3pt" o:ole="">
            <v:imagedata r:id="rId22" o:title=""/>
          </v:shape>
          <o:OLEObject Type="Embed" ProgID="Equation.DSMT4" ShapeID="_x0000_i1032" DrawAspect="Content" ObjectID="_1746510567" r:id="rId23"/>
        </w:object>
      </w:r>
      <w:r w:rsidR="00615CE2">
        <w:rPr>
          <w:rFonts w:asciiTheme="minorHAnsi" w:hAnsiTheme="minorHAnsi" w:cstheme="minorHAnsi"/>
        </w:rPr>
        <w:t>.</w:t>
      </w:r>
    </w:p>
    <w:p w14:paraId="59F87420" w14:textId="32CCA425" w:rsidR="001F32D5" w:rsidRDefault="00615CE2" w:rsidP="00022D1D">
      <w:pPr>
        <w:spacing w:after="240"/>
        <w:rPr>
          <w:rFonts w:asciiTheme="minorHAnsi" w:hAnsiTheme="minorHAnsi" w:cstheme="minorHAnsi"/>
        </w:rPr>
      </w:pPr>
      <w:r>
        <w:rPr>
          <w:rFonts w:asciiTheme="minorHAnsi" w:hAnsiTheme="minorHAnsi" w:cstheme="minorHAnsi"/>
        </w:rPr>
        <w:tab/>
      </w:r>
      <w:proofErr w:type="spellStart"/>
      <w:r>
        <w:rPr>
          <w:rFonts w:asciiTheme="minorHAnsi" w:hAnsiTheme="minorHAnsi" w:cstheme="minorHAnsi"/>
        </w:rPr>
        <w:t>i</w:t>
      </w:r>
      <w:proofErr w:type="spellEnd"/>
      <w:r>
        <w:rPr>
          <w:rFonts w:asciiTheme="minorHAnsi" w:hAnsiTheme="minorHAnsi" w:cstheme="minorHAnsi"/>
        </w:rPr>
        <w:t>. What is the probability of  rolling a 10?</w:t>
      </w:r>
    </w:p>
    <w:p w14:paraId="7F93702E" w14:textId="16EC6105" w:rsidR="00615CE2" w:rsidRDefault="00615CE2" w:rsidP="00022D1D">
      <w:pPr>
        <w:spacing w:after="240"/>
        <w:rPr>
          <w:rFonts w:asciiTheme="minorHAnsi" w:hAnsiTheme="minorHAnsi" w:cstheme="minorHAnsi"/>
        </w:rPr>
      </w:pPr>
      <w:r>
        <w:rPr>
          <w:rFonts w:asciiTheme="minorHAnsi" w:hAnsiTheme="minorHAnsi" w:cstheme="minorHAnsi"/>
        </w:rPr>
        <w:tab/>
        <w:t>ii. What is the probability of rolling an even number?</w:t>
      </w:r>
    </w:p>
    <w:p w14:paraId="4049A41A" w14:textId="60372E01" w:rsidR="00C419C6" w:rsidRDefault="00C419C6" w:rsidP="00022D1D">
      <w:pPr>
        <w:spacing w:after="240"/>
        <w:rPr>
          <w:rFonts w:asciiTheme="minorHAnsi" w:hAnsiTheme="minorHAnsi" w:cstheme="minorHAnsi"/>
        </w:rPr>
      </w:pPr>
      <w:r>
        <w:rPr>
          <w:rFonts w:asciiTheme="minorHAnsi" w:hAnsiTheme="minorHAnsi" w:cstheme="minorHAnsi"/>
        </w:rPr>
        <w:tab/>
        <w:t>iii. What is the probability of rolling a 15?</w:t>
      </w:r>
    </w:p>
    <w:p w14:paraId="527285B3" w14:textId="7755F7B7" w:rsidR="00615CE2" w:rsidRDefault="00615CE2" w:rsidP="00022D1D">
      <w:pPr>
        <w:spacing w:after="240"/>
        <w:rPr>
          <w:rFonts w:asciiTheme="minorHAnsi" w:hAnsiTheme="minorHAnsi" w:cstheme="minorHAnsi"/>
        </w:rPr>
      </w:pPr>
      <w:r>
        <w:rPr>
          <w:rFonts w:asciiTheme="minorHAnsi" w:hAnsiTheme="minorHAnsi" w:cstheme="minorHAnsi"/>
        </w:rPr>
        <w:tab/>
        <w:t>i</w:t>
      </w:r>
      <w:r w:rsidR="00C419C6">
        <w:rPr>
          <w:rFonts w:asciiTheme="minorHAnsi" w:hAnsiTheme="minorHAnsi" w:cstheme="minorHAnsi"/>
        </w:rPr>
        <w:t>v</w:t>
      </w:r>
      <w:r>
        <w:rPr>
          <w:rFonts w:asciiTheme="minorHAnsi" w:hAnsiTheme="minorHAnsi" w:cstheme="minorHAnsi"/>
        </w:rPr>
        <w:t>. What is the probability of rolling at least a 9?</w:t>
      </w:r>
    </w:p>
    <w:p w14:paraId="6311903A" w14:textId="33D6F0CA" w:rsidR="00022D1D" w:rsidRDefault="00615CE2" w:rsidP="00022D1D">
      <w:pPr>
        <w:spacing w:after="480"/>
        <w:rPr>
          <w:rFonts w:asciiTheme="minorHAnsi" w:hAnsiTheme="minorHAnsi" w:cstheme="minorHAnsi"/>
        </w:rPr>
      </w:pPr>
      <w:r>
        <w:rPr>
          <w:rFonts w:asciiTheme="minorHAnsi" w:hAnsiTheme="minorHAnsi" w:cstheme="minorHAnsi"/>
        </w:rPr>
        <w:tab/>
      </w:r>
      <w:r w:rsidR="00C419C6">
        <w:rPr>
          <w:rFonts w:asciiTheme="minorHAnsi" w:hAnsiTheme="minorHAnsi" w:cstheme="minorHAnsi"/>
        </w:rPr>
        <w:t>v</w:t>
      </w:r>
      <w:r>
        <w:rPr>
          <w:rFonts w:asciiTheme="minorHAnsi" w:hAnsiTheme="minorHAnsi" w:cstheme="minorHAnsi"/>
        </w:rPr>
        <w:t>.  What is the probability of rolling a number less than 13?</w:t>
      </w:r>
    </w:p>
    <w:p w14:paraId="0075BDE8" w14:textId="6F83DCCA" w:rsidR="00615CE2" w:rsidRDefault="00615CE2" w:rsidP="00022D1D">
      <w:pPr>
        <w:spacing w:after="240"/>
        <w:rPr>
          <w:rFonts w:asciiTheme="minorHAnsi" w:hAnsiTheme="minorHAnsi" w:cstheme="minorHAnsi"/>
        </w:rPr>
      </w:pPr>
      <w:r>
        <w:rPr>
          <w:rFonts w:asciiTheme="minorHAnsi" w:hAnsiTheme="minorHAnsi" w:cstheme="minorHAnsi"/>
        </w:rPr>
        <w:t xml:space="preserve">A </w:t>
      </w:r>
      <w:r w:rsidRPr="009A443C">
        <w:rPr>
          <w:rFonts w:asciiTheme="minorHAnsi" w:hAnsiTheme="minorHAnsi" w:cstheme="minorHAnsi"/>
          <w:b/>
          <w:bCs/>
        </w:rPr>
        <w:t>standard deck of playing cards</w:t>
      </w:r>
      <w:r>
        <w:rPr>
          <w:rFonts w:asciiTheme="minorHAnsi" w:hAnsiTheme="minorHAnsi" w:cstheme="minorHAnsi"/>
        </w:rPr>
        <w:t xml:space="preserve"> consists of 52 cards.  There are four suits:  hearts, diamonds, spades, and clubs.  For each suit, there is one each of cards with face value 2, 3, 4, 5, 6, 7, 8, 9, 10, </w:t>
      </w:r>
      <w:r w:rsidR="00E20064">
        <w:rPr>
          <w:rFonts w:asciiTheme="minorHAnsi" w:hAnsiTheme="minorHAnsi" w:cstheme="minorHAnsi"/>
        </w:rPr>
        <w:t>j</w:t>
      </w:r>
      <w:r>
        <w:rPr>
          <w:rFonts w:asciiTheme="minorHAnsi" w:hAnsiTheme="minorHAnsi" w:cstheme="minorHAnsi"/>
        </w:rPr>
        <w:t>ack</w:t>
      </w:r>
      <w:r w:rsidR="009A443C">
        <w:rPr>
          <w:rFonts w:asciiTheme="minorHAnsi" w:hAnsiTheme="minorHAnsi" w:cstheme="minorHAnsi"/>
        </w:rPr>
        <w:t xml:space="preserve"> (J)</w:t>
      </w:r>
      <w:r>
        <w:rPr>
          <w:rFonts w:asciiTheme="minorHAnsi" w:hAnsiTheme="minorHAnsi" w:cstheme="minorHAnsi"/>
        </w:rPr>
        <w:t xml:space="preserve">, </w:t>
      </w:r>
      <w:r w:rsidR="00E20064">
        <w:rPr>
          <w:rFonts w:asciiTheme="minorHAnsi" w:hAnsiTheme="minorHAnsi" w:cstheme="minorHAnsi"/>
        </w:rPr>
        <w:t>q</w:t>
      </w:r>
      <w:r>
        <w:rPr>
          <w:rFonts w:asciiTheme="minorHAnsi" w:hAnsiTheme="minorHAnsi" w:cstheme="minorHAnsi"/>
        </w:rPr>
        <w:t>ueen</w:t>
      </w:r>
      <w:r w:rsidR="009A443C">
        <w:rPr>
          <w:rFonts w:asciiTheme="minorHAnsi" w:hAnsiTheme="minorHAnsi" w:cstheme="minorHAnsi"/>
        </w:rPr>
        <w:t xml:space="preserve"> (Q)</w:t>
      </w:r>
      <w:r>
        <w:rPr>
          <w:rFonts w:asciiTheme="minorHAnsi" w:hAnsiTheme="minorHAnsi" w:cstheme="minorHAnsi"/>
        </w:rPr>
        <w:t xml:space="preserve">, </w:t>
      </w:r>
      <w:r w:rsidR="00E20064">
        <w:rPr>
          <w:rFonts w:asciiTheme="minorHAnsi" w:hAnsiTheme="minorHAnsi" w:cstheme="minorHAnsi"/>
        </w:rPr>
        <w:t>k</w:t>
      </w:r>
      <w:r>
        <w:rPr>
          <w:rFonts w:asciiTheme="minorHAnsi" w:hAnsiTheme="minorHAnsi" w:cstheme="minorHAnsi"/>
        </w:rPr>
        <w:t>ing</w:t>
      </w:r>
      <w:r w:rsidR="009A443C">
        <w:rPr>
          <w:rFonts w:asciiTheme="minorHAnsi" w:hAnsiTheme="minorHAnsi" w:cstheme="minorHAnsi"/>
        </w:rPr>
        <w:t xml:space="preserve"> (K)</w:t>
      </w:r>
      <w:r>
        <w:rPr>
          <w:rFonts w:asciiTheme="minorHAnsi" w:hAnsiTheme="minorHAnsi" w:cstheme="minorHAnsi"/>
        </w:rPr>
        <w:t xml:space="preserve">, and </w:t>
      </w:r>
      <w:r w:rsidR="00E20064">
        <w:rPr>
          <w:rFonts w:asciiTheme="minorHAnsi" w:hAnsiTheme="minorHAnsi" w:cstheme="minorHAnsi"/>
        </w:rPr>
        <w:t>a</w:t>
      </w:r>
      <w:r>
        <w:rPr>
          <w:rFonts w:asciiTheme="minorHAnsi" w:hAnsiTheme="minorHAnsi" w:cstheme="minorHAnsi"/>
        </w:rPr>
        <w:t>ce</w:t>
      </w:r>
      <w:r w:rsidR="00E20064">
        <w:rPr>
          <w:rFonts w:asciiTheme="minorHAnsi" w:hAnsiTheme="minorHAnsi" w:cstheme="minorHAnsi"/>
        </w:rPr>
        <w:t xml:space="preserve"> (A)</w:t>
      </w:r>
      <w:r>
        <w:rPr>
          <w:rFonts w:asciiTheme="minorHAnsi" w:hAnsiTheme="minorHAnsi" w:cstheme="minorHAnsi"/>
        </w:rPr>
        <w:t>.</w:t>
      </w:r>
      <w:r w:rsidR="009A443C">
        <w:rPr>
          <w:rFonts w:asciiTheme="minorHAnsi" w:hAnsiTheme="minorHAnsi" w:cstheme="minorHAnsi"/>
        </w:rPr>
        <w:t xml:space="preserve">  Jacks, queens, and kings are called </w:t>
      </w:r>
      <w:r w:rsidR="009A443C" w:rsidRPr="009A443C">
        <w:rPr>
          <w:rFonts w:asciiTheme="minorHAnsi" w:hAnsiTheme="minorHAnsi" w:cstheme="minorHAnsi"/>
          <w:b/>
          <w:bCs/>
        </w:rPr>
        <w:t>face cards</w:t>
      </w:r>
      <w:r w:rsidR="009A443C">
        <w:rPr>
          <w:rFonts w:asciiTheme="minorHAnsi" w:hAnsiTheme="minorHAnsi" w:cstheme="minorHAnsi"/>
        </w:rPr>
        <w:t>.</w:t>
      </w:r>
    </w:p>
    <w:p w14:paraId="33186EA8" w14:textId="7745BC60" w:rsidR="001F32D5" w:rsidRDefault="001F32D5" w:rsidP="00022D1D">
      <w:pPr>
        <w:spacing w:after="120"/>
        <w:rPr>
          <w:rFonts w:asciiTheme="minorHAnsi" w:hAnsiTheme="minorHAnsi" w:cstheme="minorHAnsi"/>
        </w:rPr>
      </w:pPr>
      <w:r>
        <w:rPr>
          <w:rFonts w:asciiTheme="minorHAnsi" w:hAnsiTheme="minorHAnsi" w:cstheme="minorHAnsi"/>
        </w:rPr>
        <w:lastRenderedPageBreak/>
        <w:t xml:space="preserve">b. </w:t>
      </w:r>
      <w:r w:rsidR="00615CE2">
        <w:rPr>
          <w:rFonts w:asciiTheme="minorHAnsi" w:hAnsiTheme="minorHAnsi" w:cstheme="minorHAnsi"/>
        </w:rPr>
        <w:t>One card is dealt at random from a standard deck of cards.  What is the probability the card is</w:t>
      </w:r>
    </w:p>
    <w:p w14:paraId="6B77D60B" w14:textId="7E87B88F" w:rsidR="00615CE2" w:rsidRDefault="00615CE2" w:rsidP="00E20064">
      <w:pPr>
        <w:spacing w:after="360"/>
        <w:rPr>
          <w:rFonts w:asciiTheme="minorHAnsi" w:hAnsiTheme="minorHAnsi" w:cstheme="minorHAnsi"/>
        </w:rPr>
      </w:pPr>
      <w:r>
        <w:rPr>
          <w:rFonts w:asciiTheme="minorHAnsi" w:hAnsiTheme="minorHAnsi" w:cstheme="minorHAnsi"/>
        </w:rPr>
        <w:tab/>
      </w:r>
      <w:proofErr w:type="spellStart"/>
      <w:r>
        <w:rPr>
          <w:rFonts w:asciiTheme="minorHAnsi" w:hAnsiTheme="minorHAnsi" w:cstheme="minorHAnsi"/>
        </w:rPr>
        <w:t>i</w:t>
      </w:r>
      <w:proofErr w:type="spellEnd"/>
      <w:r>
        <w:rPr>
          <w:rFonts w:asciiTheme="minorHAnsi" w:hAnsiTheme="minorHAnsi" w:cstheme="minorHAnsi"/>
        </w:rPr>
        <w:t>. an ace</w:t>
      </w:r>
    </w:p>
    <w:p w14:paraId="6E4EF317" w14:textId="3DAA4772" w:rsidR="00615CE2" w:rsidRDefault="00615CE2" w:rsidP="00E20064">
      <w:pPr>
        <w:spacing w:after="360"/>
        <w:rPr>
          <w:rFonts w:asciiTheme="minorHAnsi" w:hAnsiTheme="minorHAnsi" w:cstheme="minorHAnsi"/>
        </w:rPr>
      </w:pPr>
      <w:r>
        <w:rPr>
          <w:rFonts w:asciiTheme="minorHAnsi" w:hAnsiTheme="minorHAnsi" w:cstheme="minorHAnsi"/>
        </w:rPr>
        <w:tab/>
        <w:t>ii. a diamond</w:t>
      </w:r>
    </w:p>
    <w:p w14:paraId="163EE864" w14:textId="72B29629" w:rsidR="00EF6919" w:rsidRDefault="00615CE2" w:rsidP="00E20064">
      <w:pPr>
        <w:spacing w:after="360"/>
        <w:rPr>
          <w:rFonts w:asciiTheme="minorHAnsi" w:hAnsiTheme="minorHAnsi" w:cstheme="minorHAnsi"/>
        </w:rPr>
      </w:pPr>
      <w:r>
        <w:rPr>
          <w:rFonts w:asciiTheme="minorHAnsi" w:hAnsiTheme="minorHAnsi" w:cstheme="minorHAnsi"/>
        </w:rPr>
        <w:tab/>
        <w:t>iii. the queen of hearts</w:t>
      </w:r>
    </w:p>
    <w:p w14:paraId="57A67A9F" w14:textId="4BF2D361" w:rsidR="00C419C6" w:rsidRDefault="00EF6919" w:rsidP="00022D1D">
      <w:pPr>
        <w:spacing w:after="120"/>
        <w:rPr>
          <w:rFonts w:asciiTheme="minorHAnsi" w:hAnsiTheme="minorHAnsi" w:cstheme="minorHAnsi"/>
        </w:rPr>
      </w:pPr>
      <w:r>
        <w:rPr>
          <w:rFonts w:asciiTheme="minorHAnsi" w:hAnsiTheme="minorHAnsi" w:cstheme="minorHAnsi"/>
        </w:rPr>
        <w:t xml:space="preserve">c. </w:t>
      </w:r>
      <w:r w:rsidR="00615CE2">
        <w:rPr>
          <w:rFonts w:asciiTheme="minorHAnsi" w:hAnsiTheme="minorHAnsi" w:cstheme="minorHAnsi"/>
        </w:rPr>
        <w:t xml:space="preserve">If </w:t>
      </w:r>
      <w:r w:rsidR="00C419C6" w:rsidRPr="00C419C6">
        <w:rPr>
          <w:i/>
          <w:iCs/>
        </w:rPr>
        <w:t>H</w:t>
      </w:r>
      <w:r w:rsidR="00615CE2">
        <w:rPr>
          <w:rFonts w:asciiTheme="minorHAnsi" w:hAnsiTheme="minorHAnsi" w:cstheme="minorHAnsi"/>
        </w:rPr>
        <w:t xml:space="preserve"> represents </w:t>
      </w:r>
      <w:r w:rsidR="00C419C6">
        <w:rPr>
          <w:rFonts w:asciiTheme="minorHAnsi" w:hAnsiTheme="minorHAnsi" w:cstheme="minorHAnsi"/>
        </w:rPr>
        <w:t xml:space="preserve">“lands on heads”,  and </w:t>
      </w:r>
      <w:r w:rsidR="00C419C6" w:rsidRPr="00C419C6">
        <w:rPr>
          <w:i/>
          <w:iCs/>
        </w:rPr>
        <w:t>T</w:t>
      </w:r>
      <w:r w:rsidR="00C419C6">
        <w:rPr>
          <w:rFonts w:asciiTheme="minorHAnsi" w:hAnsiTheme="minorHAnsi" w:cstheme="minorHAnsi"/>
        </w:rPr>
        <w:t xml:space="preserve"> represents “lands on tails, then the set of equally likely outcomes for three tosses of a fair coin is </w:t>
      </w:r>
      <w:r w:rsidR="00965164" w:rsidRPr="00C419C6">
        <w:rPr>
          <w:rFonts w:asciiTheme="minorHAnsi" w:hAnsiTheme="minorHAnsi" w:cstheme="minorHAnsi"/>
          <w:position w:val="-10"/>
        </w:rPr>
        <w:object w:dxaOrig="4760" w:dyaOrig="320" w14:anchorId="0C98B8E6">
          <v:shape id="_x0000_i1033" type="#_x0000_t75" alt="the set consisting of the outcomes H H H, H H T, H T H, H T T, T H H, T H T, T T H, T T T." style="width:237.75pt;height:16.3pt" o:ole="">
            <v:imagedata r:id="rId24" o:title=""/>
          </v:shape>
          <o:OLEObject Type="Embed" ProgID="Equation.DSMT4" ShapeID="_x0000_i1033" DrawAspect="Content" ObjectID="_1746510568" r:id="rId25"/>
        </w:object>
      </w:r>
      <w:r w:rsidR="00C419C6">
        <w:rPr>
          <w:rFonts w:asciiTheme="minorHAnsi" w:hAnsiTheme="minorHAnsi" w:cstheme="minorHAnsi"/>
        </w:rPr>
        <w:t xml:space="preserve">.  Find the probability of </w:t>
      </w:r>
    </w:p>
    <w:p w14:paraId="14942A01" w14:textId="00981BD2" w:rsidR="00C419C6" w:rsidRDefault="00C419C6" w:rsidP="00E20064">
      <w:pPr>
        <w:spacing w:after="360"/>
        <w:rPr>
          <w:rFonts w:asciiTheme="minorHAnsi" w:hAnsiTheme="minorHAnsi" w:cstheme="minorHAnsi"/>
        </w:rPr>
      </w:pPr>
      <w:r>
        <w:rPr>
          <w:rFonts w:asciiTheme="minorHAnsi" w:hAnsiTheme="minorHAnsi" w:cstheme="minorHAnsi"/>
        </w:rPr>
        <w:tab/>
      </w:r>
      <w:proofErr w:type="spellStart"/>
      <w:r>
        <w:rPr>
          <w:rFonts w:asciiTheme="minorHAnsi" w:hAnsiTheme="minorHAnsi" w:cstheme="minorHAnsi"/>
        </w:rPr>
        <w:t>i</w:t>
      </w:r>
      <w:proofErr w:type="spellEnd"/>
      <w:r>
        <w:rPr>
          <w:rFonts w:asciiTheme="minorHAnsi" w:hAnsiTheme="minorHAnsi" w:cstheme="minorHAnsi"/>
        </w:rPr>
        <w:t xml:space="preserve">. all three tosses land the same </w:t>
      </w:r>
      <w:proofErr w:type="gramStart"/>
      <w:r>
        <w:rPr>
          <w:rFonts w:asciiTheme="minorHAnsi" w:hAnsiTheme="minorHAnsi" w:cstheme="minorHAnsi"/>
        </w:rPr>
        <w:t>way</w:t>
      </w:r>
      <w:proofErr w:type="gramEnd"/>
    </w:p>
    <w:p w14:paraId="6BC1713B" w14:textId="7F0A1EB8" w:rsidR="00C419C6" w:rsidRDefault="00C419C6" w:rsidP="00E20064">
      <w:pPr>
        <w:spacing w:after="360"/>
        <w:rPr>
          <w:rFonts w:asciiTheme="minorHAnsi" w:hAnsiTheme="minorHAnsi" w:cstheme="minorHAnsi"/>
        </w:rPr>
      </w:pPr>
      <w:r>
        <w:rPr>
          <w:rFonts w:asciiTheme="minorHAnsi" w:hAnsiTheme="minorHAnsi" w:cstheme="minorHAnsi"/>
        </w:rPr>
        <w:tab/>
        <w:t xml:space="preserve">ii. there is at least one </w:t>
      </w:r>
      <w:proofErr w:type="gramStart"/>
      <w:r w:rsidRPr="00C419C6">
        <w:rPr>
          <w:i/>
          <w:iCs/>
        </w:rPr>
        <w:t>T</w:t>
      </w:r>
      <w:proofErr w:type="gramEnd"/>
      <w:r>
        <w:rPr>
          <w:rFonts w:asciiTheme="minorHAnsi" w:hAnsiTheme="minorHAnsi" w:cstheme="minorHAnsi"/>
        </w:rPr>
        <w:t xml:space="preserve">  </w:t>
      </w:r>
    </w:p>
    <w:p w14:paraId="00ED53BE" w14:textId="30BA266C" w:rsidR="00022D1D" w:rsidRPr="00022D1D" w:rsidRDefault="00C419C6" w:rsidP="00E20064">
      <w:pPr>
        <w:spacing w:after="360"/>
        <w:rPr>
          <w:i/>
          <w:iCs/>
        </w:rPr>
      </w:pPr>
      <w:r>
        <w:rPr>
          <w:rFonts w:asciiTheme="minorHAnsi" w:hAnsiTheme="minorHAnsi" w:cstheme="minorHAnsi"/>
        </w:rPr>
        <w:tab/>
        <w:t xml:space="preserve">iii. the first toss is </w:t>
      </w:r>
      <w:proofErr w:type="gramStart"/>
      <w:r w:rsidRPr="00C419C6">
        <w:rPr>
          <w:i/>
          <w:iCs/>
        </w:rPr>
        <w:t>H</w:t>
      </w:r>
      <w:proofErr w:type="gramEnd"/>
    </w:p>
    <w:p w14:paraId="73AE0B44" w14:textId="5A02A296" w:rsidR="00F0747E" w:rsidRDefault="00F0747E" w:rsidP="00EF6919">
      <w:pPr>
        <w:pStyle w:val="Heading1"/>
      </w:pPr>
      <w:r w:rsidRPr="002B400A">
        <w:t xml:space="preserve">Objective </w:t>
      </w:r>
      <w:r w:rsidR="00EF6919">
        <w:t>2</w:t>
      </w:r>
      <w:r w:rsidRPr="002B400A">
        <w:t xml:space="preserve">:  </w:t>
      </w:r>
      <w:r>
        <w:t>Compute Empirical Probability</w:t>
      </w:r>
    </w:p>
    <w:p w14:paraId="5B5FEF68" w14:textId="77777777" w:rsidR="00EF6919" w:rsidRPr="00EF6919" w:rsidRDefault="00EF6919" w:rsidP="00EF6919"/>
    <w:p w14:paraId="33E0E438" w14:textId="65959D6E" w:rsidR="00EF6919" w:rsidRDefault="00EF6919" w:rsidP="00EF6919">
      <w:pPr>
        <w:rPr>
          <w:rFonts w:asciiTheme="minorHAnsi" w:hAnsiTheme="minorHAnsi" w:cstheme="minorHAnsi"/>
        </w:rPr>
      </w:pPr>
      <w:r w:rsidRPr="00EF6919">
        <w:rPr>
          <w:rFonts w:asciiTheme="minorHAnsi" w:hAnsiTheme="minorHAnsi" w:cstheme="minorHAnsi"/>
          <w:b/>
          <w:bCs/>
        </w:rPr>
        <w:t>Empirical probability</w:t>
      </w:r>
      <w:r>
        <w:rPr>
          <w:rFonts w:asciiTheme="minorHAnsi" w:hAnsiTheme="minorHAnsi" w:cstheme="minorHAnsi"/>
        </w:rPr>
        <w:t xml:space="preserve"> applies to situations in which we observe how frequently an event occurs.</w:t>
      </w:r>
    </w:p>
    <w:p w14:paraId="4A57A20F" w14:textId="77777777" w:rsidR="00EF6919" w:rsidRDefault="00EF6919" w:rsidP="00EF6919">
      <w:pPr>
        <w:rPr>
          <w:rFonts w:asciiTheme="minorHAnsi" w:hAnsiTheme="minorHAnsi" w:cstheme="minorHAnsi"/>
        </w:rPr>
      </w:pPr>
    </w:p>
    <w:p w14:paraId="1EF0E342" w14:textId="6597955C" w:rsidR="00EF6919" w:rsidRPr="001F32D5" w:rsidRDefault="00EF6919" w:rsidP="00EF6919">
      <w:pPr>
        <w:rPr>
          <w:rFonts w:asciiTheme="minorHAnsi" w:hAnsiTheme="minorHAnsi" w:cstheme="minorHAnsi"/>
          <w:b/>
          <w:bCs/>
        </w:rPr>
      </w:pPr>
      <w:r w:rsidRPr="001F32D5">
        <w:rPr>
          <w:rFonts w:asciiTheme="minorHAnsi" w:hAnsiTheme="minorHAnsi" w:cstheme="minorHAnsi"/>
          <w:b/>
          <w:bCs/>
        </w:rPr>
        <w:t xml:space="preserve">Computing </w:t>
      </w:r>
      <w:r>
        <w:rPr>
          <w:rFonts w:asciiTheme="minorHAnsi" w:hAnsiTheme="minorHAnsi" w:cstheme="minorHAnsi"/>
          <w:b/>
          <w:bCs/>
        </w:rPr>
        <w:t>Empirical</w:t>
      </w:r>
      <w:r w:rsidRPr="001F32D5">
        <w:rPr>
          <w:rFonts w:asciiTheme="minorHAnsi" w:hAnsiTheme="minorHAnsi" w:cstheme="minorHAnsi"/>
          <w:b/>
          <w:bCs/>
        </w:rPr>
        <w:t xml:space="preserve"> Probability</w:t>
      </w:r>
    </w:p>
    <w:p w14:paraId="1A4B0B3C" w14:textId="7F55FD90" w:rsidR="00EF6919" w:rsidRDefault="00EF6919" w:rsidP="00EF6919">
      <w:pPr>
        <w:rPr>
          <w:rFonts w:asciiTheme="minorHAnsi" w:hAnsiTheme="minorHAnsi" w:cstheme="minorHAnsi"/>
        </w:rPr>
      </w:pPr>
      <w:r>
        <w:rPr>
          <w:rFonts w:asciiTheme="minorHAnsi" w:hAnsiTheme="minorHAnsi" w:cstheme="minorHAnsi"/>
        </w:rPr>
        <w:t xml:space="preserve">The empirical probability of event </w:t>
      </w:r>
      <w:r w:rsidRPr="001F32D5">
        <w:rPr>
          <w:i/>
          <w:iCs/>
        </w:rPr>
        <w:t>E</w:t>
      </w:r>
      <w:r>
        <w:rPr>
          <w:rFonts w:asciiTheme="minorHAnsi" w:hAnsiTheme="minorHAnsi" w:cstheme="minorHAnsi"/>
        </w:rPr>
        <w:t xml:space="preserve"> </w:t>
      </w:r>
      <w:proofErr w:type="gramStart"/>
      <w:r>
        <w:rPr>
          <w:rFonts w:asciiTheme="minorHAnsi" w:hAnsiTheme="minorHAnsi" w:cstheme="minorHAnsi"/>
        </w:rPr>
        <w:t>is</w:t>
      </w:r>
      <w:proofErr w:type="gramEnd"/>
    </w:p>
    <w:p w14:paraId="4BFAAF60" w14:textId="77777777" w:rsidR="00EF6919" w:rsidRDefault="00EF6919" w:rsidP="00EF6919">
      <w:pPr>
        <w:rPr>
          <w:rFonts w:asciiTheme="minorHAnsi" w:hAnsiTheme="minorHAnsi" w:cstheme="minorHAnsi"/>
        </w:rPr>
      </w:pPr>
    </w:p>
    <w:p w14:paraId="6B26C0A7" w14:textId="3AA7D057" w:rsidR="00EF6919" w:rsidRDefault="00EF6919" w:rsidP="00EF6919">
      <w:pPr>
        <w:rPr>
          <w:rFonts w:asciiTheme="minorHAnsi" w:hAnsiTheme="minorHAnsi" w:cstheme="minorHAnsi"/>
        </w:rPr>
      </w:pPr>
      <w:r>
        <w:rPr>
          <w:rFonts w:asciiTheme="minorHAnsi" w:hAnsiTheme="minorHAnsi" w:cstheme="minorHAnsi"/>
        </w:rPr>
        <w:tab/>
      </w:r>
      <w:r w:rsidRPr="00EF6919">
        <w:rPr>
          <w:rFonts w:asciiTheme="minorHAnsi" w:hAnsiTheme="minorHAnsi" w:cstheme="minorHAnsi"/>
          <w:position w:val="-24"/>
        </w:rPr>
        <w:object w:dxaOrig="4440" w:dyaOrig="620" w14:anchorId="066E2394">
          <v:shape id="_x0000_i1034" type="#_x0000_t75" alt="Probability of an event equals fraction numerator number of favorable outcomes over denominator number of possible outcomes" style="width:207.15pt;height:29.2pt" o:ole="">
            <v:imagedata r:id="rId26" o:title=""/>
          </v:shape>
          <o:OLEObject Type="Embed" ProgID="Equation.DSMT4" ShapeID="_x0000_i1034" DrawAspect="Content" ObjectID="_1746510569" r:id="rId27"/>
        </w:object>
      </w:r>
      <w:r>
        <w:rPr>
          <w:rFonts w:asciiTheme="minorHAnsi" w:hAnsiTheme="minorHAnsi" w:cstheme="minorHAnsi"/>
        </w:rPr>
        <w:t xml:space="preserve"> .</w:t>
      </w:r>
    </w:p>
    <w:p w14:paraId="41DC8C61" w14:textId="77777777" w:rsidR="000002DB" w:rsidRDefault="000002DB" w:rsidP="00EF6919">
      <w:pPr>
        <w:rPr>
          <w:rFonts w:asciiTheme="minorHAnsi" w:hAnsiTheme="minorHAnsi" w:cstheme="minorHAnsi"/>
        </w:rPr>
      </w:pPr>
    </w:p>
    <w:p w14:paraId="7FAB516C" w14:textId="55AB48FB" w:rsidR="000002DB" w:rsidRDefault="000002DB" w:rsidP="00EF6919">
      <w:pPr>
        <w:rPr>
          <w:rFonts w:asciiTheme="minorHAnsi" w:hAnsiTheme="minorHAnsi" w:cstheme="minorHAnsi"/>
        </w:rPr>
      </w:pPr>
      <w:r>
        <w:rPr>
          <w:rFonts w:asciiTheme="minorHAnsi" w:hAnsiTheme="minorHAnsi" w:cstheme="minorHAnsi"/>
        </w:rPr>
        <w:t xml:space="preserve">The </w:t>
      </w:r>
      <w:r w:rsidRPr="000002DB">
        <w:rPr>
          <w:rFonts w:asciiTheme="minorHAnsi" w:hAnsiTheme="minorHAnsi" w:cstheme="minorHAnsi"/>
          <w:b/>
          <w:bCs/>
        </w:rPr>
        <w:t xml:space="preserve">law of large </w:t>
      </w:r>
      <w:proofErr w:type="gramStart"/>
      <w:r w:rsidRPr="000002DB">
        <w:rPr>
          <w:rFonts w:asciiTheme="minorHAnsi" w:hAnsiTheme="minorHAnsi" w:cstheme="minorHAnsi"/>
          <w:b/>
          <w:bCs/>
        </w:rPr>
        <w:t>numbers</w:t>
      </w:r>
      <w:proofErr w:type="gramEnd"/>
      <w:r>
        <w:rPr>
          <w:rFonts w:asciiTheme="minorHAnsi" w:hAnsiTheme="minorHAnsi" w:cstheme="minorHAnsi"/>
        </w:rPr>
        <w:t xml:space="preserve"> states that as an experiment is repeated more and more times, the empirical probability of an event tends to get closer to the theoretical probability of that event.</w:t>
      </w:r>
    </w:p>
    <w:p w14:paraId="6BDE21C3" w14:textId="77777777" w:rsidR="000002DB" w:rsidRDefault="000002DB" w:rsidP="00EF6919">
      <w:pPr>
        <w:rPr>
          <w:rFonts w:asciiTheme="minorHAnsi" w:hAnsiTheme="minorHAnsi" w:cstheme="minorHAnsi"/>
        </w:rPr>
      </w:pPr>
    </w:p>
    <w:p w14:paraId="3D4DD114" w14:textId="37E531A6" w:rsidR="00022D1D" w:rsidRDefault="000002DB" w:rsidP="000002DB">
      <w:pPr>
        <w:rPr>
          <w:rFonts w:asciiTheme="minorHAnsi" w:hAnsiTheme="minorHAnsi" w:cstheme="minorHAnsi"/>
        </w:rPr>
      </w:pPr>
      <w:r>
        <w:rPr>
          <w:rFonts w:asciiTheme="minorHAnsi" w:hAnsiTheme="minorHAnsi" w:cstheme="minorHAnsi"/>
        </w:rPr>
        <w:t>a.</w:t>
      </w:r>
      <w:r w:rsidR="00C419C6">
        <w:rPr>
          <w:rFonts w:asciiTheme="minorHAnsi" w:hAnsiTheme="minorHAnsi" w:cstheme="minorHAnsi"/>
        </w:rPr>
        <w:t xml:space="preserve">  The table shows the number, in millions, of citizens of a certain country who moved in 2004, categorized by</w:t>
      </w:r>
      <w:r w:rsidR="00022D1D">
        <w:rPr>
          <w:rFonts w:asciiTheme="minorHAnsi" w:hAnsiTheme="minorHAnsi" w:cstheme="minorHAnsi"/>
        </w:rPr>
        <w:t xml:space="preserve"> where they moved (within the same region, to a different region, or to a different country) and</w:t>
      </w:r>
      <w:r w:rsidR="00C419C6">
        <w:rPr>
          <w:rFonts w:asciiTheme="minorHAnsi" w:hAnsiTheme="minorHAnsi" w:cstheme="minorHAnsi"/>
        </w:rPr>
        <w:t xml:space="preserve"> whether they were a renter or </w:t>
      </w:r>
      <w:r w:rsidR="00022D1D">
        <w:rPr>
          <w:rFonts w:asciiTheme="minorHAnsi" w:hAnsiTheme="minorHAnsi" w:cstheme="minorHAnsi"/>
        </w:rPr>
        <w:t xml:space="preserve">owner.  </w:t>
      </w:r>
    </w:p>
    <w:p w14:paraId="7D5BB5B4" w14:textId="77777777" w:rsidR="00022D1D" w:rsidRDefault="00022D1D" w:rsidP="000002DB">
      <w:pPr>
        <w:rPr>
          <w:rFonts w:asciiTheme="minorHAnsi" w:hAnsiTheme="minorHAnsi" w:cstheme="minorHAnsi"/>
        </w:rPr>
      </w:pPr>
      <w:r>
        <w:rPr>
          <w:rFonts w:asciiTheme="minorHAnsi" w:hAnsiTheme="minorHAnsi" w:cstheme="minorHAnsi"/>
          <w:noProof/>
        </w:rPr>
        <w:drawing>
          <wp:inline distT="0" distB="0" distL="0" distR="0" wp14:anchorId="3EC6E56A" wp14:editId="2CE5EE13">
            <wp:extent cx="2956784" cy="927100"/>
            <wp:effectExtent l="0" t="0" r="0" b="6350"/>
            <wp:docPr id="478946983" name="Picture 1" descr="11.7 were owners and moved in the same region. 2.9 were owners and moved to a different region.  0.3 were owners and moved to a different country. 19.7 were renters and moved in the same region.  4.4 were renters and moved to a different region.  1.0 were renters and moved to a different cou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946983" name="Picture 1" descr="11.7 were owners and moved in the same region. 2.9 were owners and moved to a different region.  0.3 were owners and moved to a different country. 19.7 were renters and moved in the same region.  4.4 were renters and moved to a different region.  1.0 were renters and moved to a different country."/>
                    <pic:cNvPicPr/>
                  </pic:nvPicPr>
                  <pic:blipFill rotWithShape="1">
                    <a:blip r:embed="rId28">
                      <a:extLst>
                        <a:ext uri="{28A0092B-C50C-407E-A947-70E740481C1C}">
                          <a14:useLocalDpi xmlns:a14="http://schemas.microsoft.com/office/drawing/2010/main" val="0"/>
                        </a:ext>
                      </a:extLst>
                    </a:blip>
                    <a:srcRect l="1720" t="3587"/>
                    <a:stretch/>
                  </pic:blipFill>
                  <pic:spPr bwMode="auto">
                    <a:xfrm>
                      <a:off x="0" y="0"/>
                      <a:ext cx="2958532" cy="927648"/>
                    </a:xfrm>
                    <a:prstGeom prst="rect">
                      <a:avLst/>
                    </a:prstGeom>
                    <a:ln>
                      <a:noFill/>
                    </a:ln>
                    <a:extLst>
                      <a:ext uri="{53640926-AAD7-44D8-BBD7-CCE9431645EC}">
                        <a14:shadowObscured xmlns:a14="http://schemas.microsoft.com/office/drawing/2010/main"/>
                      </a:ext>
                    </a:extLst>
                  </pic:spPr>
                </pic:pic>
              </a:graphicData>
            </a:graphic>
          </wp:inline>
        </w:drawing>
      </w:r>
    </w:p>
    <w:p w14:paraId="6FE815F2" w14:textId="2A403C72" w:rsidR="00022D1D" w:rsidRDefault="00022D1D" w:rsidP="00022D1D">
      <w:pPr>
        <w:spacing w:after="120"/>
        <w:rPr>
          <w:rFonts w:asciiTheme="minorHAnsi" w:hAnsiTheme="minorHAnsi" w:cstheme="minorHAnsi"/>
        </w:rPr>
      </w:pPr>
      <w:r>
        <w:rPr>
          <w:rFonts w:asciiTheme="minorHAnsi" w:hAnsiTheme="minorHAnsi" w:cstheme="minorHAnsi"/>
        </w:rPr>
        <w:t xml:space="preserve">Find the probability, expressed as a decimal rounded to the nearest hundredth, that a randomly selected citizen who moved in </w:t>
      </w:r>
      <w:proofErr w:type="gramStart"/>
      <w:r>
        <w:rPr>
          <w:rFonts w:asciiTheme="minorHAnsi" w:hAnsiTheme="minorHAnsi" w:cstheme="minorHAnsi"/>
        </w:rPr>
        <w:t>2004</w:t>
      </w:r>
      <w:proofErr w:type="gramEnd"/>
    </w:p>
    <w:p w14:paraId="0A452CA9" w14:textId="1ACF0E43" w:rsidR="00022D1D" w:rsidRDefault="00022D1D" w:rsidP="00E20064">
      <w:pPr>
        <w:spacing w:after="360"/>
        <w:rPr>
          <w:rFonts w:asciiTheme="minorHAnsi" w:hAnsiTheme="minorHAnsi" w:cstheme="minorHAnsi"/>
        </w:rPr>
      </w:pPr>
      <w:r>
        <w:rPr>
          <w:rFonts w:asciiTheme="minorHAnsi" w:hAnsiTheme="minorHAnsi" w:cstheme="minorHAnsi"/>
        </w:rPr>
        <w:tab/>
      </w:r>
      <w:proofErr w:type="spellStart"/>
      <w:r>
        <w:rPr>
          <w:rFonts w:asciiTheme="minorHAnsi" w:hAnsiTheme="minorHAnsi" w:cstheme="minorHAnsi"/>
        </w:rPr>
        <w:t>i</w:t>
      </w:r>
      <w:proofErr w:type="spellEnd"/>
      <w:r>
        <w:rPr>
          <w:rFonts w:asciiTheme="minorHAnsi" w:hAnsiTheme="minorHAnsi" w:cstheme="minorHAnsi"/>
        </w:rPr>
        <w:t>. was a renter.</w:t>
      </w:r>
    </w:p>
    <w:p w14:paraId="3B7CEA6F" w14:textId="4D9FC556" w:rsidR="000002DB" w:rsidRDefault="00022D1D" w:rsidP="00E20064">
      <w:pPr>
        <w:spacing w:after="360"/>
        <w:rPr>
          <w:rFonts w:asciiTheme="minorHAnsi" w:hAnsiTheme="minorHAnsi" w:cstheme="minorHAnsi"/>
        </w:rPr>
      </w:pPr>
      <w:r>
        <w:rPr>
          <w:rFonts w:asciiTheme="minorHAnsi" w:hAnsiTheme="minorHAnsi" w:cstheme="minorHAnsi"/>
        </w:rPr>
        <w:tab/>
        <w:t xml:space="preserve">ii. </w:t>
      </w:r>
      <w:r w:rsidR="00C419C6">
        <w:rPr>
          <w:rFonts w:asciiTheme="minorHAnsi" w:hAnsiTheme="minorHAnsi" w:cstheme="minorHAnsi"/>
        </w:rPr>
        <w:t xml:space="preserve"> </w:t>
      </w:r>
      <w:r>
        <w:rPr>
          <w:rFonts w:asciiTheme="minorHAnsi" w:hAnsiTheme="minorHAnsi" w:cstheme="minorHAnsi"/>
        </w:rPr>
        <w:t>moved to a different country.</w:t>
      </w:r>
    </w:p>
    <w:p w14:paraId="1E32D187" w14:textId="1551E9B2" w:rsidR="000002DB" w:rsidRDefault="00022D1D" w:rsidP="000002DB">
      <w:pPr>
        <w:rPr>
          <w:rFonts w:asciiTheme="minorHAnsi" w:hAnsiTheme="minorHAnsi" w:cstheme="minorHAnsi"/>
        </w:rPr>
      </w:pPr>
      <w:r>
        <w:rPr>
          <w:rFonts w:asciiTheme="minorHAnsi" w:hAnsiTheme="minorHAnsi" w:cstheme="minorHAnsi"/>
        </w:rPr>
        <w:tab/>
        <w:t xml:space="preserve">iii.  was a renter who moved </w:t>
      </w:r>
      <w:proofErr w:type="gramStart"/>
      <w:r>
        <w:rPr>
          <w:rFonts w:asciiTheme="minorHAnsi" w:hAnsiTheme="minorHAnsi" w:cstheme="minorHAnsi"/>
        </w:rPr>
        <w:t>within</w:t>
      </w:r>
      <w:proofErr w:type="gramEnd"/>
      <w:r>
        <w:rPr>
          <w:rFonts w:asciiTheme="minorHAnsi" w:hAnsiTheme="minorHAnsi" w:cstheme="minorHAnsi"/>
        </w:rPr>
        <w:t xml:space="preserve"> the country.</w:t>
      </w:r>
    </w:p>
    <w:sectPr w:rsidR="000002DB" w:rsidSect="00CA6DED">
      <w:headerReference w:type="default" r:id="rId29"/>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79DBA" w14:textId="77777777" w:rsidR="00F767B5" w:rsidRDefault="00F767B5">
      <w:r>
        <w:separator/>
      </w:r>
    </w:p>
  </w:endnote>
  <w:endnote w:type="continuationSeparator" w:id="0">
    <w:p w14:paraId="308CAE8F" w14:textId="77777777" w:rsidR="00F767B5" w:rsidRDefault="00F76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0FEEF" w14:textId="77777777" w:rsidR="00F767B5" w:rsidRDefault="00F767B5">
      <w:r>
        <w:separator/>
      </w:r>
    </w:p>
  </w:footnote>
  <w:footnote w:type="continuationSeparator" w:id="0">
    <w:p w14:paraId="28CF51FE" w14:textId="77777777" w:rsidR="00F767B5" w:rsidRDefault="00F76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B6CD" w14:textId="77777777" w:rsidR="00E05E4D" w:rsidRDefault="00E05E4D" w:rsidP="00F57BE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D04"/>
    <w:multiLevelType w:val="hybridMultilevel"/>
    <w:tmpl w:val="DFCC1C36"/>
    <w:lvl w:ilvl="0" w:tplc="8C38DF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C70354"/>
    <w:multiLevelType w:val="hybridMultilevel"/>
    <w:tmpl w:val="B0C4F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113B4F"/>
    <w:multiLevelType w:val="hybridMultilevel"/>
    <w:tmpl w:val="87C28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F317A"/>
    <w:multiLevelType w:val="hybridMultilevel"/>
    <w:tmpl w:val="5E0ED2C8"/>
    <w:lvl w:ilvl="0" w:tplc="9B50E6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1F1D4D"/>
    <w:multiLevelType w:val="hybridMultilevel"/>
    <w:tmpl w:val="E3D4B7EC"/>
    <w:lvl w:ilvl="0" w:tplc="17B4BE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59423B"/>
    <w:multiLevelType w:val="hybridMultilevel"/>
    <w:tmpl w:val="7FB81490"/>
    <w:lvl w:ilvl="0" w:tplc="4252B8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4924FF"/>
    <w:multiLevelType w:val="hybridMultilevel"/>
    <w:tmpl w:val="ED8A4AF4"/>
    <w:lvl w:ilvl="0" w:tplc="63B818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E72EC7"/>
    <w:multiLevelType w:val="hybridMultilevel"/>
    <w:tmpl w:val="57583EB6"/>
    <w:lvl w:ilvl="0" w:tplc="D68A0C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8327396">
    <w:abstractNumId w:val="2"/>
  </w:num>
  <w:num w:numId="2" w16cid:durableId="1327519431">
    <w:abstractNumId w:val="5"/>
  </w:num>
  <w:num w:numId="3" w16cid:durableId="374475093">
    <w:abstractNumId w:val="7"/>
  </w:num>
  <w:num w:numId="4" w16cid:durableId="879588585">
    <w:abstractNumId w:val="0"/>
  </w:num>
  <w:num w:numId="5" w16cid:durableId="1835026917">
    <w:abstractNumId w:val="3"/>
  </w:num>
  <w:num w:numId="6" w16cid:durableId="618268690">
    <w:abstractNumId w:val="4"/>
  </w:num>
  <w:num w:numId="7" w16cid:durableId="1937782744">
    <w:abstractNumId w:val="6"/>
  </w:num>
  <w:num w:numId="8" w16cid:durableId="102185985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2D"/>
    <w:rsid w:val="000002DB"/>
    <w:rsid w:val="00001BCB"/>
    <w:rsid w:val="00003E70"/>
    <w:rsid w:val="0000506B"/>
    <w:rsid w:val="00005A18"/>
    <w:rsid w:val="000077F3"/>
    <w:rsid w:val="00007B81"/>
    <w:rsid w:val="00010BD9"/>
    <w:rsid w:val="00013AE8"/>
    <w:rsid w:val="00015323"/>
    <w:rsid w:val="00015F98"/>
    <w:rsid w:val="000162D6"/>
    <w:rsid w:val="000167F9"/>
    <w:rsid w:val="00021767"/>
    <w:rsid w:val="000218E2"/>
    <w:rsid w:val="00022D1D"/>
    <w:rsid w:val="00023250"/>
    <w:rsid w:val="00032C6F"/>
    <w:rsid w:val="00035301"/>
    <w:rsid w:val="00035917"/>
    <w:rsid w:val="000359B0"/>
    <w:rsid w:val="00035BBC"/>
    <w:rsid w:val="00055CA6"/>
    <w:rsid w:val="0005626E"/>
    <w:rsid w:val="00057318"/>
    <w:rsid w:val="000573BF"/>
    <w:rsid w:val="00061CE0"/>
    <w:rsid w:val="00061D69"/>
    <w:rsid w:val="00061EC6"/>
    <w:rsid w:val="00062B23"/>
    <w:rsid w:val="00063E1A"/>
    <w:rsid w:val="000642FD"/>
    <w:rsid w:val="0006455D"/>
    <w:rsid w:val="00064E58"/>
    <w:rsid w:val="0007084B"/>
    <w:rsid w:val="00070C4F"/>
    <w:rsid w:val="00072DA2"/>
    <w:rsid w:val="000739E9"/>
    <w:rsid w:val="00073D67"/>
    <w:rsid w:val="000745FD"/>
    <w:rsid w:val="00074969"/>
    <w:rsid w:val="00076329"/>
    <w:rsid w:val="00081413"/>
    <w:rsid w:val="000827F0"/>
    <w:rsid w:val="00082B53"/>
    <w:rsid w:val="000840D5"/>
    <w:rsid w:val="00084F7B"/>
    <w:rsid w:val="00085E1A"/>
    <w:rsid w:val="000901FA"/>
    <w:rsid w:val="00091AE2"/>
    <w:rsid w:val="00092256"/>
    <w:rsid w:val="000A2012"/>
    <w:rsid w:val="000A379A"/>
    <w:rsid w:val="000B0528"/>
    <w:rsid w:val="000C0C64"/>
    <w:rsid w:val="000C1246"/>
    <w:rsid w:val="000C2A4C"/>
    <w:rsid w:val="000C37A6"/>
    <w:rsid w:val="000C4640"/>
    <w:rsid w:val="000C70A7"/>
    <w:rsid w:val="000D227D"/>
    <w:rsid w:val="000D22A7"/>
    <w:rsid w:val="000D3084"/>
    <w:rsid w:val="000D3798"/>
    <w:rsid w:val="000D433D"/>
    <w:rsid w:val="000D5D81"/>
    <w:rsid w:val="000D6687"/>
    <w:rsid w:val="000D6990"/>
    <w:rsid w:val="000D7B15"/>
    <w:rsid w:val="000E4184"/>
    <w:rsid w:val="000E51E4"/>
    <w:rsid w:val="000E5619"/>
    <w:rsid w:val="000E5C08"/>
    <w:rsid w:val="000F0841"/>
    <w:rsid w:val="000F38FD"/>
    <w:rsid w:val="000F4B0A"/>
    <w:rsid w:val="000F56F9"/>
    <w:rsid w:val="000F6528"/>
    <w:rsid w:val="000F6A18"/>
    <w:rsid w:val="000F6F7B"/>
    <w:rsid w:val="000F74BD"/>
    <w:rsid w:val="000F7B1C"/>
    <w:rsid w:val="000F7E52"/>
    <w:rsid w:val="001001E5"/>
    <w:rsid w:val="00100F0C"/>
    <w:rsid w:val="0010152F"/>
    <w:rsid w:val="00101932"/>
    <w:rsid w:val="0010368B"/>
    <w:rsid w:val="00103768"/>
    <w:rsid w:val="00103F38"/>
    <w:rsid w:val="00103F9B"/>
    <w:rsid w:val="00104200"/>
    <w:rsid w:val="0010730C"/>
    <w:rsid w:val="0011107F"/>
    <w:rsid w:val="00111D31"/>
    <w:rsid w:val="00113886"/>
    <w:rsid w:val="00114840"/>
    <w:rsid w:val="0011565D"/>
    <w:rsid w:val="001215DC"/>
    <w:rsid w:val="00122427"/>
    <w:rsid w:val="0012304F"/>
    <w:rsid w:val="00123243"/>
    <w:rsid w:val="00123523"/>
    <w:rsid w:val="00127591"/>
    <w:rsid w:val="001304D9"/>
    <w:rsid w:val="00141C54"/>
    <w:rsid w:val="00141D94"/>
    <w:rsid w:val="00142A46"/>
    <w:rsid w:val="0015357C"/>
    <w:rsid w:val="00154C57"/>
    <w:rsid w:val="00155E4D"/>
    <w:rsid w:val="0015656F"/>
    <w:rsid w:val="001579E5"/>
    <w:rsid w:val="00161812"/>
    <w:rsid w:val="0016423F"/>
    <w:rsid w:val="00170508"/>
    <w:rsid w:val="00171A53"/>
    <w:rsid w:val="00172B9E"/>
    <w:rsid w:val="00175A36"/>
    <w:rsid w:val="00177523"/>
    <w:rsid w:val="0018072D"/>
    <w:rsid w:val="00181D31"/>
    <w:rsid w:val="001834D3"/>
    <w:rsid w:val="001852B2"/>
    <w:rsid w:val="001902E2"/>
    <w:rsid w:val="001947F9"/>
    <w:rsid w:val="00194E5D"/>
    <w:rsid w:val="00195493"/>
    <w:rsid w:val="001961DD"/>
    <w:rsid w:val="00196A7F"/>
    <w:rsid w:val="001A2744"/>
    <w:rsid w:val="001A3A93"/>
    <w:rsid w:val="001A7AA8"/>
    <w:rsid w:val="001B0FAE"/>
    <w:rsid w:val="001B4BB5"/>
    <w:rsid w:val="001B651E"/>
    <w:rsid w:val="001B7F09"/>
    <w:rsid w:val="001C01E2"/>
    <w:rsid w:val="001C0283"/>
    <w:rsid w:val="001C0631"/>
    <w:rsid w:val="001C209B"/>
    <w:rsid w:val="001C310D"/>
    <w:rsid w:val="001C5704"/>
    <w:rsid w:val="001C5A97"/>
    <w:rsid w:val="001C7C7B"/>
    <w:rsid w:val="001D12D9"/>
    <w:rsid w:val="001D2FC1"/>
    <w:rsid w:val="001D37FE"/>
    <w:rsid w:val="001D449A"/>
    <w:rsid w:val="001D7E68"/>
    <w:rsid w:val="001E08E5"/>
    <w:rsid w:val="001E1DD3"/>
    <w:rsid w:val="001E1E14"/>
    <w:rsid w:val="001E44F3"/>
    <w:rsid w:val="001E4E5B"/>
    <w:rsid w:val="001E52AB"/>
    <w:rsid w:val="001E52C3"/>
    <w:rsid w:val="001E5FEF"/>
    <w:rsid w:val="001F11DC"/>
    <w:rsid w:val="001F32D5"/>
    <w:rsid w:val="001F4EE3"/>
    <w:rsid w:val="001F7013"/>
    <w:rsid w:val="001F7AA3"/>
    <w:rsid w:val="00200EF6"/>
    <w:rsid w:val="00205BEE"/>
    <w:rsid w:val="002064AE"/>
    <w:rsid w:val="00206871"/>
    <w:rsid w:val="00210724"/>
    <w:rsid w:val="002118E2"/>
    <w:rsid w:val="00215FEB"/>
    <w:rsid w:val="002205F7"/>
    <w:rsid w:val="00222FA2"/>
    <w:rsid w:val="002309A3"/>
    <w:rsid w:val="0023132D"/>
    <w:rsid w:val="002415FB"/>
    <w:rsid w:val="00252519"/>
    <w:rsid w:val="002545D6"/>
    <w:rsid w:val="002563B2"/>
    <w:rsid w:val="00262D6C"/>
    <w:rsid w:val="00264542"/>
    <w:rsid w:val="002678F5"/>
    <w:rsid w:val="00270F81"/>
    <w:rsid w:val="00271016"/>
    <w:rsid w:val="00275419"/>
    <w:rsid w:val="002757F9"/>
    <w:rsid w:val="0027656A"/>
    <w:rsid w:val="002767DC"/>
    <w:rsid w:val="0027688B"/>
    <w:rsid w:val="002778CC"/>
    <w:rsid w:val="00277957"/>
    <w:rsid w:val="00277AC6"/>
    <w:rsid w:val="002826CE"/>
    <w:rsid w:val="002859B4"/>
    <w:rsid w:val="00287424"/>
    <w:rsid w:val="00290A2D"/>
    <w:rsid w:val="00291E3C"/>
    <w:rsid w:val="0029433F"/>
    <w:rsid w:val="00295531"/>
    <w:rsid w:val="00295B82"/>
    <w:rsid w:val="002A0CB7"/>
    <w:rsid w:val="002A6A50"/>
    <w:rsid w:val="002A7A4C"/>
    <w:rsid w:val="002B400A"/>
    <w:rsid w:val="002B659D"/>
    <w:rsid w:val="002C33B9"/>
    <w:rsid w:val="002C3973"/>
    <w:rsid w:val="002C4BD0"/>
    <w:rsid w:val="002C6B12"/>
    <w:rsid w:val="002C73BF"/>
    <w:rsid w:val="002D282A"/>
    <w:rsid w:val="002D2E02"/>
    <w:rsid w:val="002D696F"/>
    <w:rsid w:val="002D79CE"/>
    <w:rsid w:val="002E0DB4"/>
    <w:rsid w:val="002E2C39"/>
    <w:rsid w:val="002E31F0"/>
    <w:rsid w:val="002E3340"/>
    <w:rsid w:val="002E4DC5"/>
    <w:rsid w:val="002F1C2D"/>
    <w:rsid w:val="002F38F2"/>
    <w:rsid w:val="002F46B4"/>
    <w:rsid w:val="003005B8"/>
    <w:rsid w:val="00301945"/>
    <w:rsid w:val="003035E5"/>
    <w:rsid w:val="003036BC"/>
    <w:rsid w:val="00303A50"/>
    <w:rsid w:val="0031162D"/>
    <w:rsid w:val="0031286E"/>
    <w:rsid w:val="00312BA1"/>
    <w:rsid w:val="003142A8"/>
    <w:rsid w:val="00316381"/>
    <w:rsid w:val="00317971"/>
    <w:rsid w:val="00317B9F"/>
    <w:rsid w:val="003201F7"/>
    <w:rsid w:val="003206DA"/>
    <w:rsid w:val="00321748"/>
    <w:rsid w:val="00322FF7"/>
    <w:rsid w:val="00323225"/>
    <w:rsid w:val="00325D89"/>
    <w:rsid w:val="00326FCB"/>
    <w:rsid w:val="003357C2"/>
    <w:rsid w:val="00336D77"/>
    <w:rsid w:val="003371EF"/>
    <w:rsid w:val="00343A4B"/>
    <w:rsid w:val="003443CD"/>
    <w:rsid w:val="00347BF9"/>
    <w:rsid w:val="0035085F"/>
    <w:rsid w:val="0035692E"/>
    <w:rsid w:val="00356E51"/>
    <w:rsid w:val="00357A88"/>
    <w:rsid w:val="003604EC"/>
    <w:rsid w:val="00360C4E"/>
    <w:rsid w:val="00360F15"/>
    <w:rsid w:val="003629E0"/>
    <w:rsid w:val="00363052"/>
    <w:rsid w:val="00365074"/>
    <w:rsid w:val="00365DE9"/>
    <w:rsid w:val="00365F8A"/>
    <w:rsid w:val="003704E0"/>
    <w:rsid w:val="0037069C"/>
    <w:rsid w:val="00371D20"/>
    <w:rsid w:val="00372177"/>
    <w:rsid w:val="003729B1"/>
    <w:rsid w:val="00373E07"/>
    <w:rsid w:val="00374676"/>
    <w:rsid w:val="00374EB6"/>
    <w:rsid w:val="00375763"/>
    <w:rsid w:val="00375A7C"/>
    <w:rsid w:val="00381944"/>
    <w:rsid w:val="003839DC"/>
    <w:rsid w:val="00383B34"/>
    <w:rsid w:val="003870CF"/>
    <w:rsid w:val="00391B3D"/>
    <w:rsid w:val="00393BA8"/>
    <w:rsid w:val="0039696F"/>
    <w:rsid w:val="003A0D2B"/>
    <w:rsid w:val="003A4D45"/>
    <w:rsid w:val="003A6D4E"/>
    <w:rsid w:val="003A714A"/>
    <w:rsid w:val="003B0A69"/>
    <w:rsid w:val="003B23CC"/>
    <w:rsid w:val="003B2EFB"/>
    <w:rsid w:val="003B2FA2"/>
    <w:rsid w:val="003B4E68"/>
    <w:rsid w:val="003B54FE"/>
    <w:rsid w:val="003C4E45"/>
    <w:rsid w:val="003D0621"/>
    <w:rsid w:val="003D3DAC"/>
    <w:rsid w:val="003D624B"/>
    <w:rsid w:val="003E1C85"/>
    <w:rsid w:val="003E202B"/>
    <w:rsid w:val="003E6AEA"/>
    <w:rsid w:val="003E77E2"/>
    <w:rsid w:val="003F3874"/>
    <w:rsid w:val="003F6CDF"/>
    <w:rsid w:val="00404AEF"/>
    <w:rsid w:val="004074C3"/>
    <w:rsid w:val="00407AA1"/>
    <w:rsid w:val="004112B7"/>
    <w:rsid w:val="004209FD"/>
    <w:rsid w:val="0042230C"/>
    <w:rsid w:val="00424CBB"/>
    <w:rsid w:val="0042738B"/>
    <w:rsid w:val="00427A3C"/>
    <w:rsid w:val="00430DB5"/>
    <w:rsid w:val="004330C8"/>
    <w:rsid w:val="004337FB"/>
    <w:rsid w:val="00434AE3"/>
    <w:rsid w:val="0044089D"/>
    <w:rsid w:val="0044414E"/>
    <w:rsid w:val="004466D6"/>
    <w:rsid w:val="00447248"/>
    <w:rsid w:val="00451003"/>
    <w:rsid w:val="00451DB2"/>
    <w:rsid w:val="004529FF"/>
    <w:rsid w:val="0046145B"/>
    <w:rsid w:val="00463754"/>
    <w:rsid w:val="004672AE"/>
    <w:rsid w:val="00470D62"/>
    <w:rsid w:val="0047561D"/>
    <w:rsid w:val="00481878"/>
    <w:rsid w:val="00481A28"/>
    <w:rsid w:val="00483F89"/>
    <w:rsid w:val="00484B58"/>
    <w:rsid w:val="004860F3"/>
    <w:rsid w:val="00486606"/>
    <w:rsid w:val="00486E72"/>
    <w:rsid w:val="0048705B"/>
    <w:rsid w:val="00496414"/>
    <w:rsid w:val="00496739"/>
    <w:rsid w:val="004A05F4"/>
    <w:rsid w:val="004A7F48"/>
    <w:rsid w:val="004B4C13"/>
    <w:rsid w:val="004B5CFD"/>
    <w:rsid w:val="004B7EE8"/>
    <w:rsid w:val="004D0BFC"/>
    <w:rsid w:val="004D35F8"/>
    <w:rsid w:val="004D4B2E"/>
    <w:rsid w:val="004D4B5D"/>
    <w:rsid w:val="004E025D"/>
    <w:rsid w:val="004E1294"/>
    <w:rsid w:val="004E1EDA"/>
    <w:rsid w:val="004E20FA"/>
    <w:rsid w:val="004E28FB"/>
    <w:rsid w:val="004E2CA6"/>
    <w:rsid w:val="004E385E"/>
    <w:rsid w:val="004E3965"/>
    <w:rsid w:val="004E536F"/>
    <w:rsid w:val="004E6195"/>
    <w:rsid w:val="004E7BC5"/>
    <w:rsid w:val="004E7CC0"/>
    <w:rsid w:val="004F3EA1"/>
    <w:rsid w:val="004F5A96"/>
    <w:rsid w:val="004F7FB6"/>
    <w:rsid w:val="005007E2"/>
    <w:rsid w:val="00500F3D"/>
    <w:rsid w:val="00503605"/>
    <w:rsid w:val="00503BFD"/>
    <w:rsid w:val="00503EE5"/>
    <w:rsid w:val="00504189"/>
    <w:rsid w:val="00505AA2"/>
    <w:rsid w:val="00507578"/>
    <w:rsid w:val="00507D3E"/>
    <w:rsid w:val="0051111D"/>
    <w:rsid w:val="005139FB"/>
    <w:rsid w:val="005165DB"/>
    <w:rsid w:val="00520FBA"/>
    <w:rsid w:val="00527386"/>
    <w:rsid w:val="00531D69"/>
    <w:rsid w:val="00532041"/>
    <w:rsid w:val="00532108"/>
    <w:rsid w:val="00535236"/>
    <w:rsid w:val="00536F32"/>
    <w:rsid w:val="00540D06"/>
    <w:rsid w:val="00540D73"/>
    <w:rsid w:val="005433F8"/>
    <w:rsid w:val="00546D20"/>
    <w:rsid w:val="0055157D"/>
    <w:rsid w:val="005525B6"/>
    <w:rsid w:val="00553B66"/>
    <w:rsid w:val="005625ED"/>
    <w:rsid w:val="00563F12"/>
    <w:rsid w:val="00564F03"/>
    <w:rsid w:val="00571079"/>
    <w:rsid w:val="00573B59"/>
    <w:rsid w:val="00573CFB"/>
    <w:rsid w:val="00576332"/>
    <w:rsid w:val="0057668F"/>
    <w:rsid w:val="00576F04"/>
    <w:rsid w:val="00580512"/>
    <w:rsid w:val="00584A31"/>
    <w:rsid w:val="00586D3F"/>
    <w:rsid w:val="00587EC5"/>
    <w:rsid w:val="00594A6E"/>
    <w:rsid w:val="00595F71"/>
    <w:rsid w:val="005963D4"/>
    <w:rsid w:val="005A391A"/>
    <w:rsid w:val="005A3FB2"/>
    <w:rsid w:val="005A4A4A"/>
    <w:rsid w:val="005A7FF5"/>
    <w:rsid w:val="005B3482"/>
    <w:rsid w:val="005B41C7"/>
    <w:rsid w:val="005C11C9"/>
    <w:rsid w:val="005C27D6"/>
    <w:rsid w:val="005C4137"/>
    <w:rsid w:val="005C5780"/>
    <w:rsid w:val="005D16CF"/>
    <w:rsid w:val="005D26DD"/>
    <w:rsid w:val="005D7E83"/>
    <w:rsid w:val="005E220E"/>
    <w:rsid w:val="005E69AE"/>
    <w:rsid w:val="005E7320"/>
    <w:rsid w:val="005F1D00"/>
    <w:rsid w:val="006043BD"/>
    <w:rsid w:val="006045E7"/>
    <w:rsid w:val="006046BA"/>
    <w:rsid w:val="0060538F"/>
    <w:rsid w:val="0061346D"/>
    <w:rsid w:val="00615CE2"/>
    <w:rsid w:val="0062029A"/>
    <w:rsid w:val="006203B6"/>
    <w:rsid w:val="0062119D"/>
    <w:rsid w:val="006219B2"/>
    <w:rsid w:val="0062276B"/>
    <w:rsid w:val="0063680A"/>
    <w:rsid w:val="00637BF6"/>
    <w:rsid w:val="006450AD"/>
    <w:rsid w:val="00653771"/>
    <w:rsid w:val="00662319"/>
    <w:rsid w:val="0066378E"/>
    <w:rsid w:val="00666CEA"/>
    <w:rsid w:val="0066702B"/>
    <w:rsid w:val="006673A6"/>
    <w:rsid w:val="006702BB"/>
    <w:rsid w:val="006710A8"/>
    <w:rsid w:val="00671FAD"/>
    <w:rsid w:val="006742F5"/>
    <w:rsid w:val="00674475"/>
    <w:rsid w:val="00674ADA"/>
    <w:rsid w:val="0067542A"/>
    <w:rsid w:val="006758D4"/>
    <w:rsid w:val="00675E3F"/>
    <w:rsid w:val="00680791"/>
    <w:rsid w:val="00681295"/>
    <w:rsid w:val="006854A2"/>
    <w:rsid w:val="00692449"/>
    <w:rsid w:val="00693698"/>
    <w:rsid w:val="0069383C"/>
    <w:rsid w:val="0069486E"/>
    <w:rsid w:val="00695058"/>
    <w:rsid w:val="006A628D"/>
    <w:rsid w:val="006A6783"/>
    <w:rsid w:val="006A70AA"/>
    <w:rsid w:val="006B76C2"/>
    <w:rsid w:val="006C0B07"/>
    <w:rsid w:val="006C2330"/>
    <w:rsid w:val="006C2C37"/>
    <w:rsid w:val="006D10D6"/>
    <w:rsid w:val="006D1A1C"/>
    <w:rsid w:val="006D1F05"/>
    <w:rsid w:val="006E4D06"/>
    <w:rsid w:val="006E56D7"/>
    <w:rsid w:val="006E6119"/>
    <w:rsid w:val="006F3C57"/>
    <w:rsid w:val="006F5E7C"/>
    <w:rsid w:val="0070106C"/>
    <w:rsid w:val="007029AD"/>
    <w:rsid w:val="00702EE0"/>
    <w:rsid w:val="0070321A"/>
    <w:rsid w:val="007045FA"/>
    <w:rsid w:val="00705B4C"/>
    <w:rsid w:val="00705D85"/>
    <w:rsid w:val="00706822"/>
    <w:rsid w:val="0071144A"/>
    <w:rsid w:val="007166CB"/>
    <w:rsid w:val="007217C7"/>
    <w:rsid w:val="007223C6"/>
    <w:rsid w:val="00726C09"/>
    <w:rsid w:val="00727506"/>
    <w:rsid w:val="00736183"/>
    <w:rsid w:val="007432BB"/>
    <w:rsid w:val="00745F66"/>
    <w:rsid w:val="00747709"/>
    <w:rsid w:val="00747831"/>
    <w:rsid w:val="00751F6C"/>
    <w:rsid w:val="00754E28"/>
    <w:rsid w:val="00756DEC"/>
    <w:rsid w:val="00757144"/>
    <w:rsid w:val="00757184"/>
    <w:rsid w:val="00757896"/>
    <w:rsid w:val="00757921"/>
    <w:rsid w:val="00760D46"/>
    <w:rsid w:val="00761D62"/>
    <w:rsid w:val="00767EDD"/>
    <w:rsid w:val="00770E49"/>
    <w:rsid w:val="00771F94"/>
    <w:rsid w:val="00773054"/>
    <w:rsid w:val="00774D18"/>
    <w:rsid w:val="00781A25"/>
    <w:rsid w:val="0078300F"/>
    <w:rsid w:val="007841E8"/>
    <w:rsid w:val="0078791E"/>
    <w:rsid w:val="00791A7B"/>
    <w:rsid w:val="00792F03"/>
    <w:rsid w:val="00793CDD"/>
    <w:rsid w:val="007A0545"/>
    <w:rsid w:val="007A3040"/>
    <w:rsid w:val="007A5009"/>
    <w:rsid w:val="007A71CA"/>
    <w:rsid w:val="007A78A6"/>
    <w:rsid w:val="007A7EC5"/>
    <w:rsid w:val="007B0451"/>
    <w:rsid w:val="007B056F"/>
    <w:rsid w:val="007B17CA"/>
    <w:rsid w:val="007B38B3"/>
    <w:rsid w:val="007B7243"/>
    <w:rsid w:val="007B7A6D"/>
    <w:rsid w:val="007C20B1"/>
    <w:rsid w:val="007C2B0E"/>
    <w:rsid w:val="007C2FC7"/>
    <w:rsid w:val="007C306B"/>
    <w:rsid w:val="007C370A"/>
    <w:rsid w:val="007C3AAD"/>
    <w:rsid w:val="007C6E75"/>
    <w:rsid w:val="007C7A1A"/>
    <w:rsid w:val="007C7BDF"/>
    <w:rsid w:val="007D0BA9"/>
    <w:rsid w:val="007D5B8E"/>
    <w:rsid w:val="007D6F71"/>
    <w:rsid w:val="007E1191"/>
    <w:rsid w:val="007E1682"/>
    <w:rsid w:val="007E327B"/>
    <w:rsid w:val="007E394D"/>
    <w:rsid w:val="007E5602"/>
    <w:rsid w:val="007E7B54"/>
    <w:rsid w:val="007F1FB0"/>
    <w:rsid w:val="007F2378"/>
    <w:rsid w:val="007F34E0"/>
    <w:rsid w:val="007F3922"/>
    <w:rsid w:val="007F44EA"/>
    <w:rsid w:val="0080001F"/>
    <w:rsid w:val="00802420"/>
    <w:rsid w:val="0080325C"/>
    <w:rsid w:val="00804F1D"/>
    <w:rsid w:val="008145F4"/>
    <w:rsid w:val="0081651E"/>
    <w:rsid w:val="008176DB"/>
    <w:rsid w:val="008179A7"/>
    <w:rsid w:val="00820D6E"/>
    <w:rsid w:val="00825DBB"/>
    <w:rsid w:val="0082602F"/>
    <w:rsid w:val="00826662"/>
    <w:rsid w:val="0083009B"/>
    <w:rsid w:val="00831D1C"/>
    <w:rsid w:val="008320AA"/>
    <w:rsid w:val="00832632"/>
    <w:rsid w:val="00833BA1"/>
    <w:rsid w:val="008340A4"/>
    <w:rsid w:val="00840DD8"/>
    <w:rsid w:val="00843254"/>
    <w:rsid w:val="00843D92"/>
    <w:rsid w:val="00844008"/>
    <w:rsid w:val="00846189"/>
    <w:rsid w:val="008528F4"/>
    <w:rsid w:val="00854E2A"/>
    <w:rsid w:val="00857008"/>
    <w:rsid w:val="00857977"/>
    <w:rsid w:val="00860E0F"/>
    <w:rsid w:val="00860F69"/>
    <w:rsid w:val="0086122B"/>
    <w:rsid w:val="00862533"/>
    <w:rsid w:val="00863A7C"/>
    <w:rsid w:val="00865254"/>
    <w:rsid w:val="0087146D"/>
    <w:rsid w:val="008723F8"/>
    <w:rsid w:val="008723F9"/>
    <w:rsid w:val="0087435C"/>
    <w:rsid w:val="008752E8"/>
    <w:rsid w:val="00876B52"/>
    <w:rsid w:val="008777C3"/>
    <w:rsid w:val="00877B82"/>
    <w:rsid w:val="00882622"/>
    <w:rsid w:val="00884EC3"/>
    <w:rsid w:val="0088566C"/>
    <w:rsid w:val="008926DA"/>
    <w:rsid w:val="00892DB8"/>
    <w:rsid w:val="00893EE1"/>
    <w:rsid w:val="00896BEC"/>
    <w:rsid w:val="00897980"/>
    <w:rsid w:val="008A0E2B"/>
    <w:rsid w:val="008A2E3F"/>
    <w:rsid w:val="008A2F82"/>
    <w:rsid w:val="008A6EED"/>
    <w:rsid w:val="008A70C8"/>
    <w:rsid w:val="008B12D1"/>
    <w:rsid w:val="008B158E"/>
    <w:rsid w:val="008B16F5"/>
    <w:rsid w:val="008B72DB"/>
    <w:rsid w:val="008C1488"/>
    <w:rsid w:val="008C3104"/>
    <w:rsid w:val="008C53EB"/>
    <w:rsid w:val="008C7D6E"/>
    <w:rsid w:val="008D46B1"/>
    <w:rsid w:val="008D48B3"/>
    <w:rsid w:val="008D4BB5"/>
    <w:rsid w:val="008D78CF"/>
    <w:rsid w:val="008E097F"/>
    <w:rsid w:val="008E3944"/>
    <w:rsid w:val="008F0510"/>
    <w:rsid w:val="008F2F87"/>
    <w:rsid w:val="008F3DF7"/>
    <w:rsid w:val="0090041A"/>
    <w:rsid w:val="00900DB5"/>
    <w:rsid w:val="00901CFC"/>
    <w:rsid w:val="00901EC9"/>
    <w:rsid w:val="00901F72"/>
    <w:rsid w:val="0090249F"/>
    <w:rsid w:val="0090728B"/>
    <w:rsid w:val="00910483"/>
    <w:rsid w:val="00911541"/>
    <w:rsid w:val="00911863"/>
    <w:rsid w:val="00912E91"/>
    <w:rsid w:val="00914C58"/>
    <w:rsid w:val="0091568D"/>
    <w:rsid w:val="009201FD"/>
    <w:rsid w:val="009208A8"/>
    <w:rsid w:val="00920DFC"/>
    <w:rsid w:val="009242C0"/>
    <w:rsid w:val="00924DB8"/>
    <w:rsid w:val="00932CC1"/>
    <w:rsid w:val="00933147"/>
    <w:rsid w:val="009333E8"/>
    <w:rsid w:val="00933C79"/>
    <w:rsid w:val="00933FE5"/>
    <w:rsid w:val="0093474C"/>
    <w:rsid w:val="009365B9"/>
    <w:rsid w:val="0093690E"/>
    <w:rsid w:val="0093776B"/>
    <w:rsid w:val="00942B6B"/>
    <w:rsid w:val="0095152B"/>
    <w:rsid w:val="00956044"/>
    <w:rsid w:val="009568E8"/>
    <w:rsid w:val="009617B0"/>
    <w:rsid w:val="00964C78"/>
    <w:rsid w:val="00965164"/>
    <w:rsid w:val="009665DA"/>
    <w:rsid w:val="00967891"/>
    <w:rsid w:val="00967D92"/>
    <w:rsid w:val="00971929"/>
    <w:rsid w:val="009743C4"/>
    <w:rsid w:val="00976098"/>
    <w:rsid w:val="0097738A"/>
    <w:rsid w:val="00981ABD"/>
    <w:rsid w:val="00983497"/>
    <w:rsid w:val="00983AF3"/>
    <w:rsid w:val="009847BF"/>
    <w:rsid w:val="009848DE"/>
    <w:rsid w:val="00985AC1"/>
    <w:rsid w:val="00985CB4"/>
    <w:rsid w:val="00992DE0"/>
    <w:rsid w:val="00993B89"/>
    <w:rsid w:val="0099485E"/>
    <w:rsid w:val="009966BC"/>
    <w:rsid w:val="00997BC5"/>
    <w:rsid w:val="009A443C"/>
    <w:rsid w:val="009A6B2D"/>
    <w:rsid w:val="009B0342"/>
    <w:rsid w:val="009B2040"/>
    <w:rsid w:val="009B30D9"/>
    <w:rsid w:val="009B3362"/>
    <w:rsid w:val="009B358A"/>
    <w:rsid w:val="009B44DB"/>
    <w:rsid w:val="009B478F"/>
    <w:rsid w:val="009B4DDD"/>
    <w:rsid w:val="009B787C"/>
    <w:rsid w:val="009C07AE"/>
    <w:rsid w:val="009C0B58"/>
    <w:rsid w:val="009C3869"/>
    <w:rsid w:val="009C4802"/>
    <w:rsid w:val="009C54D0"/>
    <w:rsid w:val="009D31BC"/>
    <w:rsid w:val="009D5FE4"/>
    <w:rsid w:val="009D69F7"/>
    <w:rsid w:val="009D792B"/>
    <w:rsid w:val="009E2BB4"/>
    <w:rsid w:val="009E4605"/>
    <w:rsid w:val="009E4ECF"/>
    <w:rsid w:val="009E5972"/>
    <w:rsid w:val="009E700D"/>
    <w:rsid w:val="009F068A"/>
    <w:rsid w:val="009F1B2C"/>
    <w:rsid w:val="009F3A3F"/>
    <w:rsid w:val="009F63BE"/>
    <w:rsid w:val="009F6BC8"/>
    <w:rsid w:val="00A0031A"/>
    <w:rsid w:val="00A00929"/>
    <w:rsid w:val="00A0512C"/>
    <w:rsid w:val="00A06C98"/>
    <w:rsid w:val="00A07294"/>
    <w:rsid w:val="00A12103"/>
    <w:rsid w:val="00A12FB8"/>
    <w:rsid w:val="00A14B46"/>
    <w:rsid w:val="00A17E5F"/>
    <w:rsid w:val="00A20C53"/>
    <w:rsid w:val="00A2247B"/>
    <w:rsid w:val="00A30F9F"/>
    <w:rsid w:val="00A31DC5"/>
    <w:rsid w:val="00A3384D"/>
    <w:rsid w:val="00A374FF"/>
    <w:rsid w:val="00A40810"/>
    <w:rsid w:val="00A42AA2"/>
    <w:rsid w:val="00A43B5D"/>
    <w:rsid w:val="00A444B2"/>
    <w:rsid w:val="00A45982"/>
    <w:rsid w:val="00A464E2"/>
    <w:rsid w:val="00A471BC"/>
    <w:rsid w:val="00A47874"/>
    <w:rsid w:val="00A512D1"/>
    <w:rsid w:val="00A54EC2"/>
    <w:rsid w:val="00A5754C"/>
    <w:rsid w:val="00A62C7B"/>
    <w:rsid w:val="00A6374D"/>
    <w:rsid w:val="00A63F11"/>
    <w:rsid w:val="00A6634C"/>
    <w:rsid w:val="00A70621"/>
    <w:rsid w:val="00A729B4"/>
    <w:rsid w:val="00A72E2D"/>
    <w:rsid w:val="00A749B8"/>
    <w:rsid w:val="00A81400"/>
    <w:rsid w:val="00A81C47"/>
    <w:rsid w:val="00A820B2"/>
    <w:rsid w:val="00A84F73"/>
    <w:rsid w:val="00A900AE"/>
    <w:rsid w:val="00A90C2B"/>
    <w:rsid w:val="00A92D2E"/>
    <w:rsid w:val="00A93B9C"/>
    <w:rsid w:val="00A97762"/>
    <w:rsid w:val="00AA1C1C"/>
    <w:rsid w:val="00AB02F8"/>
    <w:rsid w:val="00AB67E7"/>
    <w:rsid w:val="00AB70C9"/>
    <w:rsid w:val="00AB76C3"/>
    <w:rsid w:val="00AC4190"/>
    <w:rsid w:val="00AD636E"/>
    <w:rsid w:val="00AD7042"/>
    <w:rsid w:val="00AE3602"/>
    <w:rsid w:val="00AE3A0A"/>
    <w:rsid w:val="00AE6652"/>
    <w:rsid w:val="00AE6FEE"/>
    <w:rsid w:val="00AF2EBE"/>
    <w:rsid w:val="00AF3D08"/>
    <w:rsid w:val="00AF4C8F"/>
    <w:rsid w:val="00AF4EA2"/>
    <w:rsid w:val="00AF5368"/>
    <w:rsid w:val="00AF6C35"/>
    <w:rsid w:val="00AF7E16"/>
    <w:rsid w:val="00B01695"/>
    <w:rsid w:val="00B02ECA"/>
    <w:rsid w:val="00B037F7"/>
    <w:rsid w:val="00B04701"/>
    <w:rsid w:val="00B12CA4"/>
    <w:rsid w:val="00B12D44"/>
    <w:rsid w:val="00B14473"/>
    <w:rsid w:val="00B149BB"/>
    <w:rsid w:val="00B15923"/>
    <w:rsid w:val="00B229BC"/>
    <w:rsid w:val="00B22B01"/>
    <w:rsid w:val="00B27BDA"/>
    <w:rsid w:val="00B27BFF"/>
    <w:rsid w:val="00B30528"/>
    <w:rsid w:val="00B30644"/>
    <w:rsid w:val="00B32580"/>
    <w:rsid w:val="00B3363E"/>
    <w:rsid w:val="00B367C0"/>
    <w:rsid w:val="00B37DE2"/>
    <w:rsid w:val="00B4116E"/>
    <w:rsid w:val="00B43690"/>
    <w:rsid w:val="00B43B53"/>
    <w:rsid w:val="00B44B25"/>
    <w:rsid w:val="00B4745D"/>
    <w:rsid w:val="00B47B3C"/>
    <w:rsid w:val="00B51612"/>
    <w:rsid w:val="00B5182F"/>
    <w:rsid w:val="00B52083"/>
    <w:rsid w:val="00B529A3"/>
    <w:rsid w:val="00B54941"/>
    <w:rsid w:val="00B552AD"/>
    <w:rsid w:val="00B576C4"/>
    <w:rsid w:val="00B6065A"/>
    <w:rsid w:val="00B65249"/>
    <w:rsid w:val="00B74FD6"/>
    <w:rsid w:val="00B757A6"/>
    <w:rsid w:val="00B84E25"/>
    <w:rsid w:val="00B85D6F"/>
    <w:rsid w:val="00B864FE"/>
    <w:rsid w:val="00B871C5"/>
    <w:rsid w:val="00B8740B"/>
    <w:rsid w:val="00B91F40"/>
    <w:rsid w:val="00B9409C"/>
    <w:rsid w:val="00B94321"/>
    <w:rsid w:val="00B946AA"/>
    <w:rsid w:val="00B9520C"/>
    <w:rsid w:val="00B95B01"/>
    <w:rsid w:val="00B95FDB"/>
    <w:rsid w:val="00B96571"/>
    <w:rsid w:val="00BA0AA2"/>
    <w:rsid w:val="00BA39F4"/>
    <w:rsid w:val="00BA5225"/>
    <w:rsid w:val="00BA7DE3"/>
    <w:rsid w:val="00BA7DF7"/>
    <w:rsid w:val="00BB0989"/>
    <w:rsid w:val="00BB0FB8"/>
    <w:rsid w:val="00BB1C28"/>
    <w:rsid w:val="00BB2A01"/>
    <w:rsid w:val="00BB2DFE"/>
    <w:rsid w:val="00BB4450"/>
    <w:rsid w:val="00BB59EB"/>
    <w:rsid w:val="00BB6067"/>
    <w:rsid w:val="00BB7196"/>
    <w:rsid w:val="00BC0BBE"/>
    <w:rsid w:val="00BC0BBF"/>
    <w:rsid w:val="00BC5640"/>
    <w:rsid w:val="00BC59A8"/>
    <w:rsid w:val="00BD282B"/>
    <w:rsid w:val="00BD2ED6"/>
    <w:rsid w:val="00BD37A2"/>
    <w:rsid w:val="00BD3ED5"/>
    <w:rsid w:val="00BD492D"/>
    <w:rsid w:val="00BD50E2"/>
    <w:rsid w:val="00BE1B06"/>
    <w:rsid w:val="00BF0040"/>
    <w:rsid w:val="00BF10B7"/>
    <w:rsid w:val="00BF736A"/>
    <w:rsid w:val="00C00321"/>
    <w:rsid w:val="00C00D10"/>
    <w:rsid w:val="00C046E7"/>
    <w:rsid w:val="00C05A54"/>
    <w:rsid w:val="00C06B70"/>
    <w:rsid w:val="00C06C5B"/>
    <w:rsid w:val="00C110C4"/>
    <w:rsid w:val="00C118B3"/>
    <w:rsid w:val="00C11CE6"/>
    <w:rsid w:val="00C12214"/>
    <w:rsid w:val="00C1241E"/>
    <w:rsid w:val="00C129E0"/>
    <w:rsid w:val="00C12EA6"/>
    <w:rsid w:val="00C141D1"/>
    <w:rsid w:val="00C142C7"/>
    <w:rsid w:val="00C1736B"/>
    <w:rsid w:val="00C22586"/>
    <w:rsid w:val="00C2378F"/>
    <w:rsid w:val="00C246E7"/>
    <w:rsid w:val="00C32E4D"/>
    <w:rsid w:val="00C3411B"/>
    <w:rsid w:val="00C419C6"/>
    <w:rsid w:val="00C4439D"/>
    <w:rsid w:val="00C44CEF"/>
    <w:rsid w:val="00C45002"/>
    <w:rsid w:val="00C46A75"/>
    <w:rsid w:val="00C501F7"/>
    <w:rsid w:val="00C53FA2"/>
    <w:rsid w:val="00C55F85"/>
    <w:rsid w:val="00C57691"/>
    <w:rsid w:val="00C67F92"/>
    <w:rsid w:val="00C714CF"/>
    <w:rsid w:val="00C7642B"/>
    <w:rsid w:val="00C81C09"/>
    <w:rsid w:val="00C8622C"/>
    <w:rsid w:val="00C863C8"/>
    <w:rsid w:val="00C90CD1"/>
    <w:rsid w:val="00C92DEB"/>
    <w:rsid w:val="00C94F1F"/>
    <w:rsid w:val="00CA1344"/>
    <w:rsid w:val="00CA22BC"/>
    <w:rsid w:val="00CA24DD"/>
    <w:rsid w:val="00CA2A47"/>
    <w:rsid w:val="00CA3111"/>
    <w:rsid w:val="00CA3141"/>
    <w:rsid w:val="00CA3517"/>
    <w:rsid w:val="00CA4952"/>
    <w:rsid w:val="00CA4D3A"/>
    <w:rsid w:val="00CA61F2"/>
    <w:rsid w:val="00CA6DED"/>
    <w:rsid w:val="00CB0080"/>
    <w:rsid w:val="00CB0107"/>
    <w:rsid w:val="00CB5364"/>
    <w:rsid w:val="00CC0475"/>
    <w:rsid w:val="00CD44C7"/>
    <w:rsid w:val="00CD6680"/>
    <w:rsid w:val="00CD7860"/>
    <w:rsid w:val="00CE12A1"/>
    <w:rsid w:val="00CE1D94"/>
    <w:rsid w:val="00CE1F0C"/>
    <w:rsid w:val="00CE20DD"/>
    <w:rsid w:val="00CE322C"/>
    <w:rsid w:val="00CF1A33"/>
    <w:rsid w:val="00CF1DE4"/>
    <w:rsid w:val="00CF4243"/>
    <w:rsid w:val="00CF71C4"/>
    <w:rsid w:val="00D017A8"/>
    <w:rsid w:val="00D0246C"/>
    <w:rsid w:val="00D04DE8"/>
    <w:rsid w:val="00D05EAF"/>
    <w:rsid w:val="00D07150"/>
    <w:rsid w:val="00D10ED8"/>
    <w:rsid w:val="00D15866"/>
    <w:rsid w:val="00D17165"/>
    <w:rsid w:val="00D205BE"/>
    <w:rsid w:val="00D2072C"/>
    <w:rsid w:val="00D2170F"/>
    <w:rsid w:val="00D2349D"/>
    <w:rsid w:val="00D2768C"/>
    <w:rsid w:val="00D36D56"/>
    <w:rsid w:val="00D40624"/>
    <w:rsid w:val="00D40CB5"/>
    <w:rsid w:val="00D418AE"/>
    <w:rsid w:val="00D42577"/>
    <w:rsid w:val="00D43A33"/>
    <w:rsid w:val="00D4671D"/>
    <w:rsid w:val="00D46953"/>
    <w:rsid w:val="00D47285"/>
    <w:rsid w:val="00D51FA0"/>
    <w:rsid w:val="00D535D3"/>
    <w:rsid w:val="00D53A2F"/>
    <w:rsid w:val="00D54A2B"/>
    <w:rsid w:val="00D55750"/>
    <w:rsid w:val="00D609CB"/>
    <w:rsid w:val="00D628C7"/>
    <w:rsid w:val="00D647E6"/>
    <w:rsid w:val="00D671E8"/>
    <w:rsid w:val="00D67B00"/>
    <w:rsid w:val="00D705D6"/>
    <w:rsid w:val="00D71453"/>
    <w:rsid w:val="00D729DA"/>
    <w:rsid w:val="00D75450"/>
    <w:rsid w:val="00D765A0"/>
    <w:rsid w:val="00D7754C"/>
    <w:rsid w:val="00D851FD"/>
    <w:rsid w:val="00D852E9"/>
    <w:rsid w:val="00D87564"/>
    <w:rsid w:val="00D92F2B"/>
    <w:rsid w:val="00D9381E"/>
    <w:rsid w:val="00D93C12"/>
    <w:rsid w:val="00D96F65"/>
    <w:rsid w:val="00DA0E45"/>
    <w:rsid w:val="00DA1654"/>
    <w:rsid w:val="00DA361F"/>
    <w:rsid w:val="00DA644F"/>
    <w:rsid w:val="00DC0ED1"/>
    <w:rsid w:val="00DC7470"/>
    <w:rsid w:val="00DD1723"/>
    <w:rsid w:val="00DD3081"/>
    <w:rsid w:val="00DE1B3E"/>
    <w:rsid w:val="00DE1DB5"/>
    <w:rsid w:val="00DE2AD9"/>
    <w:rsid w:val="00DE4CA4"/>
    <w:rsid w:val="00DE537D"/>
    <w:rsid w:val="00DF1B70"/>
    <w:rsid w:val="00DF3D01"/>
    <w:rsid w:val="00DF5491"/>
    <w:rsid w:val="00DF59C6"/>
    <w:rsid w:val="00DF6A4A"/>
    <w:rsid w:val="00DF73CE"/>
    <w:rsid w:val="00DF77AA"/>
    <w:rsid w:val="00E00116"/>
    <w:rsid w:val="00E03C65"/>
    <w:rsid w:val="00E03FBF"/>
    <w:rsid w:val="00E05E4D"/>
    <w:rsid w:val="00E061B8"/>
    <w:rsid w:val="00E079E7"/>
    <w:rsid w:val="00E108AE"/>
    <w:rsid w:val="00E10CC9"/>
    <w:rsid w:val="00E114C4"/>
    <w:rsid w:val="00E118BF"/>
    <w:rsid w:val="00E11DE1"/>
    <w:rsid w:val="00E17DAC"/>
    <w:rsid w:val="00E20064"/>
    <w:rsid w:val="00E2653F"/>
    <w:rsid w:val="00E27287"/>
    <w:rsid w:val="00E32A2F"/>
    <w:rsid w:val="00E36E4F"/>
    <w:rsid w:val="00E413DD"/>
    <w:rsid w:val="00E4441E"/>
    <w:rsid w:val="00E45123"/>
    <w:rsid w:val="00E45F15"/>
    <w:rsid w:val="00E46010"/>
    <w:rsid w:val="00E46ED1"/>
    <w:rsid w:val="00E5227B"/>
    <w:rsid w:val="00E527FF"/>
    <w:rsid w:val="00E53703"/>
    <w:rsid w:val="00E557B3"/>
    <w:rsid w:val="00E654F1"/>
    <w:rsid w:val="00E73E62"/>
    <w:rsid w:val="00E77697"/>
    <w:rsid w:val="00E8242C"/>
    <w:rsid w:val="00E831A9"/>
    <w:rsid w:val="00E849D6"/>
    <w:rsid w:val="00E84AA3"/>
    <w:rsid w:val="00E863F3"/>
    <w:rsid w:val="00E8643E"/>
    <w:rsid w:val="00E8721F"/>
    <w:rsid w:val="00E9379B"/>
    <w:rsid w:val="00E93DD6"/>
    <w:rsid w:val="00E9455B"/>
    <w:rsid w:val="00E96731"/>
    <w:rsid w:val="00EA04CF"/>
    <w:rsid w:val="00EA1BCB"/>
    <w:rsid w:val="00EA2E96"/>
    <w:rsid w:val="00EA34E4"/>
    <w:rsid w:val="00EA3BC5"/>
    <w:rsid w:val="00EA6E92"/>
    <w:rsid w:val="00EB02AE"/>
    <w:rsid w:val="00EB4D6D"/>
    <w:rsid w:val="00EC030B"/>
    <w:rsid w:val="00ED356E"/>
    <w:rsid w:val="00ED4ECB"/>
    <w:rsid w:val="00ED4FD0"/>
    <w:rsid w:val="00EE0084"/>
    <w:rsid w:val="00EE2A79"/>
    <w:rsid w:val="00EE3E7B"/>
    <w:rsid w:val="00EE6097"/>
    <w:rsid w:val="00EE7071"/>
    <w:rsid w:val="00EE72D0"/>
    <w:rsid w:val="00EF3964"/>
    <w:rsid w:val="00EF41E8"/>
    <w:rsid w:val="00EF632C"/>
    <w:rsid w:val="00EF6919"/>
    <w:rsid w:val="00EF69E9"/>
    <w:rsid w:val="00EF7A33"/>
    <w:rsid w:val="00F01A09"/>
    <w:rsid w:val="00F069A6"/>
    <w:rsid w:val="00F0747E"/>
    <w:rsid w:val="00F119E4"/>
    <w:rsid w:val="00F12570"/>
    <w:rsid w:val="00F14189"/>
    <w:rsid w:val="00F15E1C"/>
    <w:rsid w:val="00F1745B"/>
    <w:rsid w:val="00F20480"/>
    <w:rsid w:val="00F21397"/>
    <w:rsid w:val="00F21664"/>
    <w:rsid w:val="00F22AB0"/>
    <w:rsid w:val="00F25D22"/>
    <w:rsid w:val="00F272B4"/>
    <w:rsid w:val="00F30A17"/>
    <w:rsid w:val="00F31722"/>
    <w:rsid w:val="00F31CD8"/>
    <w:rsid w:val="00F36FB3"/>
    <w:rsid w:val="00F41D10"/>
    <w:rsid w:val="00F46648"/>
    <w:rsid w:val="00F47245"/>
    <w:rsid w:val="00F478CC"/>
    <w:rsid w:val="00F56D4F"/>
    <w:rsid w:val="00F57A20"/>
    <w:rsid w:val="00F57BEB"/>
    <w:rsid w:val="00F6008A"/>
    <w:rsid w:val="00F6350C"/>
    <w:rsid w:val="00F67E0A"/>
    <w:rsid w:val="00F70E87"/>
    <w:rsid w:val="00F721E4"/>
    <w:rsid w:val="00F767B5"/>
    <w:rsid w:val="00F824C5"/>
    <w:rsid w:val="00F8314E"/>
    <w:rsid w:val="00F83FA4"/>
    <w:rsid w:val="00F84691"/>
    <w:rsid w:val="00F86DA4"/>
    <w:rsid w:val="00F903D5"/>
    <w:rsid w:val="00F93A7B"/>
    <w:rsid w:val="00F95BF6"/>
    <w:rsid w:val="00F9739A"/>
    <w:rsid w:val="00FA0710"/>
    <w:rsid w:val="00FA15F1"/>
    <w:rsid w:val="00FA5F01"/>
    <w:rsid w:val="00FA7A12"/>
    <w:rsid w:val="00FB31C6"/>
    <w:rsid w:val="00FB3B8B"/>
    <w:rsid w:val="00FB72C3"/>
    <w:rsid w:val="00FC03A2"/>
    <w:rsid w:val="00FC09F0"/>
    <w:rsid w:val="00FC4018"/>
    <w:rsid w:val="00FC4906"/>
    <w:rsid w:val="00FC6075"/>
    <w:rsid w:val="00FD00D5"/>
    <w:rsid w:val="00FD2FB4"/>
    <w:rsid w:val="00FD6BF6"/>
    <w:rsid w:val="00FE12B0"/>
    <w:rsid w:val="00FE3C5C"/>
    <w:rsid w:val="00FE6D7F"/>
    <w:rsid w:val="00FF053C"/>
    <w:rsid w:val="00FF4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12117"/>
  <w15:docId w15:val="{E0251812-A7D5-4333-9453-2C437B19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B400A"/>
    <w:pPr>
      <w:keepNext/>
      <w:outlineLvl w:val="0"/>
    </w:pPr>
    <w:rPr>
      <w:rFonts w:asciiTheme="minorHAnsi" w:hAnsi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EA34E4"/>
    <w:rPr>
      <w:sz w:val="16"/>
      <w:szCs w:val="16"/>
    </w:rPr>
  </w:style>
  <w:style w:type="paragraph" w:styleId="CommentText">
    <w:name w:val="annotation text"/>
    <w:basedOn w:val="Normal"/>
    <w:semiHidden/>
    <w:rsid w:val="00EA34E4"/>
    <w:rPr>
      <w:sz w:val="20"/>
      <w:szCs w:val="20"/>
    </w:rPr>
  </w:style>
  <w:style w:type="paragraph" w:styleId="CommentSubject">
    <w:name w:val="annotation subject"/>
    <w:basedOn w:val="CommentText"/>
    <w:next w:val="CommentText"/>
    <w:semiHidden/>
    <w:rsid w:val="00EA34E4"/>
    <w:rPr>
      <w:b/>
      <w:bCs/>
    </w:rPr>
  </w:style>
  <w:style w:type="paragraph" w:styleId="BalloonText">
    <w:name w:val="Balloon Text"/>
    <w:basedOn w:val="Normal"/>
    <w:semiHidden/>
    <w:rsid w:val="00EA34E4"/>
    <w:rPr>
      <w:rFonts w:ascii="Tahoma" w:hAnsi="Tahoma" w:cs="Tahoma"/>
      <w:sz w:val="16"/>
      <w:szCs w:val="16"/>
    </w:rPr>
  </w:style>
  <w:style w:type="character" w:styleId="Hyperlink">
    <w:name w:val="Hyperlink"/>
    <w:rsid w:val="00CA2A47"/>
    <w:rPr>
      <w:color w:val="0000FF"/>
      <w:u w:val="single"/>
    </w:rPr>
  </w:style>
  <w:style w:type="character" w:styleId="FollowedHyperlink">
    <w:name w:val="FollowedHyperlink"/>
    <w:rsid w:val="00CA2A47"/>
    <w:rPr>
      <w:color w:val="800080"/>
      <w:u w:val="single"/>
    </w:rPr>
  </w:style>
  <w:style w:type="character" w:customStyle="1" w:styleId="Heading1Char">
    <w:name w:val="Heading 1 Char"/>
    <w:link w:val="Heading1"/>
    <w:rsid w:val="002B400A"/>
    <w:rPr>
      <w:rFonts w:asciiTheme="minorHAnsi" w:hAnsiTheme="minorHAnsi"/>
      <w:b/>
      <w:bCs/>
      <w:sz w:val="24"/>
      <w:szCs w:val="24"/>
    </w:rPr>
  </w:style>
  <w:style w:type="paragraph" w:styleId="ListParagraph">
    <w:name w:val="List Paragraph"/>
    <w:basedOn w:val="Normal"/>
    <w:uiPriority w:val="34"/>
    <w:qFormat/>
    <w:rsid w:val="00383B34"/>
    <w:pPr>
      <w:ind w:left="720"/>
    </w:pPr>
  </w:style>
  <w:style w:type="paragraph" w:styleId="Header">
    <w:name w:val="header"/>
    <w:basedOn w:val="Normal"/>
    <w:link w:val="HeaderChar"/>
    <w:uiPriority w:val="99"/>
    <w:rsid w:val="00F57BEB"/>
    <w:pPr>
      <w:tabs>
        <w:tab w:val="center" w:pos="4320"/>
        <w:tab w:val="right" w:pos="8640"/>
      </w:tabs>
    </w:pPr>
  </w:style>
  <w:style w:type="character" w:styleId="PageNumber">
    <w:name w:val="page number"/>
    <w:basedOn w:val="DefaultParagraphFont"/>
    <w:rsid w:val="00F57BEB"/>
  </w:style>
  <w:style w:type="paragraph" w:styleId="Footer">
    <w:name w:val="footer"/>
    <w:basedOn w:val="Normal"/>
    <w:link w:val="FooterChar"/>
    <w:uiPriority w:val="99"/>
    <w:rsid w:val="00F57BEB"/>
    <w:pPr>
      <w:tabs>
        <w:tab w:val="center" w:pos="4320"/>
        <w:tab w:val="right" w:pos="8640"/>
      </w:tabs>
    </w:pPr>
  </w:style>
  <w:style w:type="character" w:customStyle="1" w:styleId="HeaderChar">
    <w:name w:val="Header Char"/>
    <w:link w:val="Header"/>
    <w:uiPriority w:val="99"/>
    <w:rsid w:val="00F14189"/>
    <w:rPr>
      <w:sz w:val="24"/>
      <w:szCs w:val="24"/>
    </w:rPr>
  </w:style>
  <w:style w:type="character" w:customStyle="1" w:styleId="FooterChar">
    <w:name w:val="Footer Char"/>
    <w:link w:val="Footer"/>
    <w:uiPriority w:val="99"/>
    <w:rsid w:val="001A3A93"/>
    <w:rPr>
      <w:sz w:val="24"/>
      <w:szCs w:val="24"/>
    </w:rPr>
  </w:style>
  <w:style w:type="character" w:styleId="Emphasis">
    <w:name w:val="Emphasis"/>
    <w:qFormat/>
    <w:rsid w:val="005B41C7"/>
    <w:rPr>
      <w:i/>
      <w:iCs/>
    </w:rPr>
  </w:style>
  <w:style w:type="character" w:styleId="PlaceholderText">
    <w:name w:val="Placeholder Text"/>
    <w:basedOn w:val="DefaultParagraphFont"/>
    <w:uiPriority w:val="99"/>
    <w:semiHidden/>
    <w:rsid w:val="00705B4C"/>
    <w:rPr>
      <w:color w:val="808080"/>
    </w:rPr>
  </w:style>
  <w:style w:type="paragraph" w:styleId="Title">
    <w:name w:val="Title"/>
    <w:basedOn w:val="Normal"/>
    <w:next w:val="Normal"/>
    <w:link w:val="TitleChar"/>
    <w:qFormat/>
    <w:rsid w:val="00674ADA"/>
    <w:pPr>
      <w:contextualSpacing/>
    </w:pPr>
    <w:rPr>
      <w:rFonts w:asciiTheme="minorHAnsi" w:eastAsiaTheme="majorEastAsia" w:hAnsiTheme="minorHAnsi" w:cstheme="majorBidi"/>
      <w:b/>
      <w:spacing w:val="-10"/>
      <w:kern w:val="28"/>
      <w:sz w:val="36"/>
      <w:szCs w:val="56"/>
    </w:rPr>
  </w:style>
  <w:style w:type="character" w:customStyle="1" w:styleId="TitleChar">
    <w:name w:val="Title Char"/>
    <w:basedOn w:val="DefaultParagraphFont"/>
    <w:link w:val="Title"/>
    <w:rsid w:val="00674ADA"/>
    <w:rPr>
      <w:rFonts w:asciiTheme="minorHAnsi" w:eastAsiaTheme="majorEastAsia" w:hAnsiTheme="minorHAnsi" w:cstheme="majorBidi"/>
      <w:b/>
      <w:spacing w:val="-10"/>
      <w:kern w:val="28"/>
      <w:sz w:val="36"/>
      <w:szCs w:val="56"/>
    </w:rPr>
  </w:style>
  <w:style w:type="table" w:styleId="TableGrid">
    <w:name w:val="Table Grid"/>
    <w:basedOn w:val="TableNormal"/>
    <w:rsid w:val="00B33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7001">
      <w:bodyDiv w:val="1"/>
      <w:marLeft w:val="0"/>
      <w:marRight w:val="0"/>
      <w:marTop w:val="0"/>
      <w:marBottom w:val="0"/>
      <w:divBdr>
        <w:top w:val="none" w:sz="0" w:space="0" w:color="auto"/>
        <w:left w:val="none" w:sz="0" w:space="0" w:color="auto"/>
        <w:bottom w:val="none" w:sz="0" w:space="0" w:color="auto"/>
        <w:right w:val="none" w:sz="0" w:space="0" w:color="auto"/>
      </w:divBdr>
    </w:div>
    <w:div w:id="872612286">
      <w:bodyDiv w:val="1"/>
      <w:marLeft w:val="0"/>
      <w:marRight w:val="0"/>
      <w:marTop w:val="0"/>
      <w:marBottom w:val="0"/>
      <w:divBdr>
        <w:top w:val="none" w:sz="0" w:space="0" w:color="auto"/>
        <w:left w:val="none" w:sz="0" w:space="0" w:color="auto"/>
        <w:bottom w:val="none" w:sz="0" w:space="0" w:color="auto"/>
        <w:right w:val="none" w:sz="0" w:space="0" w:color="auto"/>
      </w:divBdr>
    </w:div>
    <w:div w:id="1139883804">
      <w:bodyDiv w:val="1"/>
      <w:marLeft w:val="0"/>
      <w:marRight w:val="0"/>
      <w:marTop w:val="0"/>
      <w:marBottom w:val="0"/>
      <w:divBdr>
        <w:top w:val="none" w:sz="0" w:space="0" w:color="auto"/>
        <w:left w:val="none" w:sz="0" w:space="0" w:color="auto"/>
        <w:bottom w:val="none" w:sz="0" w:space="0" w:color="auto"/>
        <w:right w:val="none" w:sz="0" w:space="0" w:color="auto"/>
      </w:divBdr>
    </w:div>
    <w:div w:id="1227840806">
      <w:bodyDiv w:val="1"/>
      <w:marLeft w:val="0"/>
      <w:marRight w:val="0"/>
      <w:marTop w:val="0"/>
      <w:marBottom w:val="0"/>
      <w:divBdr>
        <w:top w:val="none" w:sz="0" w:space="0" w:color="auto"/>
        <w:left w:val="none" w:sz="0" w:space="0" w:color="auto"/>
        <w:bottom w:val="none" w:sz="0" w:space="0" w:color="auto"/>
        <w:right w:val="none" w:sz="0" w:space="0" w:color="auto"/>
      </w:divBdr>
    </w:div>
    <w:div w:id="1723168013">
      <w:bodyDiv w:val="1"/>
      <w:marLeft w:val="0"/>
      <w:marRight w:val="0"/>
      <w:marTop w:val="0"/>
      <w:marBottom w:val="0"/>
      <w:divBdr>
        <w:top w:val="none" w:sz="0" w:space="0" w:color="auto"/>
        <w:left w:val="none" w:sz="0" w:space="0" w:color="auto"/>
        <w:bottom w:val="none" w:sz="0" w:space="0" w:color="auto"/>
        <w:right w:val="none" w:sz="0" w:space="0" w:color="auto"/>
      </w:divBdr>
      <w:divsChild>
        <w:div w:id="51853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tmp"/><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259BF-2CAC-452D-8387-1F0EB7229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Chapter One</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subject/>
  <dc:creator>Kirk Trigsted</dc:creator>
  <cp:keywords/>
  <dc:description/>
  <cp:lastModifiedBy>Stephanie H Kurtz</cp:lastModifiedBy>
  <cp:revision>9</cp:revision>
  <cp:lastPrinted>2023-05-25T12:41:00Z</cp:lastPrinted>
  <dcterms:created xsi:type="dcterms:W3CDTF">2023-05-24T17:56:00Z</dcterms:created>
  <dcterms:modified xsi:type="dcterms:W3CDTF">2023-05-25T14:01:00Z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