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47365" w14:textId="77777777" w:rsidR="004D41CD" w:rsidRPr="004D41CD" w:rsidRDefault="0018072D" w:rsidP="004D41CD">
      <w:pPr>
        <w:pStyle w:val="Title"/>
        <w:rPr>
          <w:b w:val="0"/>
        </w:rPr>
      </w:pPr>
      <w:r w:rsidRPr="00E902DE">
        <w:t xml:space="preserve">Section </w:t>
      </w:r>
      <w:r w:rsidR="000163FB" w:rsidRPr="00E902DE">
        <w:t>2.1</w:t>
      </w:r>
      <w:r w:rsidRPr="00E902DE">
        <w:tab/>
      </w:r>
      <w:r w:rsidR="000163FB" w:rsidRPr="00E902DE">
        <w:t>The Rectangular Coordinate System</w:t>
      </w:r>
    </w:p>
    <w:p w14:paraId="318BC987" w14:textId="77777777" w:rsidR="004D41CD" w:rsidRDefault="004D41CD" w:rsidP="00A42AA2">
      <w:pPr>
        <w:rPr>
          <w:rFonts w:asciiTheme="minorHAnsi" w:hAnsiTheme="minorHAnsi" w:cstheme="minorHAnsi"/>
        </w:rPr>
      </w:pPr>
    </w:p>
    <w:p w14:paraId="5ABEFFBB" w14:textId="77777777" w:rsidR="00D43E30" w:rsidRDefault="00AD67F0" w:rsidP="00A42AA2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Throughout </w:t>
      </w:r>
      <w:r w:rsidR="00EE6B64">
        <w:rPr>
          <w:rFonts w:asciiTheme="minorHAnsi" w:hAnsiTheme="minorHAnsi" w:cstheme="minorHAnsi"/>
        </w:rPr>
        <w:t>C</w:t>
      </w:r>
      <w:r w:rsidRPr="00E902DE">
        <w:rPr>
          <w:rFonts w:asciiTheme="minorHAnsi" w:hAnsiTheme="minorHAnsi" w:cstheme="minorHAnsi"/>
        </w:rPr>
        <w:t xml:space="preserve">hapter </w:t>
      </w:r>
      <w:r w:rsidR="00EE6B64">
        <w:rPr>
          <w:rFonts w:asciiTheme="minorHAnsi" w:hAnsiTheme="minorHAnsi" w:cstheme="minorHAnsi"/>
        </w:rPr>
        <w:t>1</w:t>
      </w:r>
      <w:r w:rsidR="00FC0F1D" w:rsidRPr="00E902DE">
        <w:rPr>
          <w:rFonts w:asciiTheme="minorHAnsi" w:hAnsiTheme="minorHAnsi" w:cstheme="minorHAnsi"/>
        </w:rPr>
        <w:t>,</w:t>
      </w:r>
      <w:r w:rsidRPr="00E902DE">
        <w:rPr>
          <w:rFonts w:asciiTheme="minorHAnsi" w:hAnsiTheme="minorHAnsi" w:cstheme="minorHAnsi"/>
        </w:rPr>
        <w:t xml:space="preserve"> we solved several types of equations</w:t>
      </w:r>
      <w:r w:rsidR="00EE6B64">
        <w:rPr>
          <w:rFonts w:asciiTheme="minorHAnsi" w:hAnsiTheme="minorHAnsi" w:cstheme="minorHAnsi"/>
        </w:rPr>
        <w:t>,</w:t>
      </w:r>
      <w:r w:rsidRPr="00E902DE">
        <w:rPr>
          <w:rFonts w:asciiTheme="minorHAnsi" w:hAnsiTheme="minorHAnsi" w:cstheme="minorHAnsi"/>
        </w:rPr>
        <w:t xml:space="preserve"> including linear equations, quadratic equations, rational equations, etc.  Each </w:t>
      </w:r>
      <w:r w:rsidR="00785579" w:rsidRPr="00E902DE">
        <w:rPr>
          <w:rFonts w:asciiTheme="minorHAnsi" w:hAnsiTheme="minorHAnsi" w:cstheme="minorHAnsi"/>
        </w:rPr>
        <w:t>of these equations had so</w:t>
      </w:r>
      <w:smartTag w:uri="urn:schemas-microsoft-com:office:smarttags" w:element="PersonName">
        <w:r w:rsidR="00785579" w:rsidRPr="00E902DE">
          <w:rPr>
            <w:rFonts w:asciiTheme="minorHAnsi" w:hAnsiTheme="minorHAnsi" w:cstheme="minorHAnsi"/>
          </w:rPr>
          <w:t>me</w:t>
        </w:r>
      </w:smartTag>
      <w:r w:rsidR="00785579" w:rsidRPr="00E902DE">
        <w:rPr>
          <w:rFonts w:asciiTheme="minorHAnsi" w:hAnsiTheme="minorHAnsi" w:cstheme="minorHAnsi"/>
        </w:rPr>
        <w:t xml:space="preserve">thing in common.  They were all examples of </w:t>
      </w:r>
      <w:r w:rsidR="00785579" w:rsidRPr="00E902DE">
        <w:rPr>
          <w:rFonts w:asciiTheme="minorHAnsi" w:hAnsiTheme="minorHAnsi" w:cstheme="minorHAnsi"/>
          <w:b/>
        </w:rPr>
        <w:t>equations in one variable</w:t>
      </w:r>
      <w:r w:rsidR="00785579" w:rsidRPr="00E902DE">
        <w:rPr>
          <w:rFonts w:asciiTheme="minorHAnsi" w:hAnsiTheme="minorHAnsi" w:cstheme="minorHAnsi"/>
        </w:rPr>
        <w:t xml:space="preserve">.  In this chapter, we will study </w:t>
      </w:r>
      <w:r w:rsidR="00785579" w:rsidRPr="00E902DE">
        <w:rPr>
          <w:rFonts w:asciiTheme="minorHAnsi" w:hAnsiTheme="minorHAnsi" w:cstheme="minorHAnsi"/>
          <w:b/>
        </w:rPr>
        <w:t>equations involving two variables</w:t>
      </w:r>
      <w:r w:rsidR="00785579" w:rsidRPr="00E902DE">
        <w:rPr>
          <w:rFonts w:asciiTheme="minorHAnsi" w:hAnsiTheme="minorHAnsi" w:cstheme="minorHAnsi"/>
        </w:rPr>
        <w:t xml:space="preserve">.  </w:t>
      </w:r>
      <w:r w:rsidR="00AF7476" w:rsidRPr="00E902DE">
        <w:rPr>
          <w:rFonts w:asciiTheme="minorHAnsi" w:hAnsiTheme="minorHAnsi" w:cstheme="minorHAnsi"/>
        </w:rPr>
        <w:t xml:space="preserve">A solution to </w:t>
      </w:r>
      <w:r w:rsidR="009B7624" w:rsidRPr="00E902DE">
        <w:rPr>
          <w:rFonts w:asciiTheme="minorHAnsi" w:hAnsiTheme="minorHAnsi" w:cstheme="minorHAnsi"/>
        </w:rPr>
        <w:t>an equation involving two variables</w:t>
      </w:r>
      <w:r w:rsidR="00482375" w:rsidRPr="00E902DE">
        <w:rPr>
          <w:rFonts w:asciiTheme="minorHAnsi" w:hAnsiTheme="minorHAnsi" w:cstheme="minorHAnsi"/>
        </w:rPr>
        <w:t xml:space="preserve"> </w:t>
      </w:r>
      <w:r w:rsidR="006022D8" w:rsidRPr="00E902DE">
        <w:rPr>
          <w:rFonts w:asciiTheme="minorHAnsi" w:hAnsiTheme="minorHAnsi" w:cstheme="minorHAnsi"/>
        </w:rPr>
        <w:t xml:space="preserve">consists of a </w:t>
      </w:r>
      <w:r w:rsidR="006022D8" w:rsidRPr="00E902DE">
        <w:rPr>
          <w:rFonts w:asciiTheme="minorHAnsi" w:hAnsiTheme="minorHAnsi" w:cstheme="minorHAnsi"/>
          <w:i/>
        </w:rPr>
        <w:t>pair of numbers</w:t>
      </w:r>
      <w:r w:rsidR="00482375" w:rsidRPr="00E902DE">
        <w:rPr>
          <w:rFonts w:asciiTheme="minorHAnsi" w:hAnsiTheme="minorHAnsi" w:cstheme="minorHAnsi"/>
        </w:rPr>
        <w:t xml:space="preserve">, an </w:t>
      </w:r>
      <w:r w:rsidR="00482375" w:rsidRPr="00210ABA">
        <w:rPr>
          <w:rFonts w:asciiTheme="majorBidi" w:hAnsiTheme="majorBidi" w:cstheme="majorBidi"/>
          <w:i/>
        </w:rPr>
        <w:t>x</w:t>
      </w:r>
      <w:r w:rsidR="00482375" w:rsidRPr="00E902DE">
        <w:rPr>
          <w:rFonts w:asciiTheme="minorHAnsi" w:hAnsiTheme="minorHAnsi" w:cstheme="minorHAnsi"/>
        </w:rPr>
        <w:t xml:space="preserve">-value and a </w:t>
      </w:r>
      <w:r w:rsidR="00482375" w:rsidRPr="00210ABA">
        <w:rPr>
          <w:rFonts w:asciiTheme="majorBidi" w:hAnsiTheme="majorBidi" w:cstheme="majorBidi"/>
          <w:i/>
        </w:rPr>
        <w:t>y</w:t>
      </w:r>
      <w:r w:rsidR="00482375" w:rsidRPr="00E902DE">
        <w:rPr>
          <w:rFonts w:asciiTheme="minorHAnsi" w:hAnsiTheme="minorHAnsi" w:cstheme="minorHAnsi"/>
        </w:rPr>
        <w:t>-value for which the equation is true.</w:t>
      </w:r>
    </w:p>
    <w:p w14:paraId="6C6591E8" w14:textId="77777777" w:rsidR="00BB415A" w:rsidRPr="00E902DE" w:rsidRDefault="00D43E30" w:rsidP="00A42AA2">
      <w:pPr>
        <w:rPr>
          <w:rFonts w:asciiTheme="minorHAnsi" w:hAnsiTheme="minorHAnsi" w:cstheme="minorHAnsi"/>
          <w:b/>
        </w:rPr>
      </w:pPr>
      <w:r w:rsidRPr="00E902DE">
        <w:rPr>
          <w:rFonts w:asciiTheme="minorHAnsi" w:hAnsiTheme="minorHAnsi" w:cstheme="minorHAnsi"/>
          <w:b/>
        </w:rPr>
        <w:t xml:space="preserve"> </w:t>
      </w:r>
    </w:p>
    <w:p w14:paraId="0F9B5D7B" w14:textId="77777777" w:rsidR="007A3A4B" w:rsidRPr="006209B2" w:rsidRDefault="00FC0F1D" w:rsidP="006209B2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Each pair of values is called an </w:t>
      </w:r>
      <w:r w:rsidRPr="00E902DE">
        <w:rPr>
          <w:rFonts w:asciiTheme="minorHAnsi" w:hAnsiTheme="minorHAnsi" w:cstheme="minorHAnsi"/>
          <w:b/>
        </w:rPr>
        <w:t>ordered pair</w:t>
      </w:r>
      <w:r w:rsidR="009B7624" w:rsidRPr="00E902DE">
        <w:rPr>
          <w:rFonts w:asciiTheme="minorHAnsi" w:hAnsiTheme="minorHAnsi" w:cstheme="minorHAnsi"/>
        </w:rPr>
        <w:t xml:space="preserve"> because </w:t>
      </w:r>
      <w:r w:rsidRPr="00E902DE">
        <w:rPr>
          <w:rFonts w:asciiTheme="minorHAnsi" w:hAnsiTheme="minorHAnsi" w:cstheme="minorHAnsi"/>
        </w:rPr>
        <w:t xml:space="preserve">the order does matter.  We use the notation </w:t>
      </w:r>
      <w:r w:rsidR="00E902DE" w:rsidRPr="00E902DE">
        <w:rPr>
          <w:rFonts w:asciiTheme="minorHAnsi" w:hAnsiTheme="minorHAnsi" w:cstheme="minorHAnsi"/>
          <w:position w:val="-12"/>
        </w:rPr>
        <w:object w:dxaOrig="520" w:dyaOrig="340" w14:anchorId="60D12999">
          <v:shape id="_x0000_i1026" type="#_x0000_t75" alt="left parenthesis x comma y right parenthesis" style="width:26.25pt;height:17.25pt" o:ole="">
            <v:imagedata r:id="rId8" o:title=""/>
          </v:shape>
          <o:OLEObject Type="Embed" ProgID="Equation.DSMT4" ShapeID="_x0000_i1026" DrawAspect="Content" ObjectID="_1808638644" r:id="rId9"/>
        </w:object>
      </w:r>
      <w:r w:rsidRPr="00E902DE">
        <w:rPr>
          <w:rFonts w:asciiTheme="minorHAnsi" w:hAnsiTheme="minorHAnsi" w:cstheme="minorHAnsi"/>
        </w:rPr>
        <w:t xml:space="preserve">to represent an ordered pair.  Notice that the </w:t>
      </w:r>
      <w:r w:rsidRPr="00210ABA">
        <w:rPr>
          <w:rFonts w:asciiTheme="majorBidi" w:hAnsiTheme="majorBidi" w:cstheme="majorBidi"/>
          <w:i/>
          <w:iCs/>
        </w:rPr>
        <w:t>x</w:t>
      </w:r>
      <w:r w:rsidRPr="00E902DE">
        <w:rPr>
          <w:rFonts w:asciiTheme="minorHAnsi" w:hAnsiTheme="minorHAnsi" w:cstheme="minorHAnsi"/>
        </w:rPr>
        <w:t xml:space="preserve">-coordinate or </w:t>
      </w:r>
      <w:r w:rsidRPr="00E902DE">
        <w:rPr>
          <w:rFonts w:asciiTheme="minorHAnsi" w:hAnsiTheme="minorHAnsi" w:cstheme="minorHAnsi"/>
          <w:b/>
        </w:rPr>
        <w:t>abscissa</w:t>
      </w:r>
      <w:r w:rsidRPr="00E902DE">
        <w:rPr>
          <w:rFonts w:asciiTheme="minorHAnsi" w:hAnsiTheme="minorHAnsi" w:cstheme="minorHAnsi"/>
        </w:rPr>
        <w:t xml:space="preserve"> is first, followed by the </w:t>
      </w:r>
      <w:r w:rsidRPr="00210ABA">
        <w:rPr>
          <w:rFonts w:asciiTheme="majorBidi" w:hAnsiTheme="majorBidi" w:cstheme="majorBidi"/>
          <w:i/>
          <w:iCs/>
        </w:rPr>
        <w:t>y</w:t>
      </w:r>
      <w:r w:rsidRPr="00E902DE">
        <w:rPr>
          <w:rFonts w:asciiTheme="minorHAnsi" w:hAnsiTheme="minorHAnsi" w:cstheme="minorHAnsi"/>
        </w:rPr>
        <w:t xml:space="preserve">-coordinate or </w:t>
      </w:r>
      <w:r w:rsidRPr="00E902DE">
        <w:rPr>
          <w:rFonts w:asciiTheme="minorHAnsi" w:hAnsiTheme="minorHAnsi" w:cstheme="minorHAnsi"/>
          <w:b/>
        </w:rPr>
        <w:t xml:space="preserve">ordinate </w:t>
      </w:r>
      <w:r w:rsidRPr="00E902DE">
        <w:rPr>
          <w:rFonts w:asciiTheme="minorHAnsi" w:hAnsiTheme="minorHAnsi" w:cstheme="minorHAnsi"/>
        </w:rPr>
        <w:t>listed second.</w:t>
      </w:r>
      <w:r w:rsidR="00384A28" w:rsidRPr="00E902DE">
        <w:rPr>
          <w:rFonts w:asciiTheme="minorHAnsi" w:hAnsiTheme="minorHAnsi" w:cstheme="minorHAnsi"/>
        </w:rPr>
        <w:t xml:space="preserve">  To represent an ordered pair graphically, we use the rectangular coordinate system</w:t>
      </w:r>
      <w:r w:rsidR="00EE6B64">
        <w:rPr>
          <w:rFonts w:asciiTheme="minorHAnsi" w:hAnsiTheme="minorHAnsi" w:cstheme="minorHAnsi"/>
        </w:rPr>
        <w:t>,</w:t>
      </w:r>
      <w:r w:rsidR="00384A28" w:rsidRPr="00E902DE">
        <w:rPr>
          <w:rFonts w:asciiTheme="minorHAnsi" w:hAnsiTheme="minorHAnsi" w:cstheme="minorHAnsi"/>
        </w:rPr>
        <w:t xml:space="preserve"> also called the Cartesian coordinate system named after </w:t>
      </w:r>
      <w:r w:rsidR="005B652D" w:rsidRPr="00E902DE">
        <w:rPr>
          <w:rFonts w:asciiTheme="minorHAnsi" w:hAnsiTheme="minorHAnsi" w:cstheme="minorHAnsi"/>
        </w:rPr>
        <w:t xml:space="preserve">the </w:t>
      </w:r>
      <w:r w:rsidR="00384A28" w:rsidRPr="00E902DE">
        <w:rPr>
          <w:rFonts w:asciiTheme="minorHAnsi" w:hAnsiTheme="minorHAnsi" w:cstheme="minorHAnsi"/>
        </w:rPr>
        <w:t>French mathematician Ren</w:t>
      </w:r>
      <w:r w:rsidR="00A6529B" w:rsidRPr="00E902DE">
        <w:rPr>
          <w:rFonts w:asciiTheme="minorHAnsi" w:hAnsiTheme="minorHAnsi" w:cstheme="minorHAnsi"/>
        </w:rPr>
        <w:t xml:space="preserve">é </w:t>
      </w:r>
      <w:r w:rsidR="00384A28" w:rsidRPr="00E902DE">
        <w:rPr>
          <w:rFonts w:asciiTheme="minorHAnsi" w:hAnsiTheme="minorHAnsi" w:cstheme="minorHAnsi"/>
        </w:rPr>
        <w:t>Descartes</w:t>
      </w:r>
      <w:r w:rsidR="00A6529B" w:rsidRPr="00E902DE">
        <w:rPr>
          <w:rFonts w:asciiTheme="minorHAnsi" w:hAnsiTheme="minorHAnsi" w:cstheme="minorHAnsi"/>
        </w:rPr>
        <w:t xml:space="preserve">. The plane used in this system is called the </w:t>
      </w:r>
      <w:r w:rsidR="00A6529B" w:rsidRPr="00E902DE">
        <w:rPr>
          <w:rFonts w:asciiTheme="minorHAnsi" w:hAnsiTheme="minorHAnsi" w:cstheme="minorHAnsi"/>
          <w:b/>
        </w:rPr>
        <w:t>coordinate plane</w:t>
      </w:r>
      <w:r w:rsidR="00A6529B" w:rsidRPr="00E902DE">
        <w:rPr>
          <w:rFonts w:asciiTheme="minorHAnsi" w:hAnsiTheme="minorHAnsi" w:cstheme="minorHAnsi"/>
        </w:rPr>
        <w:t xml:space="preserve"> or </w:t>
      </w:r>
      <w:r w:rsidR="00A6529B" w:rsidRPr="00E902DE">
        <w:rPr>
          <w:rFonts w:asciiTheme="minorHAnsi" w:hAnsiTheme="minorHAnsi" w:cstheme="minorHAnsi"/>
          <w:b/>
        </w:rPr>
        <w:t>Cartesian plane</w:t>
      </w:r>
      <w:r w:rsidR="00A6529B" w:rsidRPr="00E902DE">
        <w:rPr>
          <w:rFonts w:asciiTheme="minorHAnsi" w:hAnsiTheme="minorHAnsi" w:cstheme="minorHAnsi"/>
        </w:rPr>
        <w:t>.  The horizontal axis (</w:t>
      </w:r>
      <w:r w:rsidR="00A6529B" w:rsidRPr="00210ABA">
        <w:rPr>
          <w:rFonts w:asciiTheme="majorBidi" w:hAnsiTheme="majorBidi" w:cstheme="majorBidi"/>
          <w:i/>
        </w:rPr>
        <w:t>x</w:t>
      </w:r>
      <w:r w:rsidR="00A6529B" w:rsidRPr="00E902DE">
        <w:rPr>
          <w:rFonts w:asciiTheme="minorHAnsi" w:hAnsiTheme="minorHAnsi" w:cstheme="minorHAnsi"/>
        </w:rPr>
        <w:t xml:space="preserve">-axis) and the vertical axis (the </w:t>
      </w:r>
      <w:r w:rsidR="00A6529B" w:rsidRPr="00210ABA">
        <w:rPr>
          <w:rFonts w:asciiTheme="majorBidi" w:hAnsiTheme="majorBidi" w:cstheme="majorBidi"/>
          <w:i/>
        </w:rPr>
        <w:t>y</w:t>
      </w:r>
      <w:r w:rsidR="00A6529B" w:rsidRPr="00E902DE">
        <w:rPr>
          <w:rFonts w:asciiTheme="minorHAnsi" w:hAnsiTheme="minorHAnsi" w:cstheme="minorHAnsi"/>
        </w:rPr>
        <w:t>-axis)</w:t>
      </w:r>
      <w:r w:rsidR="003B51D0" w:rsidRPr="00E902DE">
        <w:rPr>
          <w:rFonts w:asciiTheme="minorHAnsi" w:hAnsiTheme="minorHAnsi" w:cstheme="minorHAnsi"/>
        </w:rPr>
        <w:t xml:space="preserve"> intersect at the </w:t>
      </w:r>
      <w:r w:rsidR="003B51D0" w:rsidRPr="00E902DE">
        <w:rPr>
          <w:rFonts w:asciiTheme="minorHAnsi" w:hAnsiTheme="minorHAnsi" w:cstheme="minorHAnsi"/>
          <w:b/>
        </w:rPr>
        <w:t>origin</w:t>
      </w:r>
      <w:r w:rsidR="00E902DE">
        <w:rPr>
          <w:rFonts w:asciiTheme="minorHAnsi" w:hAnsiTheme="minorHAnsi" w:cstheme="minorHAnsi"/>
        </w:rPr>
        <w:t xml:space="preserve"> </w:t>
      </w:r>
      <w:r w:rsidR="00E902DE">
        <w:rPr>
          <w:rFonts w:asciiTheme="minorHAnsi" w:hAnsiTheme="minorHAnsi" w:cstheme="minorHAnsi"/>
          <w:i/>
        </w:rPr>
        <w:t xml:space="preserve">O </w:t>
      </w:r>
      <w:r w:rsidR="003B51D0" w:rsidRPr="00E902DE">
        <w:rPr>
          <w:rFonts w:asciiTheme="minorHAnsi" w:hAnsiTheme="minorHAnsi" w:cstheme="minorHAnsi"/>
        </w:rPr>
        <w:t xml:space="preserve">and </w:t>
      </w:r>
      <w:r w:rsidR="00A6529B" w:rsidRPr="00E902DE">
        <w:rPr>
          <w:rFonts w:asciiTheme="minorHAnsi" w:hAnsiTheme="minorHAnsi" w:cstheme="minorHAnsi"/>
        </w:rPr>
        <w:t>naturally divide the Cartesian plane into 4 quadrants labeled qua</w:t>
      </w:r>
      <w:r w:rsidR="002868E0" w:rsidRPr="00E902DE">
        <w:rPr>
          <w:rFonts w:asciiTheme="minorHAnsi" w:hAnsiTheme="minorHAnsi" w:cstheme="minorHAnsi"/>
        </w:rPr>
        <w:t xml:space="preserve">drants I, II, III and IV. </w:t>
      </w:r>
      <w:r w:rsidR="00E902DE">
        <w:rPr>
          <w:rFonts w:asciiTheme="minorHAnsi" w:hAnsiTheme="minorHAnsi" w:cstheme="minorHAnsi"/>
        </w:rPr>
        <w:t xml:space="preserve"> The quadrants are numbere</w:t>
      </w:r>
      <w:r w:rsidR="0035305E">
        <w:rPr>
          <w:rFonts w:asciiTheme="minorHAnsi" w:hAnsiTheme="minorHAnsi" w:cstheme="minorHAnsi"/>
        </w:rPr>
        <w:t>d counterclockwise beginning with</w:t>
      </w:r>
      <w:r w:rsidR="00E902DE">
        <w:rPr>
          <w:rFonts w:asciiTheme="minorHAnsi" w:hAnsiTheme="minorHAnsi" w:cstheme="minorHAnsi"/>
        </w:rPr>
        <w:t xml:space="preserve"> quadrant I in the upper right.</w:t>
      </w:r>
    </w:p>
    <w:p w14:paraId="565DF63F" w14:textId="77777777" w:rsidR="00AA6FEB" w:rsidRPr="00D43E30" w:rsidRDefault="00961507" w:rsidP="00D43E30">
      <w:pPr>
        <w:ind w:left="72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5335CC57" wp14:editId="51ED05D0">
            <wp:extent cx="2389132" cy="1943100"/>
            <wp:effectExtent l="0" t="0" r="0" b="0"/>
            <wp:docPr id="5" name="Picture 5" descr="illustration of the Cartesian plane as described in the preceding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744093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509" cy="196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CC26C" w14:textId="28A34203" w:rsidR="00893DDF" w:rsidRPr="00D43E30" w:rsidRDefault="00893DDF" w:rsidP="00D43E30">
      <w:pPr>
        <w:pStyle w:val="Heading1"/>
      </w:pPr>
      <w:r w:rsidRPr="00D43E30">
        <w:t>Objective 1</w:t>
      </w:r>
      <w:r w:rsidR="007B6741" w:rsidRPr="00D43E30">
        <w:t>:</w:t>
      </w:r>
      <w:r w:rsidRPr="00D43E30">
        <w:t xml:space="preserve">  Plotting Ordered Pairs in the Cartesian Plane </w:t>
      </w:r>
    </w:p>
    <w:p w14:paraId="7D7BACE1" w14:textId="77777777" w:rsidR="0070027C" w:rsidRPr="00E902DE" w:rsidRDefault="0070027C" w:rsidP="00B25D54">
      <w:pPr>
        <w:rPr>
          <w:rFonts w:asciiTheme="minorHAnsi" w:hAnsiTheme="minorHAnsi" w:cstheme="minorHAnsi"/>
        </w:rPr>
      </w:pPr>
    </w:p>
    <w:p w14:paraId="0CA4397D" w14:textId="77777777" w:rsidR="00D43E30" w:rsidRDefault="00E31C97" w:rsidP="0035305E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To plot the </w:t>
      </w:r>
      <w:r w:rsidR="00D43E30" w:rsidRPr="00E902DE">
        <w:rPr>
          <w:rFonts w:asciiTheme="minorHAnsi" w:hAnsiTheme="minorHAnsi" w:cstheme="minorHAnsi"/>
        </w:rPr>
        <w:t>point</w:t>
      </w:r>
      <w:r w:rsidR="00762D5C" w:rsidRPr="00E902DE">
        <w:rPr>
          <w:rFonts w:asciiTheme="minorHAnsi" w:hAnsiTheme="minorHAnsi" w:cstheme="minorHAnsi"/>
          <w:position w:val="-10"/>
        </w:rPr>
        <w:object w:dxaOrig="680" w:dyaOrig="320" w14:anchorId="0D04DF19">
          <v:shape id="_x0000_i1027" type="#_x0000_t75" alt="left parenthesis negative 2 comma 3 right parenthesis" style="width:33.75pt;height:15.75pt" o:ole="">
            <v:imagedata r:id="rId11" o:title=""/>
          </v:shape>
          <o:OLEObject Type="Embed" ProgID="Equation.DSMT4" ShapeID="_x0000_i1027" DrawAspect="Content" ObjectID="_1808638645" r:id="rId12"/>
        </w:object>
      </w:r>
      <w:r w:rsidRPr="00E902DE">
        <w:rPr>
          <w:rFonts w:asciiTheme="minorHAnsi" w:hAnsiTheme="minorHAnsi" w:cstheme="minorHAnsi"/>
        </w:rPr>
        <w:t xml:space="preserve">, go 2 units to the left of the origin on the </w:t>
      </w:r>
      <w:r w:rsidRPr="00210ABA">
        <w:rPr>
          <w:rFonts w:asciiTheme="majorBidi" w:hAnsiTheme="majorBidi" w:cstheme="majorBidi"/>
          <w:i/>
        </w:rPr>
        <w:t>x</w:t>
      </w:r>
      <w:r w:rsidR="0070027C" w:rsidRPr="00E902DE">
        <w:rPr>
          <w:rFonts w:asciiTheme="minorHAnsi" w:hAnsiTheme="minorHAnsi" w:cstheme="minorHAnsi"/>
        </w:rPr>
        <w:t xml:space="preserve">-axis then move 3 units up parallel to the </w:t>
      </w:r>
      <w:r w:rsidRPr="00210ABA">
        <w:rPr>
          <w:rFonts w:asciiTheme="majorBidi" w:hAnsiTheme="majorBidi" w:cstheme="majorBidi"/>
          <w:i/>
        </w:rPr>
        <w:t>y</w:t>
      </w:r>
      <w:r w:rsidRPr="00E902DE">
        <w:rPr>
          <w:rFonts w:asciiTheme="minorHAnsi" w:hAnsiTheme="minorHAnsi" w:cstheme="minorHAnsi"/>
        </w:rPr>
        <w:t xml:space="preserve">-axis.  The point corresponding to the ordered pair </w:t>
      </w:r>
      <w:r w:rsidR="00762D5C" w:rsidRPr="00E902DE">
        <w:rPr>
          <w:rFonts w:asciiTheme="minorHAnsi" w:hAnsiTheme="minorHAnsi" w:cstheme="minorHAnsi"/>
          <w:position w:val="-10"/>
        </w:rPr>
        <w:object w:dxaOrig="680" w:dyaOrig="320" w14:anchorId="0EEF7017">
          <v:shape id="_x0000_i1028" type="#_x0000_t75" alt="left parenthesis negative 2 comma 3 right parenthesis" style="width:33.75pt;height:15.75pt" o:ole="">
            <v:imagedata r:id="rId11" o:title=""/>
          </v:shape>
          <o:OLEObject Type="Embed" ProgID="Equation.DSMT4" ShapeID="_x0000_i1028" DrawAspect="Content" ObjectID="_1808638646" r:id="rId13"/>
        </w:object>
      </w:r>
      <w:r w:rsidR="0079164A" w:rsidRPr="00E902DE">
        <w:rPr>
          <w:rFonts w:asciiTheme="minorHAnsi" w:hAnsiTheme="minorHAnsi" w:cstheme="minorHAnsi"/>
        </w:rPr>
        <w:t xml:space="preserve"> is located in Quadrant II.</w:t>
      </w:r>
    </w:p>
    <w:p w14:paraId="133E2CBB" w14:textId="41D064B6" w:rsidR="00F51992" w:rsidRPr="00E902DE" w:rsidRDefault="00F51992" w:rsidP="00D43E30">
      <w:pPr>
        <w:pStyle w:val="Heading1"/>
      </w:pPr>
      <w:r w:rsidRPr="00E902DE">
        <w:t xml:space="preserve">Objective </w:t>
      </w:r>
      <w:r w:rsidR="00004346" w:rsidRPr="00E902DE">
        <w:t>2</w:t>
      </w:r>
      <w:r w:rsidR="007B6741" w:rsidRPr="00E902DE">
        <w:t xml:space="preserve">:  </w:t>
      </w:r>
      <w:r w:rsidRPr="00E902DE">
        <w:t>Graphing Equations by Plotting Points</w:t>
      </w:r>
    </w:p>
    <w:p w14:paraId="5346BDE0" w14:textId="77777777" w:rsidR="0070027C" w:rsidRPr="00E902DE" w:rsidRDefault="0070027C" w:rsidP="00F51992">
      <w:pPr>
        <w:rPr>
          <w:rFonts w:asciiTheme="minorHAnsi" w:hAnsiTheme="minorHAnsi" w:cstheme="minorHAnsi"/>
        </w:rPr>
      </w:pPr>
    </w:p>
    <w:p w14:paraId="5BEF2033" w14:textId="77777777" w:rsidR="002E5860" w:rsidRDefault="00F51992" w:rsidP="00A02C75">
      <w:pPr>
        <w:spacing w:after="36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>One way to sketch the graph of an equation is to find several ordered pairs which satisfy the equation, plot those ordered pairs</w:t>
      </w:r>
      <w:r w:rsidR="00EE6B64">
        <w:rPr>
          <w:rFonts w:asciiTheme="minorHAnsi" w:hAnsiTheme="minorHAnsi" w:cstheme="minorHAnsi"/>
        </w:rPr>
        <w:t>, and</w:t>
      </w:r>
      <w:r w:rsidRPr="00E902DE">
        <w:rPr>
          <w:rFonts w:asciiTheme="minorHAnsi" w:hAnsiTheme="minorHAnsi" w:cstheme="minorHAnsi"/>
        </w:rPr>
        <w:t xml:space="preserve"> then connect the points with a smooth curve.  </w:t>
      </w:r>
      <w:r w:rsidR="00A2452E" w:rsidRPr="00E902DE">
        <w:rPr>
          <w:rFonts w:asciiTheme="minorHAnsi" w:hAnsiTheme="minorHAnsi" w:cstheme="minorHAnsi"/>
        </w:rPr>
        <w:t>We c</w:t>
      </w:r>
      <w:r w:rsidRPr="00E902DE">
        <w:rPr>
          <w:rFonts w:asciiTheme="minorHAnsi" w:hAnsiTheme="minorHAnsi" w:cstheme="minorHAnsi"/>
        </w:rPr>
        <w:t>hoose arbitrary values for one of the coordinates then solve the equation for the other coordinate.</w:t>
      </w:r>
    </w:p>
    <w:p w14:paraId="7FB33EF5" w14:textId="4AA39D28" w:rsidR="00A5104E" w:rsidRPr="00E902DE" w:rsidRDefault="00F74928" w:rsidP="00A234B4">
      <w:pPr>
        <w:pStyle w:val="Heading1"/>
        <w:spacing w:before="480" w:after="120"/>
      </w:pPr>
      <w:r>
        <w:t>Review of</w:t>
      </w:r>
      <w:r w:rsidR="00A5104E" w:rsidRPr="00E902DE">
        <w:t xml:space="preserve"> </w:t>
      </w:r>
      <w:r w:rsidR="00A5104E">
        <w:t>Solving Linear and Quadratic Equations</w:t>
      </w:r>
    </w:p>
    <w:p w14:paraId="36AAB931" w14:textId="7F2EAE96" w:rsidR="00A5104E" w:rsidRDefault="00A5104E" w:rsidP="00A510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from section 1.1 that to solve a linear equation that contains fractions it is often convenient to clear the equation of fractions by multiplying both sides of the equation by the LCD. </w:t>
      </w:r>
    </w:p>
    <w:p w14:paraId="4E8F6B82" w14:textId="77777777" w:rsidR="006209B2" w:rsidRDefault="006209B2" w:rsidP="006209B2">
      <w:pPr>
        <w:rPr>
          <w:rFonts w:asciiTheme="minorHAnsi" w:hAnsiTheme="minorHAnsi"/>
        </w:rPr>
      </w:pPr>
    </w:p>
    <w:p w14:paraId="6F1C4AD7" w14:textId="77777777" w:rsidR="006209B2" w:rsidRDefault="006209B2" w:rsidP="006209B2">
      <w:pPr>
        <w:spacing w:after="240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Recall that in section 1.4 we learned three methods of solving a </w:t>
      </w:r>
      <w:r w:rsidRPr="007A79D6">
        <w:rPr>
          <w:rFonts w:asciiTheme="minorHAnsi" w:hAnsiTheme="minorHAnsi"/>
        </w:rPr>
        <w:t>quadratic equation</w:t>
      </w:r>
      <w:r>
        <w:rPr>
          <w:rFonts w:asciiTheme="minorHAnsi" w:hAnsiTheme="minorHAnsi"/>
        </w:rPr>
        <w:t>:</w:t>
      </w:r>
      <w:r w:rsidRPr="007A79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factoring, using the </w:t>
      </w:r>
      <w:r w:rsidRPr="000B2E81">
        <w:rPr>
          <w:rFonts w:asciiTheme="minorHAnsi" w:hAnsiTheme="minorHAnsi"/>
          <w:bCs/>
        </w:rPr>
        <w:t>square root property</w:t>
      </w:r>
      <w:r>
        <w:rPr>
          <w:rFonts w:asciiTheme="minorHAnsi" w:hAnsiTheme="minorHAnsi"/>
          <w:bCs/>
        </w:rPr>
        <w:t xml:space="preserve">, and the quadratic formula. </w:t>
      </w:r>
    </w:p>
    <w:p w14:paraId="2B701A89" w14:textId="570962B8" w:rsidR="002E5860" w:rsidRPr="00E902DE" w:rsidRDefault="002E5860" w:rsidP="00D43E30">
      <w:pPr>
        <w:pStyle w:val="Heading1"/>
      </w:pPr>
      <w:r w:rsidRPr="00E902DE">
        <w:lastRenderedPageBreak/>
        <w:t>Objective 3:  Finding Intercepts of a Graph Given an Equation</w:t>
      </w:r>
    </w:p>
    <w:p w14:paraId="06B6BA23" w14:textId="77777777" w:rsidR="00936759" w:rsidRPr="00E902DE" w:rsidRDefault="00936759" w:rsidP="00936759">
      <w:pPr>
        <w:rPr>
          <w:rFonts w:asciiTheme="minorHAnsi" w:hAnsiTheme="minorHAnsi" w:cstheme="minorHAnsi"/>
        </w:rPr>
      </w:pPr>
    </w:p>
    <w:p w14:paraId="2B0F8551" w14:textId="77777777" w:rsidR="00936759" w:rsidRPr="00E902DE" w:rsidRDefault="00936759" w:rsidP="002E5860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  <w:i/>
        </w:rPr>
        <w:t>Definition</w:t>
      </w:r>
      <w:r w:rsidR="00E902DE">
        <w:rPr>
          <w:rFonts w:asciiTheme="minorHAnsi" w:hAnsiTheme="minorHAnsi" w:cstheme="minorHAnsi"/>
          <w:b/>
        </w:rPr>
        <w:t xml:space="preserve">: </w:t>
      </w:r>
      <w:r w:rsidR="003B0CD5">
        <w:rPr>
          <w:rFonts w:asciiTheme="minorHAnsi" w:hAnsiTheme="minorHAnsi" w:cstheme="minorHAnsi"/>
          <w:b/>
        </w:rPr>
        <w:t xml:space="preserve"> </w:t>
      </w:r>
      <w:r w:rsidR="003B0CD5">
        <w:rPr>
          <w:rFonts w:asciiTheme="minorHAnsi" w:hAnsiTheme="minorHAnsi" w:cstheme="minorHAnsi"/>
        </w:rPr>
        <w:t>T</w:t>
      </w:r>
      <w:r w:rsidRPr="00E902DE">
        <w:rPr>
          <w:rFonts w:asciiTheme="minorHAnsi" w:hAnsiTheme="minorHAnsi" w:cstheme="minorHAnsi"/>
        </w:rPr>
        <w:t xml:space="preserve">he </w:t>
      </w:r>
      <w:r w:rsidRPr="003B0CD5">
        <w:rPr>
          <w:rFonts w:asciiTheme="minorHAnsi" w:hAnsiTheme="minorHAnsi" w:cstheme="minorHAnsi"/>
          <w:b/>
        </w:rPr>
        <w:t>intercepts</w:t>
      </w:r>
      <w:r w:rsidRPr="00E902DE">
        <w:rPr>
          <w:rFonts w:asciiTheme="minorHAnsi" w:hAnsiTheme="minorHAnsi" w:cstheme="minorHAnsi"/>
        </w:rPr>
        <w:t xml:space="preserve"> of a graph are points where a graph crosses or touches a coordinate axis. </w:t>
      </w:r>
    </w:p>
    <w:p w14:paraId="0D7A3B89" w14:textId="77777777" w:rsidR="00936759" w:rsidRPr="00E902DE" w:rsidRDefault="00936759" w:rsidP="0035305E">
      <w:pPr>
        <w:ind w:left="1152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A </w:t>
      </w:r>
      <w:r w:rsidRPr="00210ABA">
        <w:rPr>
          <w:rFonts w:asciiTheme="majorBidi" w:hAnsiTheme="majorBidi" w:cstheme="majorBidi"/>
          <w:b/>
          <w:i/>
          <w:iCs/>
        </w:rPr>
        <w:t>y</w:t>
      </w:r>
      <w:r w:rsidRPr="00E902DE">
        <w:rPr>
          <w:rFonts w:asciiTheme="minorHAnsi" w:hAnsiTheme="minorHAnsi" w:cstheme="minorHAnsi"/>
          <w:b/>
        </w:rPr>
        <w:t>-intercept</w:t>
      </w:r>
      <w:r w:rsidRPr="00E902DE">
        <w:rPr>
          <w:rFonts w:asciiTheme="minorHAnsi" w:hAnsiTheme="minorHAnsi" w:cstheme="minorHAnsi"/>
        </w:rPr>
        <w:t xml:space="preserve"> is the </w:t>
      </w:r>
      <w:r w:rsidRPr="00B17AD4">
        <w:rPr>
          <w:rFonts w:asciiTheme="minorHAnsi" w:hAnsiTheme="minorHAnsi" w:cstheme="minorHAnsi"/>
          <w:i/>
          <w:iCs/>
        </w:rPr>
        <w:t>y</w:t>
      </w:r>
      <w:r w:rsidRPr="00E902DE">
        <w:rPr>
          <w:rFonts w:asciiTheme="minorHAnsi" w:hAnsiTheme="minorHAnsi" w:cstheme="minorHAnsi"/>
        </w:rPr>
        <w:t xml:space="preserve">-coordinate of a point where a graph touches or crosses the </w:t>
      </w:r>
      <w:r w:rsidRPr="00210ABA">
        <w:rPr>
          <w:rFonts w:asciiTheme="majorBidi" w:hAnsiTheme="majorBidi" w:cstheme="majorBidi"/>
          <w:i/>
          <w:iCs/>
        </w:rPr>
        <w:t>y</w:t>
      </w:r>
      <w:r w:rsidRPr="00E902DE">
        <w:rPr>
          <w:rFonts w:asciiTheme="minorHAnsi" w:hAnsiTheme="minorHAnsi" w:cstheme="minorHAnsi"/>
        </w:rPr>
        <w:t>-axis.</w:t>
      </w:r>
    </w:p>
    <w:p w14:paraId="254AB8B5" w14:textId="77777777" w:rsidR="00936759" w:rsidRPr="00E902DE" w:rsidRDefault="00936759" w:rsidP="0035305E">
      <w:pPr>
        <w:ind w:left="1152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>A</w:t>
      </w:r>
      <w:r w:rsidR="00762D5C">
        <w:rPr>
          <w:rFonts w:asciiTheme="minorHAnsi" w:hAnsiTheme="minorHAnsi" w:cstheme="minorHAnsi"/>
        </w:rPr>
        <w:t>n</w:t>
      </w:r>
      <w:r w:rsidRPr="00E902DE">
        <w:rPr>
          <w:rFonts w:asciiTheme="minorHAnsi" w:hAnsiTheme="minorHAnsi" w:cstheme="minorHAnsi"/>
        </w:rPr>
        <w:t xml:space="preserve"> </w:t>
      </w:r>
      <w:r w:rsidRPr="00210ABA">
        <w:rPr>
          <w:rFonts w:asciiTheme="majorBidi" w:hAnsiTheme="majorBidi" w:cstheme="majorBidi"/>
          <w:b/>
          <w:i/>
          <w:iCs/>
        </w:rPr>
        <w:t>x</w:t>
      </w:r>
      <w:r w:rsidRPr="00E902DE">
        <w:rPr>
          <w:rFonts w:asciiTheme="minorHAnsi" w:hAnsiTheme="minorHAnsi" w:cstheme="minorHAnsi"/>
          <w:b/>
        </w:rPr>
        <w:t xml:space="preserve">-intercept </w:t>
      </w:r>
      <w:r w:rsidRPr="00E902DE">
        <w:rPr>
          <w:rFonts w:asciiTheme="minorHAnsi" w:hAnsiTheme="minorHAnsi" w:cstheme="minorHAnsi"/>
        </w:rPr>
        <w:t xml:space="preserve">is the </w:t>
      </w:r>
      <w:r w:rsidRPr="00B17AD4">
        <w:rPr>
          <w:rFonts w:asciiTheme="minorHAnsi" w:hAnsiTheme="minorHAnsi" w:cstheme="minorHAnsi"/>
          <w:i/>
          <w:iCs/>
        </w:rPr>
        <w:t>x</w:t>
      </w:r>
      <w:r w:rsidRPr="00E902DE">
        <w:rPr>
          <w:rFonts w:asciiTheme="minorHAnsi" w:hAnsiTheme="minorHAnsi" w:cstheme="minorHAnsi"/>
        </w:rPr>
        <w:t xml:space="preserve">-coordinate of a point where a graph touches or crosses the </w:t>
      </w:r>
      <w:r w:rsidRPr="00210ABA">
        <w:rPr>
          <w:rFonts w:asciiTheme="majorBidi" w:hAnsiTheme="majorBidi" w:cstheme="majorBidi"/>
          <w:i/>
          <w:iCs/>
        </w:rPr>
        <w:t>x</w:t>
      </w:r>
      <w:r w:rsidRPr="00E902DE">
        <w:rPr>
          <w:rFonts w:asciiTheme="minorHAnsi" w:hAnsiTheme="minorHAnsi" w:cstheme="minorHAnsi"/>
        </w:rPr>
        <w:t xml:space="preserve">-axis. </w:t>
      </w:r>
    </w:p>
    <w:p w14:paraId="3E9CCB99" w14:textId="77777777" w:rsidR="003B0CD5" w:rsidRDefault="003B0CD5">
      <w:pPr>
        <w:rPr>
          <w:rFonts w:asciiTheme="minorHAnsi" w:hAnsiTheme="minorHAnsi" w:cstheme="minorHAnsi"/>
        </w:rPr>
      </w:pPr>
    </w:p>
    <w:p w14:paraId="203B903D" w14:textId="77777777" w:rsidR="00936759" w:rsidRPr="00E902DE" w:rsidRDefault="0035305E" w:rsidP="0093675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Algebraically f</w:t>
      </w:r>
      <w:r w:rsidR="00936759" w:rsidRPr="00E902DE">
        <w:rPr>
          <w:rFonts w:asciiTheme="minorHAnsi" w:hAnsiTheme="minorHAnsi" w:cstheme="minorHAnsi"/>
          <w:b/>
        </w:rPr>
        <w:t xml:space="preserve">inding </w:t>
      </w:r>
      <w:r w:rsidR="00936759" w:rsidRPr="00210ABA">
        <w:rPr>
          <w:rFonts w:asciiTheme="majorBidi" w:hAnsiTheme="majorBidi" w:cstheme="majorBidi"/>
          <w:b/>
          <w:i/>
          <w:iCs/>
        </w:rPr>
        <w:t>x</w:t>
      </w:r>
      <w:r w:rsidR="00936759" w:rsidRPr="00E902DE">
        <w:rPr>
          <w:rFonts w:asciiTheme="minorHAnsi" w:hAnsiTheme="minorHAnsi" w:cstheme="minorHAnsi"/>
          <w:b/>
        </w:rPr>
        <w:t xml:space="preserve">-intercepts and </w:t>
      </w:r>
      <w:r w:rsidR="00936759" w:rsidRPr="00210ABA">
        <w:rPr>
          <w:rFonts w:asciiTheme="majorBidi" w:hAnsiTheme="majorBidi" w:cstheme="majorBidi"/>
          <w:b/>
          <w:i/>
          <w:iCs/>
        </w:rPr>
        <w:t>y</w:t>
      </w:r>
      <w:r w:rsidR="00936759" w:rsidRPr="00E902DE">
        <w:rPr>
          <w:rFonts w:asciiTheme="minorHAnsi" w:hAnsiTheme="minorHAnsi" w:cstheme="minorHAnsi"/>
          <w:b/>
        </w:rPr>
        <w:t xml:space="preserve">-intercepts given an equation in two variables </w:t>
      </w:r>
    </w:p>
    <w:p w14:paraId="28193DF7" w14:textId="77777777" w:rsidR="00936759" w:rsidRPr="00E902DE" w:rsidRDefault="00936759" w:rsidP="00936759">
      <w:pPr>
        <w:rPr>
          <w:rFonts w:asciiTheme="minorHAnsi" w:hAnsiTheme="minorHAnsi" w:cstheme="minorHAnsi"/>
          <w:b/>
        </w:rPr>
      </w:pPr>
    </w:p>
    <w:p w14:paraId="6B6B0358" w14:textId="77777777" w:rsidR="00936759" w:rsidRPr="00E902DE" w:rsidRDefault="00936759" w:rsidP="0035305E">
      <w:pPr>
        <w:ind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 xml:space="preserve">Finding </w:t>
      </w:r>
      <w:r w:rsidRPr="00210ABA">
        <w:rPr>
          <w:rFonts w:asciiTheme="majorBidi" w:hAnsiTheme="majorBidi" w:cstheme="majorBidi"/>
          <w:b/>
          <w:i/>
          <w:iCs/>
        </w:rPr>
        <w:t>x</w:t>
      </w:r>
      <w:r w:rsidRPr="00E902DE">
        <w:rPr>
          <w:rFonts w:asciiTheme="minorHAnsi" w:hAnsiTheme="minorHAnsi" w:cstheme="minorHAnsi"/>
          <w:b/>
        </w:rPr>
        <w:t xml:space="preserve">-intercepts:  </w:t>
      </w:r>
      <w:r w:rsidRPr="00E902DE">
        <w:rPr>
          <w:rFonts w:asciiTheme="minorHAnsi" w:hAnsiTheme="minorHAnsi" w:cstheme="minorHAnsi"/>
        </w:rPr>
        <w:t xml:space="preserve">Set all values of the variable </w:t>
      </w:r>
      <w:r w:rsidRPr="00210ABA">
        <w:rPr>
          <w:rFonts w:asciiTheme="majorBidi" w:hAnsiTheme="majorBidi" w:cstheme="majorBidi"/>
          <w:i/>
          <w:iCs/>
        </w:rPr>
        <w:t>y</w:t>
      </w:r>
      <w:r w:rsidRPr="00E902DE">
        <w:rPr>
          <w:rFonts w:asciiTheme="minorHAnsi" w:hAnsiTheme="minorHAnsi" w:cstheme="minorHAnsi"/>
        </w:rPr>
        <w:t xml:space="preserve"> equal to 0 and solve for </w:t>
      </w:r>
      <w:r w:rsidRPr="00210ABA">
        <w:rPr>
          <w:rFonts w:asciiTheme="majorBidi" w:hAnsiTheme="majorBidi" w:cstheme="majorBidi"/>
          <w:i/>
          <w:iCs/>
        </w:rPr>
        <w:t>x</w:t>
      </w:r>
      <w:r w:rsidRPr="00E902DE">
        <w:rPr>
          <w:rFonts w:asciiTheme="minorHAnsi" w:hAnsiTheme="minorHAnsi" w:cstheme="minorHAnsi"/>
        </w:rPr>
        <w:t>.</w:t>
      </w:r>
    </w:p>
    <w:p w14:paraId="036C4647" w14:textId="77777777" w:rsidR="00936759" w:rsidRDefault="00936759" w:rsidP="0035305E">
      <w:pPr>
        <w:ind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 xml:space="preserve">Finding </w:t>
      </w:r>
      <w:r w:rsidRPr="00210ABA">
        <w:rPr>
          <w:rFonts w:asciiTheme="majorBidi" w:hAnsiTheme="majorBidi" w:cstheme="majorBidi"/>
          <w:b/>
          <w:i/>
          <w:iCs/>
        </w:rPr>
        <w:t>y</w:t>
      </w:r>
      <w:r w:rsidRPr="00E902DE">
        <w:rPr>
          <w:rFonts w:asciiTheme="minorHAnsi" w:hAnsiTheme="minorHAnsi" w:cstheme="minorHAnsi"/>
          <w:b/>
        </w:rPr>
        <w:t>-intercepts</w:t>
      </w:r>
      <w:r w:rsidRPr="00E902DE">
        <w:rPr>
          <w:rFonts w:asciiTheme="minorHAnsi" w:hAnsiTheme="minorHAnsi" w:cstheme="minorHAnsi"/>
        </w:rPr>
        <w:t xml:space="preserve">:  Set all values of the variable </w:t>
      </w:r>
      <w:r w:rsidRPr="00210ABA">
        <w:rPr>
          <w:rFonts w:asciiTheme="majorBidi" w:hAnsiTheme="majorBidi" w:cstheme="majorBidi"/>
          <w:i/>
          <w:iCs/>
        </w:rPr>
        <w:t>x</w:t>
      </w:r>
      <w:r w:rsidRPr="00A74174">
        <w:rPr>
          <w:rFonts w:asciiTheme="minorHAnsi" w:hAnsiTheme="minorHAnsi" w:cstheme="minorHAnsi"/>
          <w:i/>
          <w:iCs/>
        </w:rPr>
        <w:t xml:space="preserve"> </w:t>
      </w:r>
      <w:r w:rsidRPr="00E902DE">
        <w:rPr>
          <w:rFonts w:asciiTheme="minorHAnsi" w:hAnsiTheme="minorHAnsi" w:cstheme="minorHAnsi"/>
        </w:rPr>
        <w:t xml:space="preserve">equal to 0 and solve for </w:t>
      </w:r>
      <w:r w:rsidRPr="00210ABA">
        <w:rPr>
          <w:rFonts w:asciiTheme="majorBidi" w:hAnsiTheme="majorBidi" w:cstheme="majorBidi"/>
          <w:i/>
          <w:iCs/>
        </w:rPr>
        <w:t>y</w:t>
      </w:r>
      <w:r w:rsidRPr="00E902DE">
        <w:rPr>
          <w:rFonts w:asciiTheme="minorHAnsi" w:hAnsiTheme="minorHAnsi" w:cstheme="minorHAnsi"/>
        </w:rPr>
        <w:t>.</w:t>
      </w:r>
    </w:p>
    <w:p w14:paraId="6BD0B648" w14:textId="77777777" w:rsidR="008F627F" w:rsidRDefault="008F627F" w:rsidP="00F3581A">
      <w:pPr>
        <w:spacing w:after="5400"/>
        <w:rPr>
          <w:rFonts w:asciiTheme="minorHAnsi" w:hAnsiTheme="minorHAnsi" w:cstheme="minorHAnsi"/>
        </w:rPr>
      </w:pPr>
    </w:p>
    <w:p w14:paraId="40EDD39B" w14:textId="4A9C2357" w:rsidR="004D41CD" w:rsidRDefault="00F74928" w:rsidP="00A234B4">
      <w:pPr>
        <w:pStyle w:val="Heading1"/>
      </w:pPr>
      <w:r>
        <w:t>Review of</w:t>
      </w:r>
      <w:r w:rsidR="004D41CD">
        <w:t xml:space="preserve"> Adding, Subtracting, Multiplying, and Dividing Fractions</w:t>
      </w:r>
    </w:p>
    <w:p w14:paraId="63049BF1" w14:textId="30E9C4C1" w:rsidR="00F74928" w:rsidRPr="00F74928" w:rsidRDefault="00F74928" w:rsidP="00F74928">
      <w:pPr>
        <w:rPr>
          <w:rFonts w:ascii="Calibri" w:hAnsi="Calibri" w:cs="Calibri"/>
        </w:rPr>
      </w:pPr>
      <w:r w:rsidRPr="00F74928">
        <w:rPr>
          <w:rFonts w:ascii="Calibri" w:hAnsi="Calibri" w:cs="Calibri"/>
        </w:rPr>
        <w:t>See Section R.</w:t>
      </w:r>
      <w:r>
        <w:rPr>
          <w:rFonts w:ascii="Calibri" w:hAnsi="Calibri" w:cs="Calibri"/>
        </w:rPr>
        <w:t>2 of your etext for an in-depth review of operations with fractions.</w:t>
      </w:r>
    </w:p>
    <w:p w14:paraId="4BA51523" w14:textId="64F201C9" w:rsidR="004D41CD" w:rsidRDefault="00F74928" w:rsidP="00A234B4">
      <w:pPr>
        <w:pStyle w:val="Heading1"/>
      </w:pPr>
      <w:r>
        <w:t>Review of</w:t>
      </w:r>
      <w:r w:rsidR="004D41CD">
        <w:t xml:space="preserve"> Finding the Average of Two Numbers</w:t>
      </w:r>
    </w:p>
    <w:p w14:paraId="1728B12A" w14:textId="77777777" w:rsidR="004D41CD" w:rsidRPr="00E902DE" w:rsidRDefault="004D41CD" w:rsidP="00A234B4">
      <w:pPr>
        <w:spacing w:after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average of a set of values is the sum of all the values divided by the total number of values. </w:t>
      </w:r>
    </w:p>
    <w:p w14:paraId="0F215CBF" w14:textId="2DE5C4A6" w:rsidR="008F2CDE" w:rsidRPr="00E902DE" w:rsidRDefault="008F2CDE" w:rsidP="003D0485">
      <w:pPr>
        <w:pStyle w:val="Heading1"/>
      </w:pPr>
      <w:r w:rsidRPr="00E902DE">
        <w:t xml:space="preserve">Objective </w:t>
      </w:r>
      <w:r w:rsidR="002E5860" w:rsidRPr="00E902DE">
        <w:t>4</w:t>
      </w:r>
      <w:r w:rsidR="007B6741" w:rsidRPr="00E902DE">
        <w:t xml:space="preserve">:  </w:t>
      </w:r>
      <w:r w:rsidRPr="00E902DE">
        <w:t>Finding the Midpoint of a Line Segment using the Midpoint Formula</w:t>
      </w:r>
    </w:p>
    <w:p w14:paraId="0DEFBF9D" w14:textId="77777777" w:rsidR="008F41A8" w:rsidRPr="00E902DE" w:rsidRDefault="008F41A8" w:rsidP="008F2CDE">
      <w:pPr>
        <w:rPr>
          <w:rFonts w:asciiTheme="minorHAnsi" w:hAnsiTheme="minorHAnsi" w:cstheme="minorHAnsi"/>
          <w:b/>
        </w:rPr>
      </w:pPr>
    </w:p>
    <w:p w14:paraId="4196B4AA" w14:textId="77777777" w:rsidR="00144ABF" w:rsidRPr="00E902DE" w:rsidRDefault="002F613A" w:rsidP="00D43E30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Suppose we wish to find the midpoint </w:t>
      </w:r>
      <w:r w:rsidR="00D43E30" w:rsidRPr="00E902DE">
        <w:rPr>
          <w:rFonts w:asciiTheme="minorHAnsi" w:hAnsiTheme="minorHAnsi" w:cstheme="minorHAnsi"/>
          <w:position w:val="-14"/>
        </w:rPr>
        <w:object w:dxaOrig="880" w:dyaOrig="400" w14:anchorId="12ABEA11">
          <v:shape id="_x0000_i1029" type="#_x0000_t75" alt="midpoint M with coordinates left parenthesis x comma y right parenthesis" style="width:44.25pt;height:20.25pt" o:ole="">
            <v:imagedata r:id="rId14" o:title=""/>
          </v:shape>
          <o:OLEObject Type="Embed" ProgID="Equation.DSMT4" ShapeID="_x0000_i1029" DrawAspect="Content" ObjectID="_1808638647" r:id="rId15"/>
        </w:object>
      </w:r>
      <w:r w:rsidRPr="00E902DE">
        <w:rPr>
          <w:rFonts w:asciiTheme="minorHAnsi" w:hAnsiTheme="minorHAnsi" w:cstheme="minorHAnsi"/>
        </w:rPr>
        <w:t xml:space="preserve"> of the line segment from </w:t>
      </w:r>
      <w:r w:rsidR="00D43E30" w:rsidRPr="00E902DE">
        <w:rPr>
          <w:rFonts w:asciiTheme="minorHAnsi" w:hAnsiTheme="minorHAnsi" w:cstheme="minorHAnsi"/>
          <w:position w:val="-14"/>
        </w:rPr>
        <w:object w:dxaOrig="920" w:dyaOrig="400" w14:anchorId="683F3B21">
          <v:shape id="_x0000_i1030" type="#_x0000_t75" alt="point A with coordinates left parenthesis x subscript 1 comma y subscript 1 right parenthesis" style="width:45.75pt;height:20.25pt" o:ole="">
            <v:imagedata r:id="rId16" o:title=""/>
          </v:shape>
          <o:OLEObject Type="Embed" ProgID="Equation.DSMT4" ShapeID="_x0000_i1030" DrawAspect="Content" ObjectID="_1808638648" r:id="rId17"/>
        </w:object>
      </w:r>
      <w:r w:rsidRPr="00E902DE">
        <w:rPr>
          <w:rFonts w:asciiTheme="minorHAnsi" w:hAnsiTheme="minorHAnsi" w:cstheme="minorHAnsi"/>
        </w:rPr>
        <w:t xml:space="preserve"> </w:t>
      </w:r>
      <w:r w:rsidR="00697F71" w:rsidRPr="00E902DE">
        <w:rPr>
          <w:rFonts w:asciiTheme="minorHAnsi" w:hAnsiTheme="minorHAnsi" w:cstheme="minorHAnsi"/>
        </w:rPr>
        <w:t>and</w:t>
      </w:r>
      <w:r w:rsidR="00697F71">
        <w:rPr>
          <w:rFonts w:asciiTheme="minorHAnsi" w:hAnsiTheme="minorHAnsi" w:cstheme="minorHAnsi"/>
        </w:rPr>
        <w:t xml:space="preserve"> </w:t>
      </w:r>
      <w:r w:rsidR="00D43E30" w:rsidRPr="00E902DE">
        <w:rPr>
          <w:rFonts w:asciiTheme="minorHAnsi" w:hAnsiTheme="minorHAnsi" w:cstheme="minorHAnsi"/>
          <w:position w:val="-14"/>
        </w:rPr>
        <w:object w:dxaOrig="980" w:dyaOrig="400" w14:anchorId="5CCC6097">
          <v:shape id="_x0000_i1031" type="#_x0000_t75" alt="point B with coordinates left parenthesis x subscript 2 comma y subscript 2 right parenthesis" style="width:48.75pt;height:20.25pt" o:ole="">
            <v:imagedata r:id="rId18" o:title=""/>
          </v:shape>
          <o:OLEObject Type="Embed" ProgID="Equation.DSMT4" ShapeID="_x0000_i1031" DrawAspect="Content" ObjectID="_1808638649" r:id="rId19"/>
        </w:object>
      </w:r>
      <w:r w:rsidR="001B3A87" w:rsidRPr="00E902DE">
        <w:rPr>
          <w:rFonts w:asciiTheme="minorHAnsi" w:hAnsiTheme="minorHAnsi" w:cstheme="minorHAnsi"/>
        </w:rPr>
        <w:t>.</w:t>
      </w:r>
      <w:r w:rsidR="00730B74" w:rsidRPr="00E902DE">
        <w:rPr>
          <w:rFonts w:asciiTheme="minorHAnsi" w:hAnsiTheme="minorHAnsi" w:cstheme="minorHAnsi"/>
        </w:rPr>
        <w:t xml:space="preserve"> </w:t>
      </w:r>
      <w:r w:rsidRPr="00E902DE">
        <w:rPr>
          <w:rFonts w:asciiTheme="minorHAnsi" w:hAnsiTheme="minorHAnsi" w:cstheme="minorHAnsi"/>
        </w:rPr>
        <w:t xml:space="preserve">To find this midpoint, we simply average the </w:t>
      </w:r>
      <w:r w:rsidRPr="00A74174">
        <w:rPr>
          <w:rFonts w:asciiTheme="majorBidi" w:hAnsiTheme="majorBidi" w:cstheme="majorBidi"/>
          <w:i/>
        </w:rPr>
        <w:t>x</w:t>
      </w:r>
      <w:r w:rsidRPr="00E902DE">
        <w:rPr>
          <w:rFonts w:asciiTheme="minorHAnsi" w:hAnsiTheme="minorHAnsi" w:cstheme="minorHAnsi"/>
        </w:rPr>
        <w:t xml:space="preserve"> and </w:t>
      </w:r>
      <w:r w:rsidRPr="00A74174">
        <w:rPr>
          <w:rFonts w:asciiTheme="majorBidi" w:hAnsiTheme="majorBidi" w:cstheme="majorBidi"/>
          <w:i/>
        </w:rPr>
        <w:t>y</w:t>
      </w:r>
      <w:r w:rsidRPr="00E902DE">
        <w:rPr>
          <w:rFonts w:asciiTheme="minorHAnsi" w:hAnsiTheme="minorHAnsi" w:cstheme="minorHAnsi"/>
        </w:rPr>
        <w:t xml:space="preserve"> coordinates respectively.  In other words, the </w:t>
      </w:r>
      <w:r w:rsidRPr="00A74174">
        <w:rPr>
          <w:rFonts w:asciiTheme="majorBidi" w:hAnsiTheme="majorBidi" w:cstheme="majorBidi"/>
          <w:i/>
        </w:rPr>
        <w:t>x</w:t>
      </w:r>
      <w:r w:rsidRPr="00E902DE">
        <w:rPr>
          <w:rFonts w:asciiTheme="minorHAnsi" w:hAnsiTheme="minorHAnsi" w:cstheme="minorHAnsi"/>
        </w:rPr>
        <w:t xml:space="preserve"> coordinate of the midpoint is </w:t>
      </w:r>
      <w:r w:rsidR="00D43E30" w:rsidRPr="00E902DE">
        <w:rPr>
          <w:rFonts w:asciiTheme="minorHAnsi" w:hAnsiTheme="minorHAnsi" w:cstheme="minorHAnsi"/>
          <w:position w:val="-24"/>
        </w:rPr>
        <w:object w:dxaOrig="720" w:dyaOrig="620" w14:anchorId="27A26782">
          <v:shape id="_x0000_i1032" type="#_x0000_t75" alt="fraction numerator x subscript 1 plus x subscript 2 over denominator 2 end fraction" style="width:36pt;height:30.75pt" o:ole="">
            <v:imagedata r:id="rId20" o:title=""/>
          </v:shape>
          <o:OLEObject Type="Embed" ProgID="Equation.DSMT4" ShapeID="_x0000_i1032" DrawAspect="Content" ObjectID="_1808638650" r:id="rId21"/>
        </w:object>
      </w:r>
      <w:r w:rsidRPr="00E902DE">
        <w:rPr>
          <w:rFonts w:asciiTheme="minorHAnsi" w:hAnsiTheme="minorHAnsi" w:cstheme="minorHAnsi"/>
        </w:rPr>
        <w:t xml:space="preserve"> while the </w:t>
      </w:r>
      <w:r w:rsidRPr="00A74174">
        <w:rPr>
          <w:rFonts w:asciiTheme="majorBidi" w:hAnsiTheme="majorBidi" w:cstheme="majorBidi"/>
          <w:i/>
        </w:rPr>
        <w:t>y</w:t>
      </w:r>
      <w:r w:rsidRPr="00E902DE">
        <w:rPr>
          <w:rFonts w:asciiTheme="minorHAnsi" w:hAnsiTheme="minorHAnsi" w:cstheme="minorHAnsi"/>
        </w:rPr>
        <w:t xml:space="preserve">-coordinate of the midpoint is </w:t>
      </w:r>
      <w:r w:rsidR="00D43E30" w:rsidRPr="00E902DE">
        <w:rPr>
          <w:rFonts w:asciiTheme="minorHAnsi" w:hAnsiTheme="minorHAnsi" w:cstheme="minorHAnsi"/>
          <w:position w:val="-24"/>
        </w:rPr>
        <w:object w:dxaOrig="760" w:dyaOrig="620" w14:anchorId="1C69BA39">
          <v:shape id="_x0000_i1033" type="#_x0000_t75" alt="fraction numerator y subscript 1 plus y subscript 2 over denominator 2 end fraction" style="width:38.25pt;height:30.75pt" o:ole="">
            <v:imagedata r:id="rId22" o:title=""/>
          </v:shape>
          <o:OLEObject Type="Embed" ProgID="Equation.DSMT4" ShapeID="_x0000_i1033" DrawAspect="Content" ObjectID="_1808638651" r:id="rId23"/>
        </w:object>
      </w:r>
      <w:r w:rsidR="00147D4C" w:rsidRPr="00E902DE">
        <w:rPr>
          <w:rFonts w:asciiTheme="minorHAnsi" w:hAnsiTheme="minorHAnsi" w:cstheme="minorHAnsi"/>
        </w:rPr>
        <w:t>.</w:t>
      </w:r>
    </w:p>
    <w:p w14:paraId="4D9DB44D" w14:textId="77777777" w:rsidR="00144ABF" w:rsidRPr="00E902DE" w:rsidRDefault="00520CFE" w:rsidP="00697F71">
      <w:pPr>
        <w:ind w:left="720"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F19E7F0" wp14:editId="3FE3A3C0">
            <wp:extent cx="1962150" cy="1643084"/>
            <wp:effectExtent l="0" t="0" r="0" b="0"/>
            <wp:docPr id="7" name="Picture 7" descr="illustration of a line segment from point A to point B in the xy-plane and its midpoint M as described in the previous para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864A9.tmp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6"/>
                    <a:stretch/>
                  </pic:blipFill>
                  <pic:spPr bwMode="auto">
                    <a:xfrm>
                      <a:off x="0" y="0"/>
                      <a:ext cx="1972711" cy="1651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ABFF2" w14:textId="77777777" w:rsidR="00697F71" w:rsidRPr="00E902DE" w:rsidRDefault="00144ABF" w:rsidP="00A02C75">
      <w:pPr>
        <w:spacing w:after="55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>Midpoint Formula</w:t>
      </w:r>
      <w:r w:rsidR="00697F71">
        <w:rPr>
          <w:rFonts w:asciiTheme="minorHAnsi" w:hAnsiTheme="minorHAnsi" w:cstheme="minorHAnsi"/>
          <w:b/>
        </w:rPr>
        <w:t xml:space="preserve">:  </w:t>
      </w:r>
      <w:r w:rsidRPr="00E902DE">
        <w:rPr>
          <w:rFonts w:asciiTheme="minorHAnsi" w:hAnsiTheme="minorHAnsi" w:cstheme="minorHAnsi"/>
        </w:rPr>
        <w:t xml:space="preserve">The midpoint of the line segment from </w:t>
      </w:r>
      <w:r w:rsidR="00697F71" w:rsidRPr="00E902DE">
        <w:rPr>
          <w:rFonts w:asciiTheme="minorHAnsi" w:hAnsiTheme="minorHAnsi" w:cstheme="minorHAnsi"/>
          <w:position w:val="-14"/>
        </w:rPr>
        <w:object w:dxaOrig="920" w:dyaOrig="400" w14:anchorId="1B0DD41E">
          <v:shape id="_x0000_i1034" type="#_x0000_t75" alt="point A with coordinates left parenthesis x subscript 1 comma y subscript 1 right parenthesis" style="width:45.75pt;height:20.25pt" o:ole="">
            <v:imagedata r:id="rId16" o:title=""/>
          </v:shape>
          <o:OLEObject Type="Embed" ProgID="Equation.DSMT4" ShapeID="_x0000_i1034" DrawAspect="Content" ObjectID="_1808638652" r:id="rId25"/>
        </w:object>
      </w:r>
      <w:r w:rsidRPr="00E902DE">
        <w:rPr>
          <w:rFonts w:asciiTheme="minorHAnsi" w:hAnsiTheme="minorHAnsi" w:cstheme="minorHAnsi"/>
        </w:rPr>
        <w:t xml:space="preserve"> to </w:t>
      </w:r>
      <w:r w:rsidR="00697F71" w:rsidRPr="00E902DE">
        <w:rPr>
          <w:rFonts w:asciiTheme="minorHAnsi" w:hAnsiTheme="minorHAnsi" w:cstheme="minorHAnsi"/>
          <w:position w:val="-14"/>
        </w:rPr>
        <w:object w:dxaOrig="980" w:dyaOrig="400" w14:anchorId="7C8F54CB">
          <v:shape id="_x0000_i1035" type="#_x0000_t75" alt="point B with coordinates left parenthesis x subscript 2 comma y subscript 2 right parenthesis" style="width:48.75pt;height:20.25pt" o:ole="">
            <v:imagedata r:id="rId18" o:title=""/>
          </v:shape>
          <o:OLEObject Type="Embed" ProgID="Equation.DSMT4" ShapeID="_x0000_i1035" DrawAspect="Content" ObjectID="_1808638653" r:id="rId26"/>
        </w:object>
      </w:r>
      <w:r w:rsidRPr="00E902DE">
        <w:rPr>
          <w:rFonts w:asciiTheme="minorHAnsi" w:hAnsiTheme="minorHAnsi" w:cstheme="minorHAnsi"/>
        </w:rPr>
        <w:t xml:space="preserve"> is</w:t>
      </w:r>
      <w:r w:rsidR="00697F71">
        <w:rPr>
          <w:rFonts w:asciiTheme="minorHAnsi" w:hAnsiTheme="minorHAnsi" w:cstheme="minorHAnsi"/>
        </w:rPr>
        <w:t xml:space="preserve"> </w:t>
      </w:r>
      <w:r w:rsidR="00697F71" w:rsidRPr="00E902DE">
        <w:rPr>
          <w:rFonts w:asciiTheme="minorHAnsi" w:hAnsiTheme="minorHAnsi" w:cstheme="minorHAnsi"/>
          <w:position w:val="-28"/>
        </w:rPr>
        <w:object w:dxaOrig="1760" w:dyaOrig="680" w14:anchorId="21B4DE0B">
          <v:shape id="_x0000_i1036" type="#_x0000_t75" alt="open parentheses fraction numerator x subscript 1 plus x subscript 2 over denominator 2 end fraction comma fraction numerator y subscript 1 plus y subscript 2 over denominator 2 end fraction close parentheses" style="width:87.75pt;height:33.75pt" o:ole="">
            <v:imagedata r:id="rId27" o:title=""/>
          </v:shape>
          <o:OLEObject Type="Embed" ProgID="Equation.DSMT4" ShapeID="_x0000_i1036" DrawAspect="Content" ObjectID="_1808638654" r:id="rId28"/>
        </w:object>
      </w:r>
      <w:r w:rsidRPr="00E902DE">
        <w:rPr>
          <w:rFonts w:asciiTheme="minorHAnsi" w:hAnsiTheme="minorHAnsi" w:cstheme="minorHAnsi"/>
        </w:rPr>
        <w:t>.</w:t>
      </w:r>
    </w:p>
    <w:p w14:paraId="3B4275D0" w14:textId="25B6BC37" w:rsidR="004D41CD" w:rsidRDefault="00F74928" w:rsidP="004D41CD">
      <w:pPr>
        <w:pStyle w:val="Heading1"/>
      </w:pPr>
      <w:r>
        <w:t>Review of</w:t>
      </w:r>
      <w:r w:rsidR="004D41CD" w:rsidRPr="002B400A">
        <w:t xml:space="preserve"> </w:t>
      </w:r>
      <w:r w:rsidR="004D41CD">
        <w:t>Evaluating Expressions that Contain Exponents</w:t>
      </w:r>
    </w:p>
    <w:p w14:paraId="7FAE90AA" w14:textId="77777777" w:rsidR="006209B2" w:rsidRPr="009265D5" w:rsidRDefault="006209B2" w:rsidP="00A02C75">
      <w:pPr>
        <w:spacing w:after="120"/>
        <w:rPr>
          <w:rFonts w:asciiTheme="minorHAnsi" w:hAnsiTheme="minorHAnsi" w:cstheme="minorHAnsi"/>
          <w:i/>
          <w:iCs/>
        </w:rPr>
      </w:pPr>
      <w:r w:rsidRPr="009265D5">
        <w:rPr>
          <w:rFonts w:asciiTheme="minorHAnsi" w:hAnsiTheme="minorHAnsi" w:cstheme="minorHAnsi"/>
          <w:b/>
          <w:bCs/>
          <w:i/>
          <w:iCs/>
        </w:rPr>
        <w:t>LSU Video “</w:t>
      </w:r>
      <w:r>
        <w:rPr>
          <w:rFonts w:asciiTheme="minorHAnsi" w:hAnsiTheme="minorHAnsi" w:cstheme="minorHAnsi"/>
          <w:b/>
          <w:bCs/>
          <w:i/>
          <w:iCs/>
        </w:rPr>
        <w:t>Exponents</w:t>
      </w:r>
      <w:r w:rsidRPr="009265D5">
        <w:rPr>
          <w:rFonts w:asciiTheme="minorHAnsi" w:hAnsiTheme="minorHAnsi" w:cstheme="minorHAnsi"/>
          <w:b/>
          <w:bCs/>
          <w:i/>
          <w:iCs/>
        </w:rPr>
        <w:t xml:space="preserve">” </w:t>
      </w:r>
      <w:r>
        <w:rPr>
          <w:rFonts w:asciiTheme="minorHAnsi" w:hAnsiTheme="minorHAnsi" w:cstheme="minorHAnsi"/>
          <w:b/>
          <w:bCs/>
          <w:i/>
          <w:iCs/>
        </w:rPr>
        <w:t xml:space="preserve">(0:00 – 7:10) </w:t>
      </w:r>
      <w:r>
        <w:rPr>
          <w:rFonts w:asciiTheme="minorHAnsi" w:hAnsiTheme="minorHAnsi" w:cstheme="minorHAnsi"/>
          <w:i/>
          <w:iCs/>
        </w:rPr>
        <w:t>is found on the course website.</w:t>
      </w:r>
    </w:p>
    <w:p w14:paraId="66F0BD5F" w14:textId="77777777" w:rsidR="004D41CD" w:rsidRDefault="004D41CD" w:rsidP="006A4172"/>
    <w:p w14:paraId="3C9DC9D7" w14:textId="08373FED" w:rsidR="004D41CD" w:rsidRDefault="00F74928" w:rsidP="004D41CD">
      <w:pPr>
        <w:pStyle w:val="Heading1"/>
      </w:pPr>
      <w:r>
        <w:t>Review of</w:t>
      </w:r>
      <w:r w:rsidR="004D41CD" w:rsidRPr="002B400A">
        <w:t xml:space="preserve"> </w:t>
      </w:r>
      <w:r w:rsidR="004D41CD">
        <w:t>Simplifying Square Roots</w:t>
      </w:r>
    </w:p>
    <w:p w14:paraId="0C551F44" w14:textId="77777777" w:rsidR="006209B2" w:rsidRPr="009265D5" w:rsidRDefault="006209B2" w:rsidP="006209B2">
      <w:pPr>
        <w:rPr>
          <w:rFonts w:asciiTheme="minorHAnsi" w:hAnsiTheme="minorHAnsi" w:cstheme="minorHAnsi"/>
          <w:i/>
          <w:iCs/>
        </w:rPr>
      </w:pPr>
      <w:r w:rsidRPr="009265D5">
        <w:rPr>
          <w:rFonts w:asciiTheme="minorHAnsi" w:hAnsiTheme="minorHAnsi" w:cstheme="minorHAnsi"/>
          <w:b/>
          <w:bCs/>
          <w:i/>
          <w:iCs/>
        </w:rPr>
        <w:t xml:space="preserve">LSU Video “Simplifying Square Roots” </w:t>
      </w:r>
      <w:r>
        <w:rPr>
          <w:rFonts w:asciiTheme="minorHAnsi" w:hAnsiTheme="minorHAnsi" w:cstheme="minorHAnsi"/>
          <w:i/>
          <w:iCs/>
        </w:rPr>
        <w:t>is found on the course website.</w:t>
      </w:r>
    </w:p>
    <w:p w14:paraId="389D253B" w14:textId="77777777" w:rsidR="004D41CD" w:rsidRDefault="004D41CD" w:rsidP="004D41CD"/>
    <w:p w14:paraId="3D5084D6" w14:textId="61E210C4" w:rsidR="004D41CD" w:rsidRPr="00A234B4" w:rsidRDefault="004D41CD" w:rsidP="00A234B4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square root is simplified when the radicand contains no perfect square factors other than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. To simplify a square root, we use the product rule for square roots. </w:t>
      </w:r>
    </w:p>
    <w:p w14:paraId="5504CA4D" w14:textId="77777777" w:rsidR="004D41CD" w:rsidRPr="00A02C75" w:rsidRDefault="004D41CD" w:rsidP="00A234B4">
      <w:pPr>
        <w:spacing w:after="600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Product Rule for Square Roots:</w:t>
      </w:r>
      <w:r w:rsidR="00A02C75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 xml:space="preserve">If </w:t>
      </w:r>
      <w:r w:rsidRPr="006B5399">
        <w:rPr>
          <w:rFonts w:asciiTheme="minorHAnsi" w:hAnsiTheme="minorHAnsi" w:cstheme="minorHAnsi"/>
          <w:position w:val="-8"/>
        </w:rPr>
        <w:object w:dxaOrig="380" w:dyaOrig="360" w14:anchorId="32B70DDC">
          <v:shape id="_x0000_i1037" type="#_x0000_t75" alt="square root of a" style="width:18.75pt;height:18pt" o:ole="">
            <v:imagedata r:id="rId29" o:title=""/>
          </v:shape>
          <o:OLEObject Type="Embed" ProgID="Equation.DSMT4" ShapeID="_x0000_i1037" DrawAspect="Content" ObjectID="_1808638655" r:id="rId30"/>
        </w:object>
      </w:r>
      <w:r>
        <w:rPr>
          <w:rFonts w:asciiTheme="minorHAnsi" w:hAnsiTheme="minorHAnsi" w:cstheme="minorHAnsi"/>
        </w:rPr>
        <w:t xml:space="preserve"> and </w:t>
      </w:r>
      <w:r w:rsidRPr="006B5399">
        <w:rPr>
          <w:rFonts w:asciiTheme="minorHAnsi" w:hAnsiTheme="minorHAnsi" w:cstheme="minorHAnsi"/>
          <w:position w:val="-8"/>
        </w:rPr>
        <w:object w:dxaOrig="380" w:dyaOrig="360" w14:anchorId="339B7DCD">
          <v:shape id="_x0000_i1038" type="#_x0000_t75" alt="square root of b" style="width:18.75pt;height:18pt" o:ole="">
            <v:imagedata r:id="rId31" o:title=""/>
          </v:shape>
          <o:OLEObject Type="Embed" ProgID="Equation.DSMT4" ShapeID="_x0000_i1038" DrawAspect="Content" ObjectID="_1808638656" r:id="rId32"/>
        </w:object>
      </w:r>
      <w:r>
        <w:rPr>
          <w:rFonts w:asciiTheme="minorHAnsi" w:hAnsiTheme="minorHAnsi" w:cstheme="minorHAnsi"/>
        </w:rPr>
        <w:t xml:space="preserve"> are real numbers, then</w:t>
      </w:r>
      <w:r w:rsidR="006209B2">
        <w:rPr>
          <w:rFonts w:asciiTheme="minorHAnsi" w:hAnsiTheme="minorHAnsi" w:cstheme="minorHAnsi"/>
        </w:rPr>
        <w:t xml:space="preserve"> </w:t>
      </w:r>
      <w:r w:rsidRPr="006B5399">
        <w:rPr>
          <w:rFonts w:asciiTheme="minorHAnsi" w:hAnsiTheme="minorHAnsi" w:cstheme="minorHAnsi"/>
          <w:position w:val="-8"/>
        </w:rPr>
        <w:object w:dxaOrig="1579" w:dyaOrig="360" w14:anchorId="6F35E2E2">
          <v:shape id="_x0000_i1039" type="#_x0000_t75" alt="square root of a times b end root equals the square root of a times the square root of b" style="width:78.75pt;height:18pt" o:ole="">
            <v:imagedata r:id="rId33" o:title=""/>
          </v:shape>
          <o:OLEObject Type="Embed" ProgID="Equation.DSMT4" ShapeID="_x0000_i1039" DrawAspect="Content" ObjectID="_1808638657" r:id="rId34"/>
        </w:object>
      </w:r>
      <w:r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33D1CD88" w14:textId="057FB1A6" w:rsidR="00A02C75" w:rsidRDefault="00F74928" w:rsidP="00A02C75">
      <w:pPr>
        <w:pStyle w:val="Heading1"/>
        <w:spacing w:before="0"/>
      </w:pPr>
      <w:r>
        <w:t>Review of</w:t>
      </w:r>
      <w:r w:rsidR="004D41CD">
        <w:t xml:space="preserve"> Solving Radical Equations of the Form </w:t>
      </w:r>
      <w:r w:rsidR="004D41CD" w:rsidRPr="007E5AF7">
        <w:rPr>
          <w:position w:val="-8"/>
        </w:rPr>
        <w:object w:dxaOrig="720" w:dyaOrig="360" w14:anchorId="014DE7E6">
          <v:shape id="_x0000_i1040" type="#_x0000_t75" alt="square root of x equals c" style="width:36pt;height:18pt" o:ole="">
            <v:imagedata r:id="rId35" o:title=""/>
          </v:shape>
          <o:OLEObject Type="Embed" ProgID="Equation.DSMT4" ShapeID="_x0000_i1040" DrawAspect="Content" ObjectID="_1808638658" r:id="rId36"/>
        </w:object>
      </w:r>
    </w:p>
    <w:p w14:paraId="12C6A0EB" w14:textId="512989DD" w:rsidR="00A02C75" w:rsidRPr="00F74928" w:rsidRDefault="00F74928">
      <w:pPr>
        <w:rPr>
          <w:rFonts w:ascii="Calibri" w:hAnsi="Calibri" w:cs="Calibri"/>
        </w:rPr>
      </w:pPr>
      <w:r w:rsidRPr="00F74928">
        <w:rPr>
          <w:rFonts w:ascii="Calibri" w:hAnsi="Calibri" w:cs="Calibri"/>
        </w:rPr>
        <w:t>Recall that we first encountered equations of this form in Section 1.6a.</w:t>
      </w:r>
    </w:p>
    <w:p w14:paraId="691807EC" w14:textId="36418011" w:rsidR="00004346" w:rsidRPr="00E902DE" w:rsidRDefault="00635E05" w:rsidP="00A02C75">
      <w:pPr>
        <w:pStyle w:val="Heading1"/>
        <w:spacing w:before="480"/>
      </w:pPr>
      <w:r w:rsidRPr="00E902DE">
        <w:lastRenderedPageBreak/>
        <w:t xml:space="preserve">Objective </w:t>
      </w:r>
      <w:r w:rsidR="002E5860" w:rsidRPr="00E902DE">
        <w:t>5</w:t>
      </w:r>
      <w:r w:rsidR="00D54B6B" w:rsidRPr="00E902DE">
        <w:t xml:space="preserve">:  </w:t>
      </w:r>
      <w:r w:rsidRPr="00E902DE">
        <w:t xml:space="preserve">Finding the </w:t>
      </w:r>
      <w:r w:rsidR="00D54B6B" w:rsidRPr="00E902DE">
        <w:t>Distance between Two P</w:t>
      </w:r>
      <w:r w:rsidR="002E267B" w:rsidRPr="00E902DE">
        <w:t>oints using the Distance Formu</w:t>
      </w:r>
      <w:r w:rsidR="00BF5FAE" w:rsidRPr="00E902DE">
        <w:t>l</w:t>
      </w:r>
      <w:r w:rsidR="002E267B" w:rsidRPr="00E902DE">
        <w:t>a</w:t>
      </w:r>
    </w:p>
    <w:p w14:paraId="59F4DD8C" w14:textId="77777777" w:rsidR="0070027C" w:rsidRPr="00E902DE" w:rsidRDefault="0070027C" w:rsidP="0070027C">
      <w:pPr>
        <w:rPr>
          <w:rFonts w:asciiTheme="minorHAnsi" w:hAnsiTheme="minorHAnsi" w:cstheme="minorHAnsi"/>
        </w:rPr>
      </w:pPr>
    </w:p>
    <w:p w14:paraId="21E42485" w14:textId="77777777" w:rsidR="00F759F1" w:rsidRPr="00E902DE" w:rsidRDefault="00F759F1" w:rsidP="0070027C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>Recall that the Pythagorean Theorem states that</w:t>
      </w:r>
      <w:r w:rsidR="00697F71">
        <w:rPr>
          <w:rFonts w:asciiTheme="minorHAnsi" w:hAnsiTheme="minorHAnsi" w:cstheme="minorHAnsi"/>
        </w:rPr>
        <w:t xml:space="preserve"> in a right triangle with legs </w:t>
      </w:r>
      <w:r w:rsidR="00697F71" w:rsidRPr="00A74174">
        <w:rPr>
          <w:rFonts w:asciiTheme="majorBidi" w:hAnsiTheme="majorBidi" w:cstheme="majorBidi"/>
          <w:i/>
        </w:rPr>
        <w:t>a</w:t>
      </w:r>
      <w:r w:rsidR="00697F71">
        <w:rPr>
          <w:rFonts w:asciiTheme="minorHAnsi" w:hAnsiTheme="minorHAnsi" w:cstheme="minorHAnsi"/>
        </w:rPr>
        <w:t xml:space="preserve"> and </w:t>
      </w:r>
      <w:r w:rsidR="00697F71" w:rsidRPr="00A74174">
        <w:rPr>
          <w:rFonts w:asciiTheme="majorBidi" w:hAnsiTheme="majorBidi" w:cstheme="majorBidi"/>
          <w:i/>
        </w:rPr>
        <w:t>b</w:t>
      </w:r>
      <w:r w:rsidR="00697F71">
        <w:rPr>
          <w:rFonts w:asciiTheme="minorHAnsi" w:hAnsiTheme="minorHAnsi" w:cstheme="minorHAnsi"/>
        </w:rPr>
        <w:t xml:space="preserve"> and hypotenuse </w:t>
      </w:r>
      <w:r w:rsidR="00697F71" w:rsidRPr="00A74174">
        <w:rPr>
          <w:rFonts w:asciiTheme="majorBidi" w:hAnsiTheme="majorBidi" w:cstheme="majorBidi"/>
          <w:i/>
        </w:rPr>
        <w:t>c</w:t>
      </w:r>
      <w:r w:rsidR="00697F71">
        <w:rPr>
          <w:rFonts w:asciiTheme="minorHAnsi" w:hAnsiTheme="minorHAnsi" w:cstheme="minorHAnsi"/>
        </w:rPr>
        <w:t>,</w:t>
      </w:r>
      <w:r w:rsidR="003B0CD5">
        <w:rPr>
          <w:rFonts w:asciiTheme="minorHAnsi" w:hAnsiTheme="minorHAnsi" w:cstheme="minorHAnsi"/>
        </w:rPr>
        <w:t xml:space="preserve"> </w:t>
      </w:r>
      <w:r w:rsidR="00867F08" w:rsidRPr="00E902DE">
        <w:rPr>
          <w:rFonts w:asciiTheme="minorHAnsi" w:hAnsiTheme="minorHAnsi" w:cstheme="minorHAnsi"/>
          <w:position w:val="-6"/>
        </w:rPr>
        <w:object w:dxaOrig="1160" w:dyaOrig="320" w14:anchorId="24C61655">
          <v:shape id="_x0000_i1041" type="#_x0000_t75" alt="a squared plus b squared equals c" style="width:57.75pt;height:15.75pt" o:ole="">
            <v:imagedata r:id="rId37" o:title=""/>
          </v:shape>
          <o:OLEObject Type="Embed" ProgID="Equation.DSMT4" ShapeID="_x0000_i1041" DrawAspect="Content" ObjectID="_1808638659" r:id="rId38"/>
        </w:object>
      </w:r>
      <w:r w:rsidRPr="00E902DE">
        <w:rPr>
          <w:rFonts w:asciiTheme="minorHAnsi" w:hAnsiTheme="minorHAnsi" w:cstheme="minorHAnsi"/>
        </w:rPr>
        <w:t xml:space="preserve">. </w:t>
      </w:r>
      <w:r w:rsidR="0070027C" w:rsidRPr="00E902DE">
        <w:rPr>
          <w:rFonts w:asciiTheme="minorHAnsi" w:hAnsiTheme="minorHAnsi" w:cstheme="minorHAnsi"/>
        </w:rPr>
        <w:t xml:space="preserve"> </w:t>
      </w:r>
    </w:p>
    <w:p w14:paraId="4859C1EE" w14:textId="77777777" w:rsidR="00F759F1" w:rsidRPr="00867F08" w:rsidRDefault="00867F08" w:rsidP="002A6925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5E53820F" wp14:editId="44B17438">
            <wp:extent cx="971550" cy="927389"/>
            <wp:effectExtent l="0" t="0" r="0" b="6350"/>
            <wp:docPr id="4" name="Picture 4" descr="right triangle with hypotenuse c opposite the right angle and legs a and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AC8D45.tmp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365" cy="94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9F1" w:rsidRPr="00E902DE">
        <w:rPr>
          <w:rFonts w:asciiTheme="minorHAnsi" w:hAnsiTheme="minorHAnsi" w:cstheme="minorHAnsi"/>
          <w:i/>
        </w:rPr>
        <w:t xml:space="preserve"> </w:t>
      </w:r>
    </w:p>
    <w:p w14:paraId="3671A978" w14:textId="77777777" w:rsidR="00B81479" w:rsidRPr="002A6925" w:rsidRDefault="00B81479" w:rsidP="00B81479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To find the length </w:t>
      </w:r>
      <w:r w:rsidR="00867F08" w:rsidRPr="00A74174">
        <w:rPr>
          <w:rFonts w:asciiTheme="majorBidi" w:hAnsiTheme="majorBidi" w:cstheme="majorBidi"/>
          <w:i/>
        </w:rPr>
        <w:t>d</w:t>
      </w:r>
      <w:r w:rsidRPr="00E902DE">
        <w:rPr>
          <w:rFonts w:asciiTheme="minorHAnsi" w:hAnsiTheme="minorHAnsi" w:cstheme="minorHAnsi"/>
        </w:rPr>
        <w:t xml:space="preserve"> of the line segment</w:t>
      </w:r>
      <w:r w:rsidR="00867F08">
        <w:rPr>
          <w:rFonts w:asciiTheme="minorHAnsi" w:hAnsiTheme="minorHAnsi" w:cstheme="minorHAnsi"/>
        </w:rPr>
        <w:t xml:space="preserve"> from </w:t>
      </w:r>
      <w:r w:rsidR="00867F08" w:rsidRPr="00E902DE">
        <w:rPr>
          <w:rFonts w:asciiTheme="minorHAnsi" w:hAnsiTheme="minorHAnsi" w:cstheme="minorHAnsi"/>
          <w:position w:val="-14"/>
        </w:rPr>
        <w:object w:dxaOrig="920" w:dyaOrig="400" w14:anchorId="66C466C0">
          <v:shape id="_x0000_i1042" type="#_x0000_t75" alt="point A with coordinates left parenthesis x subscript 1 comma y subscript 1 right parenthesis" style="width:45.75pt;height:20.25pt" o:ole="">
            <v:imagedata r:id="rId16" o:title=""/>
          </v:shape>
          <o:OLEObject Type="Embed" ProgID="Equation.DSMT4" ShapeID="_x0000_i1042" DrawAspect="Content" ObjectID="_1808638660" r:id="rId40"/>
        </w:object>
      </w:r>
      <w:r w:rsidR="00867F08">
        <w:rPr>
          <w:rFonts w:asciiTheme="minorHAnsi" w:hAnsiTheme="minorHAnsi" w:cstheme="minorHAnsi"/>
        </w:rPr>
        <w:t xml:space="preserve">to point </w:t>
      </w:r>
      <w:r w:rsidR="00492AAD" w:rsidRPr="00E902DE">
        <w:rPr>
          <w:rFonts w:asciiTheme="minorHAnsi" w:hAnsiTheme="minorHAnsi" w:cstheme="minorHAnsi"/>
          <w:position w:val="-14"/>
        </w:rPr>
        <w:object w:dxaOrig="980" w:dyaOrig="400" w14:anchorId="17A6CEDC">
          <v:shape id="_x0000_i1043" type="#_x0000_t75" alt="point B with coordinates left parenthesis x subscript 2 comma y subscript 2 right parenthesis" style="width:48.75pt;height:20.25pt" o:ole="">
            <v:imagedata r:id="rId18" o:title=""/>
          </v:shape>
          <o:OLEObject Type="Embed" ProgID="Equation.DSMT4" ShapeID="_x0000_i1043" DrawAspect="Content" ObjectID="_1808638661" r:id="rId41"/>
        </w:object>
      </w:r>
      <w:r w:rsidRPr="00E902DE">
        <w:rPr>
          <w:rFonts w:asciiTheme="minorHAnsi" w:hAnsiTheme="minorHAnsi" w:cstheme="minorHAnsi"/>
        </w:rPr>
        <w:t xml:space="preserve">, consider the point </w:t>
      </w:r>
      <w:r w:rsidR="00492AAD" w:rsidRPr="00E902DE">
        <w:rPr>
          <w:rFonts w:asciiTheme="minorHAnsi" w:hAnsiTheme="minorHAnsi" w:cstheme="minorHAnsi"/>
          <w:position w:val="-14"/>
        </w:rPr>
        <w:object w:dxaOrig="960" w:dyaOrig="400" w14:anchorId="755A921B">
          <v:shape id="_x0000_i1044" type="#_x0000_t75" alt="point C with coordinates left parenthesis x subscript 1 comma y subscript 2 right parenthesis" style="width:48pt;height:20.25pt" o:ole="">
            <v:imagedata r:id="rId42" o:title=""/>
          </v:shape>
          <o:OLEObject Type="Embed" ProgID="Equation.DSMT4" ShapeID="_x0000_i1044" DrawAspect="Content" ObjectID="_1808638662" r:id="rId43"/>
        </w:object>
      </w:r>
      <w:r w:rsidR="00F94795" w:rsidRPr="00E902DE">
        <w:rPr>
          <w:rFonts w:asciiTheme="minorHAnsi" w:hAnsiTheme="minorHAnsi" w:cstheme="minorHAnsi"/>
        </w:rPr>
        <w:t xml:space="preserve"> </w:t>
      </w:r>
      <w:r w:rsidRPr="00E902DE">
        <w:rPr>
          <w:rFonts w:asciiTheme="minorHAnsi" w:hAnsiTheme="minorHAnsi" w:cstheme="minorHAnsi"/>
        </w:rPr>
        <w:t xml:space="preserve">which is on the same vertical line segment as point </w:t>
      </w:r>
      <w:r w:rsidRPr="00E902DE">
        <w:rPr>
          <w:rFonts w:asciiTheme="minorHAnsi" w:hAnsiTheme="minorHAnsi" w:cstheme="minorHAnsi"/>
          <w:i/>
        </w:rPr>
        <w:t>A</w:t>
      </w:r>
      <w:r w:rsidRPr="00E902DE">
        <w:rPr>
          <w:rFonts w:asciiTheme="minorHAnsi" w:hAnsiTheme="minorHAnsi" w:cstheme="minorHAnsi"/>
        </w:rPr>
        <w:t xml:space="preserve"> and the same horizontal line segment as point </w:t>
      </w:r>
      <w:r w:rsidRPr="00E902DE">
        <w:rPr>
          <w:rFonts w:asciiTheme="minorHAnsi" w:hAnsiTheme="minorHAnsi" w:cstheme="minorHAnsi"/>
          <w:i/>
        </w:rPr>
        <w:t>B</w:t>
      </w:r>
      <w:r w:rsidRPr="00E902DE">
        <w:rPr>
          <w:rFonts w:asciiTheme="minorHAnsi" w:hAnsiTheme="minorHAnsi" w:cstheme="minorHAnsi"/>
        </w:rPr>
        <w:t xml:space="preserve">.  The triangle formed by points </w:t>
      </w:r>
      <w:r w:rsidRPr="00EC4CC9">
        <w:rPr>
          <w:rFonts w:asciiTheme="majorBidi" w:hAnsiTheme="majorBidi" w:cstheme="majorBidi"/>
          <w:i/>
        </w:rPr>
        <w:t>A</w:t>
      </w:r>
      <w:r w:rsidRPr="00E902DE">
        <w:rPr>
          <w:rFonts w:asciiTheme="minorHAnsi" w:hAnsiTheme="minorHAnsi" w:cstheme="minorHAnsi"/>
          <w:i/>
        </w:rPr>
        <w:t xml:space="preserve">, </w:t>
      </w:r>
      <w:r w:rsidRPr="00EC4CC9">
        <w:rPr>
          <w:rFonts w:asciiTheme="majorBidi" w:hAnsiTheme="majorBidi" w:cstheme="majorBidi"/>
          <w:i/>
        </w:rPr>
        <w:t>B</w:t>
      </w:r>
      <w:r w:rsidRPr="00E902DE">
        <w:rPr>
          <w:rFonts w:asciiTheme="minorHAnsi" w:hAnsiTheme="minorHAnsi" w:cstheme="minorHAnsi"/>
        </w:rPr>
        <w:t xml:space="preserve"> and </w:t>
      </w:r>
      <w:r w:rsidRPr="00EC4CC9">
        <w:rPr>
          <w:rFonts w:asciiTheme="majorBidi" w:hAnsiTheme="majorBidi" w:cstheme="majorBidi"/>
          <w:i/>
        </w:rPr>
        <w:t>C</w:t>
      </w:r>
      <w:r w:rsidRPr="00E902DE">
        <w:rPr>
          <w:rFonts w:asciiTheme="minorHAnsi" w:hAnsiTheme="minorHAnsi" w:cstheme="minorHAnsi"/>
        </w:rPr>
        <w:t xml:space="preserve"> is a right triangle whose hypotenuse has length</w:t>
      </w:r>
      <w:r w:rsidR="00492AAD">
        <w:rPr>
          <w:rFonts w:asciiTheme="minorHAnsi" w:hAnsiTheme="minorHAnsi" w:cstheme="minorHAnsi"/>
        </w:rPr>
        <w:t xml:space="preserve"> </w:t>
      </w:r>
      <w:r w:rsidR="00492AAD" w:rsidRPr="00A74174">
        <w:rPr>
          <w:rFonts w:asciiTheme="majorBidi" w:hAnsiTheme="majorBidi" w:cstheme="majorBidi"/>
          <w:i/>
        </w:rPr>
        <w:t>d</w:t>
      </w:r>
      <w:r w:rsidRPr="00E902DE">
        <w:rPr>
          <w:rFonts w:asciiTheme="minorHAnsi" w:hAnsiTheme="minorHAnsi" w:cstheme="minorHAnsi"/>
        </w:rPr>
        <w:t xml:space="preserve">.  The horizontal leg of the triangle has length </w:t>
      </w:r>
      <w:r w:rsidR="002A6925" w:rsidRPr="00E902DE">
        <w:rPr>
          <w:rFonts w:asciiTheme="minorHAnsi" w:hAnsiTheme="minorHAnsi" w:cstheme="minorHAnsi"/>
          <w:position w:val="-14"/>
        </w:rPr>
        <w:object w:dxaOrig="1120" w:dyaOrig="400" w14:anchorId="2EA3FAE3">
          <v:shape id="_x0000_i1045" type="#_x0000_t75" alt="a equals vertical bar x subscript 2 minus x subscript 1 vertical bar" style="width:56.25pt;height:20.25pt" o:ole="">
            <v:imagedata r:id="rId44" o:title=""/>
          </v:shape>
          <o:OLEObject Type="Embed" ProgID="Equation.DSMT4" ShapeID="_x0000_i1045" DrawAspect="Content" ObjectID="_1808638663" r:id="rId45"/>
        </w:object>
      </w:r>
      <w:r w:rsidRPr="00E902DE">
        <w:rPr>
          <w:rFonts w:asciiTheme="minorHAnsi" w:hAnsiTheme="minorHAnsi" w:cstheme="minorHAnsi"/>
        </w:rPr>
        <w:t xml:space="preserve"> while the vertical leg of the triangle has length </w:t>
      </w:r>
      <w:r w:rsidR="002A6925" w:rsidRPr="00E902DE">
        <w:rPr>
          <w:rFonts w:asciiTheme="minorHAnsi" w:hAnsiTheme="minorHAnsi" w:cstheme="minorHAnsi"/>
          <w:position w:val="-14"/>
        </w:rPr>
        <w:object w:dxaOrig="1140" w:dyaOrig="400" w14:anchorId="63DCB1A7">
          <v:shape id="_x0000_i1046" type="#_x0000_t75" alt="b equals vertical bar y subscript 2 minus y subscript 1 vertical bar" style="width:57pt;height:20.25pt" o:ole="">
            <v:imagedata r:id="rId46" o:title=""/>
          </v:shape>
          <o:OLEObject Type="Embed" ProgID="Equation.DSMT4" ShapeID="_x0000_i1046" DrawAspect="Content" ObjectID="_1808638664" r:id="rId47"/>
        </w:object>
      </w:r>
      <w:r w:rsidRPr="00E902DE">
        <w:rPr>
          <w:rFonts w:asciiTheme="minorHAnsi" w:hAnsiTheme="minorHAnsi" w:cstheme="minorHAnsi"/>
        </w:rPr>
        <w:t xml:space="preserve">. </w:t>
      </w:r>
      <w:r w:rsidR="002A6925">
        <w:rPr>
          <w:rFonts w:asciiTheme="minorHAnsi" w:hAnsiTheme="minorHAnsi" w:cstheme="minorHAnsi"/>
        </w:rPr>
        <w:t xml:space="preserve"> See the figure below.</w:t>
      </w:r>
    </w:p>
    <w:p w14:paraId="417F2A8C" w14:textId="77777777" w:rsidR="00B81479" w:rsidRPr="00E902DE" w:rsidRDefault="002A6925" w:rsidP="002A6925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4982FAF" wp14:editId="7D6A0225">
            <wp:extent cx="2476500" cy="2231571"/>
            <wp:effectExtent l="0" t="0" r="0" b="0"/>
            <wp:docPr id="6" name="Picture 6" descr="illustration of the triangle described in the paragraph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AC50A5.tmp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903" cy="223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216A" w14:textId="77777777" w:rsidR="002A6925" w:rsidRDefault="002A6925" w:rsidP="008260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 the Pythagorean Theorem, </w:t>
      </w:r>
      <w:r w:rsidRPr="00E911F5">
        <w:rPr>
          <w:rFonts w:asciiTheme="minorHAnsi" w:hAnsiTheme="minorHAnsi" w:cstheme="minorHAnsi"/>
          <w:position w:val="-14"/>
        </w:rPr>
        <w:object w:dxaOrig="3260" w:dyaOrig="440" w14:anchorId="66E140C5">
          <v:shape id="_x0000_i1047" type="#_x0000_t75" alt="d squared equals a squared plus b squared equals vertical bar x subscript 2 minus x subscript 1 vertical bar squared plus vertical bar y subscript 2 minus y subscript 2 vertical bar squared" style="width:162.75pt;height:21.75pt" o:ole="">
            <v:imagedata r:id="rId49" o:title=""/>
          </v:shape>
          <o:OLEObject Type="Embed" ProgID="Equation.DSMT4" ShapeID="_x0000_i1047" DrawAspect="Content" ObjectID="_1808638665" r:id="rId50"/>
        </w:object>
      </w:r>
      <w:r>
        <w:rPr>
          <w:rFonts w:asciiTheme="minorHAnsi" w:hAnsiTheme="minorHAnsi" w:cstheme="minorHAnsi"/>
        </w:rPr>
        <w:t xml:space="preserve">.  We obtain the distance formula by taking the positive square root of both sides, since distance must be positive, and recalling that for any quantity </w:t>
      </w:r>
      <w:r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</w:rPr>
        <w:t xml:space="preserve">, </w:t>
      </w:r>
      <w:r w:rsidRPr="00E902DE">
        <w:rPr>
          <w:rFonts w:asciiTheme="minorHAnsi" w:hAnsiTheme="minorHAnsi" w:cstheme="minorHAnsi"/>
          <w:position w:val="-12"/>
        </w:rPr>
        <w:object w:dxaOrig="780" w:dyaOrig="380" w14:anchorId="6A7EC52B">
          <v:shape id="_x0000_i1048" type="#_x0000_t75" alt="vertical bar A vertical bar squared equals A squared" style="width:39pt;height:18.75pt" o:ole="">
            <v:imagedata r:id="rId51" o:title=""/>
          </v:shape>
          <o:OLEObject Type="Embed" ProgID="Equation.DSMT4" ShapeID="_x0000_i1048" DrawAspect="Content" ObjectID="_1808638666" r:id="rId52"/>
        </w:object>
      </w:r>
      <w:r>
        <w:rPr>
          <w:rFonts w:asciiTheme="minorHAnsi" w:hAnsiTheme="minorHAnsi" w:cstheme="minorHAnsi"/>
        </w:rPr>
        <w:t>.</w:t>
      </w:r>
    </w:p>
    <w:p w14:paraId="225EB035" w14:textId="77777777" w:rsidR="002A6925" w:rsidRDefault="002A6925" w:rsidP="0082602F">
      <w:pPr>
        <w:rPr>
          <w:rFonts w:asciiTheme="minorHAnsi" w:hAnsiTheme="minorHAnsi" w:cstheme="minorHAnsi"/>
          <w:b/>
        </w:rPr>
      </w:pPr>
    </w:p>
    <w:p w14:paraId="259AACC9" w14:textId="77777777" w:rsidR="00204042" w:rsidRPr="0035305E" w:rsidRDefault="008B30B2" w:rsidP="00204042">
      <w:pPr>
        <w:rPr>
          <w:rFonts w:asciiTheme="minorHAnsi" w:hAnsiTheme="minorHAnsi" w:cstheme="minorHAnsi"/>
          <w:b/>
        </w:rPr>
      </w:pPr>
      <w:r w:rsidRPr="00E902DE">
        <w:rPr>
          <w:rFonts w:asciiTheme="minorHAnsi" w:hAnsiTheme="minorHAnsi" w:cstheme="minorHAnsi"/>
          <w:b/>
        </w:rPr>
        <w:t>The Distance Formula</w:t>
      </w:r>
      <w:r w:rsidR="00492AAD">
        <w:rPr>
          <w:rFonts w:asciiTheme="minorHAnsi" w:hAnsiTheme="minorHAnsi" w:cstheme="minorHAnsi"/>
          <w:b/>
        </w:rPr>
        <w:t xml:space="preserve">:  </w:t>
      </w:r>
      <w:r w:rsidRPr="00E902DE">
        <w:rPr>
          <w:rFonts w:asciiTheme="minorHAnsi" w:hAnsiTheme="minorHAnsi" w:cstheme="minorHAnsi"/>
        </w:rPr>
        <w:t>The distance</w:t>
      </w:r>
      <w:r w:rsidR="00492AAD">
        <w:rPr>
          <w:rFonts w:asciiTheme="minorHAnsi" w:hAnsiTheme="minorHAnsi" w:cstheme="minorHAnsi"/>
        </w:rPr>
        <w:t xml:space="preserve"> </w:t>
      </w:r>
      <w:r w:rsidR="00492AAD" w:rsidRPr="00EC4CC9">
        <w:rPr>
          <w:rFonts w:asciiTheme="majorBidi" w:hAnsiTheme="majorBidi" w:cstheme="majorBidi"/>
          <w:i/>
        </w:rPr>
        <w:t>d</w:t>
      </w:r>
      <w:r w:rsidRPr="00E902DE">
        <w:rPr>
          <w:rFonts w:asciiTheme="minorHAnsi" w:hAnsiTheme="minorHAnsi" w:cstheme="minorHAnsi"/>
        </w:rPr>
        <w:t xml:space="preserve"> between any two points</w:t>
      </w:r>
      <w:r w:rsidR="002A6925" w:rsidRPr="00E902DE">
        <w:rPr>
          <w:rFonts w:asciiTheme="minorHAnsi" w:hAnsiTheme="minorHAnsi" w:cstheme="minorHAnsi"/>
          <w:position w:val="-14"/>
        </w:rPr>
        <w:object w:dxaOrig="920" w:dyaOrig="400" w14:anchorId="1C5EE946">
          <v:shape id="_x0000_i1049" type="#_x0000_t75" alt="point A with coordinates left parenthesis x subscript 1 comma y subscript 1 right parenthesis" style="width:45.75pt;height:20.25pt" o:ole="">
            <v:imagedata r:id="rId16" o:title=""/>
          </v:shape>
          <o:OLEObject Type="Embed" ProgID="Equation.DSMT4" ShapeID="_x0000_i1049" DrawAspect="Content" ObjectID="_1808638667" r:id="rId53"/>
        </w:object>
      </w:r>
      <w:r w:rsidRPr="00E902DE">
        <w:rPr>
          <w:rFonts w:asciiTheme="minorHAnsi" w:hAnsiTheme="minorHAnsi" w:cstheme="minorHAnsi"/>
        </w:rPr>
        <w:t xml:space="preserve"> and </w:t>
      </w:r>
      <w:r w:rsidR="002A6925" w:rsidRPr="00E902DE">
        <w:rPr>
          <w:rFonts w:asciiTheme="minorHAnsi" w:hAnsiTheme="minorHAnsi" w:cstheme="minorHAnsi"/>
          <w:position w:val="-14"/>
        </w:rPr>
        <w:object w:dxaOrig="980" w:dyaOrig="400" w14:anchorId="0027F66E">
          <v:shape id="_x0000_i1050" type="#_x0000_t75" alt="point B with coordinates left parenthesis x subscript 2 comma y subscript 2 right parenthesis" style="width:48.75pt;height:20.25pt" o:ole="">
            <v:imagedata r:id="rId18" o:title=""/>
          </v:shape>
          <o:OLEObject Type="Embed" ProgID="Equation.DSMT4" ShapeID="_x0000_i1050" DrawAspect="Content" ObjectID="_1808638668" r:id="rId54"/>
        </w:object>
      </w:r>
      <w:r w:rsidR="00DC1DBE" w:rsidRPr="00E902DE">
        <w:rPr>
          <w:rFonts w:asciiTheme="minorHAnsi" w:hAnsiTheme="minorHAnsi" w:cstheme="minorHAnsi"/>
        </w:rPr>
        <w:t>is given by the formula</w:t>
      </w:r>
      <w:r w:rsidR="0035305E">
        <w:rPr>
          <w:rFonts w:asciiTheme="minorHAnsi" w:hAnsiTheme="minorHAnsi" w:cstheme="minorHAnsi"/>
        </w:rPr>
        <w:t xml:space="preserve"> </w:t>
      </w:r>
      <w:r w:rsidR="002A6925" w:rsidRPr="00E902DE">
        <w:rPr>
          <w:rFonts w:asciiTheme="minorHAnsi" w:hAnsiTheme="minorHAnsi" w:cstheme="minorHAnsi"/>
          <w:position w:val="-16"/>
        </w:rPr>
        <w:object w:dxaOrig="2680" w:dyaOrig="520" w14:anchorId="18257ED4">
          <v:shape id="_x0000_i1051" type="#_x0000_t75" alt="d equals square root of open parentheses x subscript 2 minus x subscript 1 close parentheses squared plus open parentheses y subscript 2 minus y subscript 1 close parentheses squared end root" style="width:132.75pt;height:26.25pt" o:ole="">
            <v:imagedata r:id="rId55" o:title=""/>
          </v:shape>
          <o:OLEObject Type="Embed" ProgID="Equation.DSMT4" ShapeID="_x0000_i1051" DrawAspect="Content" ObjectID="_1808638669" r:id="rId56"/>
        </w:object>
      </w:r>
      <w:r w:rsidR="00492AAD">
        <w:rPr>
          <w:rFonts w:asciiTheme="minorHAnsi" w:hAnsiTheme="minorHAnsi" w:cstheme="minorHAnsi"/>
        </w:rPr>
        <w:t>.</w:t>
      </w:r>
    </w:p>
    <w:p w14:paraId="39E35218" w14:textId="77777777" w:rsidR="003F6D22" w:rsidRPr="00E902DE" w:rsidRDefault="003F6D22" w:rsidP="00204042">
      <w:pPr>
        <w:tabs>
          <w:tab w:val="left" w:pos="1600"/>
        </w:tabs>
        <w:rPr>
          <w:rFonts w:asciiTheme="minorHAnsi" w:hAnsiTheme="minorHAnsi" w:cstheme="minorHAnsi"/>
        </w:rPr>
      </w:pPr>
    </w:p>
    <w:sectPr w:rsidR="003F6D22" w:rsidRPr="00E902DE" w:rsidSect="000B2381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8EF10" w14:textId="77777777" w:rsidR="004D43A5" w:rsidRDefault="004D43A5">
      <w:r>
        <w:separator/>
      </w:r>
    </w:p>
  </w:endnote>
  <w:endnote w:type="continuationSeparator" w:id="0">
    <w:p w14:paraId="4C0F8EF1" w14:textId="77777777" w:rsidR="004D43A5" w:rsidRDefault="004D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9AF80" w14:textId="77777777" w:rsidR="004D43A5" w:rsidRDefault="004D43A5">
      <w:r>
        <w:separator/>
      </w:r>
    </w:p>
  </w:footnote>
  <w:footnote w:type="continuationSeparator" w:id="0">
    <w:p w14:paraId="65A2328D" w14:textId="77777777" w:rsidR="004D43A5" w:rsidRDefault="004D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77439409" o:sp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5F8248F"/>
    <w:multiLevelType w:val="hybridMultilevel"/>
    <w:tmpl w:val="6DFE0E4E"/>
    <w:lvl w:ilvl="0" w:tplc="D92CF0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E742EC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C5EA3"/>
    <w:multiLevelType w:val="hybridMultilevel"/>
    <w:tmpl w:val="A5DE9FA2"/>
    <w:lvl w:ilvl="0" w:tplc="B4B2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3C117EA"/>
    <w:multiLevelType w:val="hybridMultilevel"/>
    <w:tmpl w:val="723AB1EE"/>
    <w:lvl w:ilvl="0" w:tplc="F696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4E70"/>
    <w:multiLevelType w:val="hybridMultilevel"/>
    <w:tmpl w:val="489A978E"/>
    <w:lvl w:ilvl="0" w:tplc="C90697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BB771F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2B5D1A"/>
    <w:multiLevelType w:val="hybridMultilevel"/>
    <w:tmpl w:val="851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1482C"/>
    <w:multiLevelType w:val="hybridMultilevel"/>
    <w:tmpl w:val="AC50F6A6"/>
    <w:lvl w:ilvl="0" w:tplc="EBB29D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3483"/>
    <w:rsid w:val="00003E8B"/>
    <w:rsid w:val="00004346"/>
    <w:rsid w:val="00010BD9"/>
    <w:rsid w:val="00010CDE"/>
    <w:rsid w:val="0001146C"/>
    <w:rsid w:val="00012D8E"/>
    <w:rsid w:val="00012FD1"/>
    <w:rsid w:val="0001378D"/>
    <w:rsid w:val="000163FB"/>
    <w:rsid w:val="000171AB"/>
    <w:rsid w:val="00020456"/>
    <w:rsid w:val="000241B0"/>
    <w:rsid w:val="0002674B"/>
    <w:rsid w:val="00030569"/>
    <w:rsid w:val="00031A5B"/>
    <w:rsid w:val="00033064"/>
    <w:rsid w:val="0003328D"/>
    <w:rsid w:val="00033680"/>
    <w:rsid w:val="00035917"/>
    <w:rsid w:val="000377AA"/>
    <w:rsid w:val="00041977"/>
    <w:rsid w:val="00041AE8"/>
    <w:rsid w:val="00045CB5"/>
    <w:rsid w:val="0004651B"/>
    <w:rsid w:val="000528A8"/>
    <w:rsid w:val="000558F0"/>
    <w:rsid w:val="00055CA6"/>
    <w:rsid w:val="0005626E"/>
    <w:rsid w:val="00063E1A"/>
    <w:rsid w:val="00064DD6"/>
    <w:rsid w:val="00070702"/>
    <w:rsid w:val="0007084B"/>
    <w:rsid w:val="00076AC7"/>
    <w:rsid w:val="000827F0"/>
    <w:rsid w:val="000840D5"/>
    <w:rsid w:val="000A6FD2"/>
    <w:rsid w:val="000B2381"/>
    <w:rsid w:val="000C2EAF"/>
    <w:rsid w:val="000C32EA"/>
    <w:rsid w:val="000C6278"/>
    <w:rsid w:val="000D099E"/>
    <w:rsid w:val="000D22A7"/>
    <w:rsid w:val="000D68E2"/>
    <w:rsid w:val="000E0265"/>
    <w:rsid w:val="000E4184"/>
    <w:rsid w:val="000F0BA4"/>
    <w:rsid w:val="000F3961"/>
    <w:rsid w:val="001015F8"/>
    <w:rsid w:val="00112258"/>
    <w:rsid w:val="00114338"/>
    <w:rsid w:val="0011459F"/>
    <w:rsid w:val="00122427"/>
    <w:rsid w:val="00123AC8"/>
    <w:rsid w:val="00133EFA"/>
    <w:rsid w:val="00141C54"/>
    <w:rsid w:val="001431F6"/>
    <w:rsid w:val="00144ABF"/>
    <w:rsid w:val="00145C1F"/>
    <w:rsid w:val="00146242"/>
    <w:rsid w:val="00147D4C"/>
    <w:rsid w:val="0015753B"/>
    <w:rsid w:val="00163EC3"/>
    <w:rsid w:val="0017017D"/>
    <w:rsid w:val="00171155"/>
    <w:rsid w:val="00171A53"/>
    <w:rsid w:val="00175A36"/>
    <w:rsid w:val="001773D7"/>
    <w:rsid w:val="0018072D"/>
    <w:rsid w:val="00181CA1"/>
    <w:rsid w:val="00182BB7"/>
    <w:rsid w:val="0018729F"/>
    <w:rsid w:val="001A34B2"/>
    <w:rsid w:val="001A7AA8"/>
    <w:rsid w:val="001B3A87"/>
    <w:rsid w:val="001C310D"/>
    <w:rsid w:val="001C4E47"/>
    <w:rsid w:val="001D62D6"/>
    <w:rsid w:val="001E1853"/>
    <w:rsid w:val="001E2D1A"/>
    <w:rsid w:val="001E5547"/>
    <w:rsid w:val="00204042"/>
    <w:rsid w:val="00210ABA"/>
    <w:rsid w:val="00212031"/>
    <w:rsid w:val="00216946"/>
    <w:rsid w:val="00224698"/>
    <w:rsid w:val="00230AA3"/>
    <w:rsid w:val="00243F46"/>
    <w:rsid w:val="00250D76"/>
    <w:rsid w:val="00250E35"/>
    <w:rsid w:val="002531EC"/>
    <w:rsid w:val="002670CE"/>
    <w:rsid w:val="00270F81"/>
    <w:rsid w:val="00282A97"/>
    <w:rsid w:val="002868E0"/>
    <w:rsid w:val="00287349"/>
    <w:rsid w:val="00287769"/>
    <w:rsid w:val="002A0CB7"/>
    <w:rsid w:val="002A6925"/>
    <w:rsid w:val="002C3E79"/>
    <w:rsid w:val="002C6F75"/>
    <w:rsid w:val="002D00BB"/>
    <w:rsid w:val="002D282A"/>
    <w:rsid w:val="002D2E02"/>
    <w:rsid w:val="002D4BC4"/>
    <w:rsid w:val="002E267B"/>
    <w:rsid w:val="002E31F0"/>
    <w:rsid w:val="002E5860"/>
    <w:rsid w:val="002F2867"/>
    <w:rsid w:val="002F5E4D"/>
    <w:rsid w:val="002F613A"/>
    <w:rsid w:val="002F61FD"/>
    <w:rsid w:val="002F7D1F"/>
    <w:rsid w:val="00305435"/>
    <w:rsid w:val="00306C38"/>
    <w:rsid w:val="00312BA1"/>
    <w:rsid w:val="00327251"/>
    <w:rsid w:val="00330C4F"/>
    <w:rsid w:val="00336D77"/>
    <w:rsid w:val="003371EF"/>
    <w:rsid w:val="0035305E"/>
    <w:rsid w:val="00353B1E"/>
    <w:rsid w:val="003562AF"/>
    <w:rsid w:val="00365DAB"/>
    <w:rsid w:val="00370CF0"/>
    <w:rsid w:val="00370FF8"/>
    <w:rsid w:val="00381F77"/>
    <w:rsid w:val="00384A28"/>
    <w:rsid w:val="00384DD5"/>
    <w:rsid w:val="0038558C"/>
    <w:rsid w:val="0039225A"/>
    <w:rsid w:val="00395AC5"/>
    <w:rsid w:val="00397C43"/>
    <w:rsid w:val="003B0CD5"/>
    <w:rsid w:val="003B51D0"/>
    <w:rsid w:val="003B67CD"/>
    <w:rsid w:val="003D0485"/>
    <w:rsid w:val="003D48B0"/>
    <w:rsid w:val="003D696C"/>
    <w:rsid w:val="003E2E1B"/>
    <w:rsid w:val="003E4A71"/>
    <w:rsid w:val="003F33FB"/>
    <w:rsid w:val="003F6D22"/>
    <w:rsid w:val="00400687"/>
    <w:rsid w:val="00402995"/>
    <w:rsid w:val="0041041B"/>
    <w:rsid w:val="004212B8"/>
    <w:rsid w:val="004269C1"/>
    <w:rsid w:val="00436295"/>
    <w:rsid w:val="0044179D"/>
    <w:rsid w:val="00465D3D"/>
    <w:rsid w:val="0046744D"/>
    <w:rsid w:val="0047561D"/>
    <w:rsid w:val="00482375"/>
    <w:rsid w:val="004905CE"/>
    <w:rsid w:val="00492AAD"/>
    <w:rsid w:val="004B4C8C"/>
    <w:rsid w:val="004C19BA"/>
    <w:rsid w:val="004C5FEC"/>
    <w:rsid w:val="004D41CD"/>
    <w:rsid w:val="004D43A5"/>
    <w:rsid w:val="004E20FA"/>
    <w:rsid w:val="004E2542"/>
    <w:rsid w:val="004E536F"/>
    <w:rsid w:val="004E6195"/>
    <w:rsid w:val="004F2D4F"/>
    <w:rsid w:val="004F2D9E"/>
    <w:rsid w:val="0050336A"/>
    <w:rsid w:val="00503BFD"/>
    <w:rsid w:val="00506BAB"/>
    <w:rsid w:val="00512874"/>
    <w:rsid w:val="005165DB"/>
    <w:rsid w:val="00520BA8"/>
    <w:rsid w:val="00520CFE"/>
    <w:rsid w:val="005232FD"/>
    <w:rsid w:val="00530E60"/>
    <w:rsid w:val="00532108"/>
    <w:rsid w:val="005357A4"/>
    <w:rsid w:val="00540D73"/>
    <w:rsid w:val="00541F03"/>
    <w:rsid w:val="005639AA"/>
    <w:rsid w:val="005701AA"/>
    <w:rsid w:val="005719A4"/>
    <w:rsid w:val="00571CB8"/>
    <w:rsid w:val="005A50BB"/>
    <w:rsid w:val="005A52B1"/>
    <w:rsid w:val="005B1AA9"/>
    <w:rsid w:val="005B2BB7"/>
    <w:rsid w:val="005B3482"/>
    <w:rsid w:val="005B3D38"/>
    <w:rsid w:val="005B652D"/>
    <w:rsid w:val="005C4137"/>
    <w:rsid w:val="005D147F"/>
    <w:rsid w:val="005D1483"/>
    <w:rsid w:val="005D2586"/>
    <w:rsid w:val="005D41C5"/>
    <w:rsid w:val="005E60C6"/>
    <w:rsid w:val="005F0B3A"/>
    <w:rsid w:val="005F643B"/>
    <w:rsid w:val="005F7EAD"/>
    <w:rsid w:val="006008D9"/>
    <w:rsid w:val="006021F5"/>
    <w:rsid w:val="006022D8"/>
    <w:rsid w:val="006046BA"/>
    <w:rsid w:val="00607A3D"/>
    <w:rsid w:val="00613524"/>
    <w:rsid w:val="00613A54"/>
    <w:rsid w:val="006209B2"/>
    <w:rsid w:val="006265A2"/>
    <w:rsid w:val="0063064F"/>
    <w:rsid w:val="00633879"/>
    <w:rsid w:val="006340B9"/>
    <w:rsid w:val="006346A9"/>
    <w:rsid w:val="00635E05"/>
    <w:rsid w:val="00637BF6"/>
    <w:rsid w:val="006450AD"/>
    <w:rsid w:val="0066048A"/>
    <w:rsid w:val="006673A6"/>
    <w:rsid w:val="006742F5"/>
    <w:rsid w:val="00680CF9"/>
    <w:rsid w:val="006864C3"/>
    <w:rsid w:val="00697F71"/>
    <w:rsid w:val="006A4172"/>
    <w:rsid w:val="006B7BE3"/>
    <w:rsid w:val="006C1675"/>
    <w:rsid w:val="006C59E5"/>
    <w:rsid w:val="006D07B0"/>
    <w:rsid w:val="006D6BA7"/>
    <w:rsid w:val="0070027C"/>
    <w:rsid w:val="007043CE"/>
    <w:rsid w:val="00704FFF"/>
    <w:rsid w:val="0071144A"/>
    <w:rsid w:val="00715717"/>
    <w:rsid w:val="00717D5B"/>
    <w:rsid w:val="007217C7"/>
    <w:rsid w:val="00730B74"/>
    <w:rsid w:val="00734207"/>
    <w:rsid w:val="00762D5C"/>
    <w:rsid w:val="0077376F"/>
    <w:rsid w:val="00785579"/>
    <w:rsid w:val="0079164A"/>
    <w:rsid w:val="00791A7B"/>
    <w:rsid w:val="007934DE"/>
    <w:rsid w:val="007960C8"/>
    <w:rsid w:val="007A0545"/>
    <w:rsid w:val="007A3A4B"/>
    <w:rsid w:val="007A78A6"/>
    <w:rsid w:val="007B0E83"/>
    <w:rsid w:val="007B6741"/>
    <w:rsid w:val="007C25AD"/>
    <w:rsid w:val="007C4AD6"/>
    <w:rsid w:val="007C513D"/>
    <w:rsid w:val="007F15CF"/>
    <w:rsid w:val="007F3922"/>
    <w:rsid w:val="00804F1D"/>
    <w:rsid w:val="00813A62"/>
    <w:rsid w:val="0081781E"/>
    <w:rsid w:val="008217C9"/>
    <w:rsid w:val="0082195D"/>
    <w:rsid w:val="0082602F"/>
    <w:rsid w:val="0083009B"/>
    <w:rsid w:val="0083349E"/>
    <w:rsid w:val="008340A4"/>
    <w:rsid w:val="008357E4"/>
    <w:rsid w:val="008376A2"/>
    <w:rsid w:val="008420C7"/>
    <w:rsid w:val="0084699F"/>
    <w:rsid w:val="00854E2A"/>
    <w:rsid w:val="00857008"/>
    <w:rsid w:val="008576A0"/>
    <w:rsid w:val="008635BB"/>
    <w:rsid w:val="00867F08"/>
    <w:rsid w:val="008752E8"/>
    <w:rsid w:val="008854C9"/>
    <w:rsid w:val="00891BCD"/>
    <w:rsid w:val="008926DA"/>
    <w:rsid w:val="00893DDF"/>
    <w:rsid w:val="008A3F82"/>
    <w:rsid w:val="008B035D"/>
    <w:rsid w:val="008B158E"/>
    <w:rsid w:val="008B30B2"/>
    <w:rsid w:val="008B4BC5"/>
    <w:rsid w:val="008D3046"/>
    <w:rsid w:val="008D381E"/>
    <w:rsid w:val="008D3C69"/>
    <w:rsid w:val="008D5C9A"/>
    <w:rsid w:val="008D7AA9"/>
    <w:rsid w:val="008E097F"/>
    <w:rsid w:val="008E6BF8"/>
    <w:rsid w:val="008E77DA"/>
    <w:rsid w:val="008F2CDE"/>
    <w:rsid w:val="008F41A8"/>
    <w:rsid w:val="008F627F"/>
    <w:rsid w:val="0090728B"/>
    <w:rsid w:val="0091568D"/>
    <w:rsid w:val="00915E8E"/>
    <w:rsid w:val="00936759"/>
    <w:rsid w:val="0093690E"/>
    <w:rsid w:val="00947335"/>
    <w:rsid w:val="00961507"/>
    <w:rsid w:val="00962466"/>
    <w:rsid w:val="00985B0A"/>
    <w:rsid w:val="009864E6"/>
    <w:rsid w:val="00996BE3"/>
    <w:rsid w:val="009A402F"/>
    <w:rsid w:val="009B0AF9"/>
    <w:rsid w:val="009B485B"/>
    <w:rsid w:val="009B7624"/>
    <w:rsid w:val="009C0D4A"/>
    <w:rsid w:val="009D0FDD"/>
    <w:rsid w:val="009D4C87"/>
    <w:rsid w:val="009D75B9"/>
    <w:rsid w:val="009E6331"/>
    <w:rsid w:val="009E6A3E"/>
    <w:rsid w:val="009F2A79"/>
    <w:rsid w:val="00A02C75"/>
    <w:rsid w:val="00A0512C"/>
    <w:rsid w:val="00A20687"/>
    <w:rsid w:val="00A234B4"/>
    <w:rsid w:val="00A2452E"/>
    <w:rsid w:val="00A3016F"/>
    <w:rsid w:val="00A30244"/>
    <w:rsid w:val="00A42AA2"/>
    <w:rsid w:val="00A43779"/>
    <w:rsid w:val="00A43B5D"/>
    <w:rsid w:val="00A5104E"/>
    <w:rsid w:val="00A6374D"/>
    <w:rsid w:val="00A6529B"/>
    <w:rsid w:val="00A729B4"/>
    <w:rsid w:val="00A74174"/>
    <w:rsid w:val="00A820B2"/>
    <w:rsid w:val="00A900AE"/>
    <w:rsid w:val="00AA0E79"/>
    <w:rsid w:val="00AA6FEB"/>
    <w:rsid w:val="00AB4359"/>
    <w:rsid w:val="00AB4AF4"/>
    <w:rsid w:val="00AB60A4"/>
    <w:rsid w:val="00AB68E3"/>
    <w:rsid w:val="00AB70C9"/>
    <w:rsid w:val="00AC7B46"/>
    <w:rsid w:val="00AD67F0"/>
    <w:rsid w:val="00AE6304"/>
    <w:rsid w:val="00AF7476"/>
    <w:rsid w:val="00B02769"/>
    <w:rsid w:val="00B0480F"/>
    <w:rsid w:val="00B12D44"/>
    <w:rsid w:val="00B15FB3"/>
    <w:rsid w:val="00B17AD4"/>
    <w:rsid w:val="00B20D13"/>
    <w:rsid w:val="00B25D54"/>
    <w:rsid w:val="00B31882"/>
    <w:rsid w:val="00B37B50"/>
    <w:rsid w:val="00B430E6"/>
    <w:rsid w:val="00B43560"/>
    <w:rsid w:val="00B543F6"/>
    <w:rsid w:val="00B6610E"/>
    <w:rsid w:val="00B707CE"/>
    <w:rsid w:val="00B72B64"/>
    <w:rsid w:val="00B747BA"/>
    <w:rsid w:val="00B81479"/>
    <w:rsid w:val="00B85C03"/>
    <w:rsid w:val="00B8725D"/>
    <w:rsid w:val="00B950A7"/>
    <w:rsid w:val="00B96571"/>
    <w:rsid w:val="00B97D56"/>
    <w:rsid w:val="00BB415A"/>
    <w:rsid w:val="00BC26F5"/>
    <w:rsid w:val="00BD492D"/>
    <w:rsid w:val="00BD7983"/>
    <w:rsid w:val="00BE63FD"/>
    <w:rsid w:val="00BF1D39"/>
    <w:rsid w:val="00BF531B"/>
    <w:rsid w:val="00BF5FAE"/>
    <w:rsid w:val="00C06B70"/>
    <w:rsid w:val="00C118B3"/>
    <w:rsid w:val="00C12214"/>
    <w:rsid w:val="00C12F0A"/>
    <w:rsid w:val="00C221C0"/>
    <w:rsid w:val="00C251AE"/>
    <w:rsid w:val="00C258D8"/>
    <w:rsid w:val="00C3411B"/>
    <w:rsid w:val="00C42B25"/>
    <w:rsid w:val="00C51E3D"/>
    <w:rsid w:val="00C61C51"/>
    <w:rsid w:val="00C770DA"/>
    <w:rsid w:val="00C77891"/>
    <w:rsid w:val="00CA2A47"/>
    <w:rsid w:val="00CB4409"/>
    <w:rsid w:val="00CB4E09"/>
    <w:rsid w:val="00CD0D91"/>
    <w:rsid w:val="00CD6891"/>
    <w:rsid w:val="00CE5110"/>
    <w:rsid w:val="00D04DE8"/>
    <w:rsid w:val="00D05EAF"/>
    <w:rsid w:val="00D06202"/>
    <w:rsid w:val="00D07150"/>
    <w:rsid w:val="00D1253D"/>
    <w:rsid w:val="00D12B49"/>
    <w:rsid w:val="00D300CB"/>
    <w:rsid w:val="00D40CB5"/>
    <w:rsid w:val="00D43E30"/>
    <w:rsid w:val="00D441FA"/>
    <w:rsid w:val="00D46122"/>
    <w:rsid w:val="00D5088C"/>
    <w:rsid w:val="00D5492A"/>
    <w:rsid w:val="00D54B6B"/>
    <w:rsid w:val="00D57019"/>
    <w:rsid w:val="00D644AB"/>
    <w:rsid w:val="00D701FD"/>
    <w:rsid w:val="00D81382"/>
    <w:rsid w:val="00D85ACC"/>
    <w:rsid w:val="00D864FE"/>
    <w:rsid w:val="00D93D6D"/>
    <w:rsid w:val="00DB0133"/>
    <w:rsid w:val="00DB345F"/>
    <w:rsid w:val="00DC1DBE"/>
    <w:rsid w:val="00DE2AD9"/>
    <w:rsid w:val="00DF2C5F"/>
    <w:rsid w:val="00E03FBF"/>
    <w:rsid w:val="00E061B8"/>
    <w:rsid w:val="00E108AE"/>
    <w:rsid w:val="00E13410"/>
    <w:rsid w:val="00E163E7"/>
    <w:rsid w:val="00E20F18"/>
    <w:rsid w:val="00E272D3"/>
    <w:rsid w:val="00E31C97"/>
    <w:rsid w:val="00E6316F"/>
    <w:rsid w:val="00E649C5"/>
    <w:rsid w:val="00E7405F"/>
    <w:rsid w:val="00E819DD"/>
    <w:rsid w:val="00E83F8C"/>
    <w:rsid w:val="00E8643E"/>
    <w:rsid w:val="00E8721F"/>
    <w:rsid w:val="00E902DE"/>
    <w:rsid w:val="00E911F5"/>
    <w:rsid w:val="00E96731"/>
    <w:rsid w:val="00EA270F"/>
    <w:rsid w:val="00EA34E4"/>
    <w:rsid w:val="00EB02AE"/>
    <w:rsid w:val="00EC3957"/>
    <w:rsid w:val="00EC4CC9"/>
    <w:rsid w:val="00EC65CE"/>
    <w:rsid w:val="00ED0C64"/>
    <w:rsid w:val="00ED1FAF"/>
    <w:rsid w:val="00EE6B64"/>
    <w:rsid w:val="00EE72D0"/>
    <w:rsid w:val="00F16A33"/>
    <w:rsid w:val="00F26725"/>
    <w:rsid w:val="00F277A4"/>
    <w:rsid w:val="00F3581A"/>
    <w:rsid w:val="00F36C55"/>
    <w:rsid w:val="00F42A76"/>
    <w:rsid w:val="00F458D3"/>
    <w:rsid w:val="00F51992"/>
    <w:rsid w:val="00F642B3"/>
    <w:rsid w:val="00F721E4"/>
    <w:rsid w:val="00F74928"/>
    <w:rsid w:val="00F755D8"/>
    <w:rsid w:val="00F759F1"/>
    <w:rsid w:val="00F76B14"/>
    <w:rsid w:val="00F81C70"/>
    <w:rsid w:val="00F820F6"/>
    <w:rsid w:val="00F86F7C"/>
    <w:rsid w:val="00F87263"/>
    <w:rsid w:val="00F903D5"/>
    <w:rsid w:val="00F92A71"/>
    <w:rsid w:val="00F94795"/>
    <w:rsid w:val="00F9739A"/>
    <w:rsid w:val="00FA1D81"/>
    <w:rsid w:val="00FA3E23"/>
    <w:rsid w:val="00FC0F1D"/>
    <w:rsid w:val="00FC3E9E"/>
    <w:rsid w:val="00FE0F34"/>
    <w:rsid w:val="00FE12B0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2"/>
    </o:shapelayout>
  </w:shapeDefaults>
  <w:decimalSymbol w:val="."/>
  <w:listSeparator w:val=","/>
  <w14:docId w14:val="7E951193"/>
  <w15:docId w15:val="{732E3D1F-3EDE-42D3-AC0E-BC4A5644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3E30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table" w:styleId="TableGrid">
    <w:name w:val="Table Grid"/>
    <w:basedOn w:val="TableNormal"/>
    <w:rsid w:val="000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1E2D1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rsid w:val="003F6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C69"/>
  </w:style>
  <w:style w:type="character" w:customStyle="1" w:styleId="HeaderChar">
    <w:name w:val="Header Char"/>
    <w:basedOn w:val="DefaultParagraphFont"/>
    <w:link w:val="Header"/>
    <w:uiPriority w:val="99"/>
    <w:rsid w:val="00AA6FE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3E9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E902D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E902DE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D43E30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tmp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tmp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tmp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36FC-780F-48A6-9F02-62198DD9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839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 The Cartesian Coordinate System, Lines and Circles</vt:lpstr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The Cartesian Coordinate System, Lines and Circles</dc:title>
  <dc:creator>Kirk Trigsted</dc:creator>
  <cp:lastModifiedBy>Stephanie H Kurtz</cp:lastModifiedBy>
  <cp:revision>9</cp:revision>
  <cp:lastPrinted>2018-01-27T14:26:00Z</cp:lastPrinted>
  <dcterms:created xsi:type="dcterms:W3CDTF">2025-04-24T13:59:00Z</dcterms:created>
  <dcterms:modified xsi:type="dcterms:W3CDTF">2025-05-13T15:51:00Z</dcterms:modified>
</cp:coreProperties>
</file>