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EAEC4" w14:textId="77777777" w:rsidR="003F6D22" w:rsidRPr="00A74E82" w:rsidRDefault="003F6D22" w:rsidP="00A74E82">
      <w:pPr>
        <w:pStyle w:val="Title"/>
        <w:rPr>
          <w:b w:val="0"/>
        </w:rPr>
      </w:pPr>
      <w:r w:rsidRPr="00A74E82">
        <w:t>Section 2.2</w:t>
      </w:r>
      <w:r w:rsidRPr="00A74E82">
        <w:tab/>
      </w:r>
      <w:r w:rsidR="000F0BA4" w:rsidRPr="00A74E82">
        <w:t>Circles</w:t>
      </w:r>
    </w:p>
    <w:p w14:paraId="69C383DF" w14:textId="77777777" w:rsidR="003F6D22" w:rsidRPr="00A74E82" w:rsidRDefault="003F6D22" w:rsidP="0018072D">
      <w:pPr>
        <w:rPr>
          <w:rFonts w:asciiTheme="minorHAnsi" w:hAnsiTheme="minorHAnsi" w:cstheme="minorHAnsi"/>
          <w:b/>
        </w:rPr>
      </w:pPr>
    </w:p>
    <w:p w14:paraId="0CA6E6CB" w14:textId="77777777" w:rsidR="003F6D22" w:rsidRPr="00A74E82" w:rsidRDefault="003F6D22" w:rsidP="00A42AA2">
      <w:pPr>
        <w:rPr>
          <w:rFonts w:asciiTheme="minorHAnsi" w:hAnsiTheme="minorHAnsi" w:cstheme="minorHAnsi"/>
        </w:rPr>
      </w:pPr>
      <w:r w:rsidRPr="00A74E82">
        <w:rPr>
          <w:rFonts w:asciiTheme="minorHAnsi" w:hAnsiTheme="minorHAnsi" w:cstheme="minorHAnsi"/>
        </w:rPr>
        <w:t xml:space="preserve">A </w:t>
      </w:r>
      <w:r w:rsidRPr="00A74E82">
        <w:rPr>
          <w:rFonts w:asciiTheme="minorHAnsi" w:hAnsiTheme="minorHAnsi" w:cstheme="minorHAnsi"/>
          <w:b/>
        </w:rPr>
        <w:t>circle</w:t>
      </w:r>
      <w:r w:rsidRPr="00A74E82">
        <w:rPr>
          <w:rFonts w:asciiTheme="minorHAnsi" w:hAnsiTheme="minorHAnsi" w:cstheme="minorHAnsi"/>
        </w:rPr>
        <w:t xml:space="preserve"> is the set of all points </w:t>
      </w:r>
      <w:r w:rsidR="00B30AF5" w:rsidRPr="00A74E82">
        <w:rPr>
          <w:rFonts w:asciiTheme="minorHAnsi" w:hAnsiTheme="minorHAnsi" w:cstheme="minorHAnsi"/>
          <w:position w:val="-10"/>
        </w:rPr>
        <w:object w:dxaOrig="580" w:dyaOrig="320" w14:anchorId="079FEFA1">
          <v:shape id="_x0000_i1026" type="#_x0000_t75" alt="left parenthesis x comma y right parenthesis" style="width:29.3pt;height:15.25pt" o:ole="">
            <v:imagedata r:id="rId8" o:title=""/>
          </v:shape>
          <o:OLEObject Type="Embed" ProgID="Equation.DSMT4" ShapeID="_x0000_i1026" DrawAspect="Content" ObjectID="_1812112206" r:id="rId9"/>
        </w:object>
      </w:r>
      <w:r w:rsidRPr="00A74E82">
        <w:rPr>
          <w:rFonts w:asciiTheme="minorHAnsi" w:hAnsiTheme="minorHAnsi" w:cstheme="minorHAnsi"/>
        </w:rPr>
        <w:t xml:space="preserve">in the Cartesian plane that are a fixed distance </w:t>
      </w:r>
      <w:r w:rsidRPr="00762EF8">
        <w:rPr>
          <w:rFonts w:asciiTheme="majorBidi" w:hAnsiTheme="majorBidi" w:cstheme="majorBidi"/>
          <w:i/>
        </w:rPr>
        <w:t>r</w:t>
      </w:r>
      <w:r w:rsidRPr="00A74E82">
        <w:rPr>
          <w:rFonts w:asciiTheme="minorHAnsi" w:hAnsiTheme="minorHAnsi" w:cstheme="minorHAnsi"/>
        </w:rPr>
        <w:t xml:space="preserve"> from a fixed point </w:t>
      </w:r>
      <w:r w:rsidR="00B30AF5" w:rsidRPr="00A74E82">
        <w:rPr>
          <w:rFonts w:asciiTheme="minorHAnsi" w:hAnsiTheme="minorHAnsi" w:cstheme="minorHAnsi"/>
          <w:position w:val="-10"/>
        </w:rPr>
        <w:object w:dxaOrig="580" w:dyaOrig="320" w14:anchorId="1DB8B787">
          <v:shape id="_x0000_i1027" type="#_x0000_t75" alt="left parenthesis h comma k right parenthesis" style="width:29.3pt;height:15.25pt" o:ole="">
            <v:imagedata r:id="rId10" o:title=""/>
          </v:shape>
          <o:OLEObject Type="Embed" ProgID="Equation.DSMT4" ShapeID="_x0000_i1027" DrawAspect="Content" ObjectID="_1812112207" r:id="rId11"/>
        </w:object>
      </w:r>
      <w:r w:rsidRPr="00A74E82">
        <w:rPr>
          <w:rFonts w:asciiTheme="minorHAnsi" w:hAnsiTheme="minorHAnsi" w:cstheme="minorHAnsi"/>
        </w:rPr>
        <w:t xml:space="preserve">.  The fixed distance </w:t>
      </w:r>
      <w:r w:rsidRPr="00762EF8">
        <w:rPr>
          <w:rFonts w:asciiTheme="majorBidi" w:hAnsiTheme="majorBidi" w:cstheme="majorBidi"/>
          <w:i/>
        </w:rPr>
        <w:t>r</w:t>
      </w:r>
      <w:r w:rsidRPr="00A74E82">
        <w:rPr>
          <w:rFonts w:asciiTheme="minorHAnsi" w:hAnsiTheme="minorHAnsi" w:cstheme="minorHAnsi"/>
          <w:i/>
        </w:rPr>
        <w:t xml:space="preserve"> </w:t>
      </w:r>
      <w:r w:rsidRPr="00A74E82">
        <w:rPr>
          <w:rFonts w:asciiTheme="minorHAnsi" w:hAnsiTheme="minorHAnsi" w:cstheme="minorHAnsi"/>
        </w:rPr>
        <w:t xml:space="preserve">is called the </w:t>
      </w:r>
      <w:r w:rsidRPr="00A74E82">
        <w:rPr>
          <w:rFonts w:asciiTheme="minorHAnsi" w:hAnsiTheme="minorHAnsi" w:cstheme="minorHAnsi"/>
          <w:b/>
        </w:rPr>
        <w:t>radius</w:t>
      </w:r>
      <w:r w:rsidRPr="00A74E82">
        <w:rPr>
          <w:rFonts w:asciiTheme="minorHAnsi" w:hAnsiTheme="minorHAnsi" w:cstheme="minorHAnsi"/>
        </w:rPr>
        <w:t xml:space="preserve"> of the circle </w:t>
      </w:r>
      <w:r w:rsidR="0039225A" w:rsidRPr="00A74E82">
        <w:rPr>
          <w:rFonts w:asciiTheme="minorHAnsi" w:hAnsiTheme="minorHAnsi" w:cstheme="minorHAnsi"/>
        </w:rPr>
        <w:t>and</w:t>
      </w:r>
      <w:r w:rsidRPr="00A74E82">
        <w:rPr>
          <w:rFonts w:asciiTheme="minorHAnsi" w:hAnsiTheme="minorHAnsi" w:cstheme="minorHAnsi"/>
        </w:rPr>
        <w:t xml:space="preserve"> the fixed point </w:t>
      </w:r>
      <w:r w:rsidR="00B30AF5" w:rsidRPr="00A74E82">
        <w:rPr>
          <w:rFonts w:asciiTheme="minorHAnsi" w:hAnsiTheme="minorHAnsi" w:cstheme="minorHAnsi"/>
          <w:position w:val="-10"/>
        </w:rPr>
        <w:object w:dxaOrig="580" w:dyaOrig="320" w14:anchorId="526566D2">
          <v:shape id="_x0000_i1028" type="#_x0000_t75" alt="left parenthesis h comma k right parenthesis" style="width:29.3pt;height:15.25pt" o:ole="">
            <v:imagedata r:id="rId10" o:title=""/>
          </v:shape>
          <o:OLEObject Type="Embed" ProgID="Equation.DSMT4" ShapeID="_x0000_i1028" DrawAspect="Content" ObjectID="_1812112208" r:id="rId12"/>
        </w:object>
      </w:r>
      <w:r w:rsidRPr="00A74E82">
        <w:rPr>
          <w:rFonts w:asciiTheme="minorHAnsi" w:hAnsiTheme="minorHAnsi" w:cstheme="minorHAnsi"/>
        </w:rPr>
        <w:t xml:space="preserve"> is called the </w:t>
      </w:r>
      <w:r w:rsidRPr="00A74E82">
        <w:rPr>
          <w:rFonts w:asciiTheme="minorHAnsi" w:hAnsiTheme="minorHAnsi" w:cstheme="minorHAnsi"/>
          <w:b/>
        </w:rPr>
        <w:t xml:space="preserve">center </w:t>
      </w:r>
      <w:r w:rsidR="0039225A" w:rsidRPr="00A74E82">
        <w:rPr>
          <w:rFonts w:asciiTheme="minorHAnsi" w:hAnsiTheme="minorHAnsi" w:cstheme="minorHAnsi"/>
        </w:rPr>
        <w:t xml:space="preserve">of the circle. </w:t>
      </w:r>
      <w:r w:rsidRPr="00A74E82">
        <w:rPr>
          <w:rFonts w:asciiTheme="minorHAnsi" w:hAnsiTheme="minorHAnsi" w:cstheme="minorHAnsi"/>
        </w:rPr>
        <w:t xml:space="preserve">To derive the equation of a circle, we use the distance formula that was discussed in the previous section. </w:t>
      </w:r>
    </w:p>
    <w:p w14:paraId="79F0B8FB" w14:textId="77777777" w:rsidR="00734207" w:rsidRPr="009A028D" w:rsidRDefault="009A028D" w:rsidP="000F185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172669A6" wp14:editId="37AFB33D">
            <wp:extent cx="1791603" cy="1687830"/>
            <wp:effectExtent l="0" t="0" r="0" b="7620"/>
            <wp:docPr id="5" name="Picture 5" descr="illustration of the circle described in the previous para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589448.tmp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987" cy="169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58114" w14:textId="77777777" w:rsidR="003F6D22" w:rsidRPr="00A74E82" w:rsidRDefault="003F6D22" w:rsidP="00A42AA2">
      <w:pPr>
        <w:rPr>
          <w:rFonts w:asciiTheme="minorHAnsi" w:hAnsiTheme="minorHAnsi" w:cstheme="minorHAnsi"/>
        </w:rPr>
      </w:pPr>
      <w:r w:rsidRPr="009A028D">
        <w:rPr>
          <w:rFonts w:asciiTheme="minorHAnsi" w:hAnsiTheme="minorHAnsi" w:cstheme="minorHAnsi"/>
        </w:rPr>
        <w:t>The</w:t>
      </w:r>
      <w:r w:rsidR="009A028D">
        <w:rPr>
          <w:rFonts w:asciiTheme="minorHAnsi" w:hAnsiTheme="minorHAnsi" w:cstheme="minorHAnsi"/>
          <w:b/>
        </w:rPr>
        <w:t xml:space="preserve"> standard form of an</w:t>
      </w:r>
      <w:r w:rsidRPr="00A74E82">
        <w:rPr>
          <w:rFonts w:asciiTheme="minorHAnsi" w:hAnsiTheme="minorHAnsi" w:cstheme="minorHAnsi"/>
          <w:b/>
        </w:rPr>
        <w:t xml:space="preserve"> equation of a circle</w:t>
      </w:r>
      <w:r w:rsidRPr="00A74E82">
        <w:rPr>
          <w:rFonts w:asciiTheme="minorHAnsi" w:hAnsiTheme="minorHAnsi" w:cstheme="minorHAnsi"/>
        </w:rPr>
        <w:t xml:space="preserve"> with center </w:t>
      </w:r>
      <w:r w:rsidR="00B30AF5" w:rsidRPr="00A74E82">
        <w:rPr>
          <w:rFonts w:asciiTheme="minorHAnsi" w:hAnsiTheme="minorHAnsi" w:cstheme="minorHAnsi"/>
          <w:position w:val="-10"/>
        </w:rPr>
        <w:object w:dxaOrig="580" w:dyaOrig="320" w14:anchorId="6A7BEBE5">
          <v:shape id="_x0000_i1029" type="#_x0000_t75" alt="left parenthesis h comma k right parenthesis" style="width:29.3pt;height:15.25pt" o:ole="">
            <v:imagedata r:id="rId10" o:title=""/>
          </v:shape>
          <o:OLEObject Type="Embed" ProgID="Equation.DSMT4" ShapeID="_x0000_i1029" DrawAspect="Content" ObjectID="_1812112209" r:id="rId14"/>
        </w:object>
      </w:r>
      <w:r w:rsidRPr="00A74E82">
        <w:rPr>
          <w:rFonts w:asciiTheme="minorHAnsi" w:hAnsiTheme="minorHAnsi" w:cstheme="minorHAnsi"/>
        </w:rPr>
        <w:t xml:space="preserve">and radius </w:t>
      </w:r>
      <w:r w:rsidR="00B30AF5" w:rsidRPr="00762EF8">
        <w:rPr>
          <w:rFonts w:asciiTheme="majorBidi" w:hAnsiTheme="majorBidi" w:cstheme="majorBidi"/>
          <w:i/>
        </w:rPr>
        <w:t>r</w:t>
      </w:r>
      <w:r w:rsidR="00B30AF5" w:rsidRPr="00762EF8">
        <w:rPr>
          <w:rFonts w:asciiTheme="majorBidi" w:hAnsiTheme="majorBidi" w:cstheme="majorBidi"/>
        </w:rPr>
        <w:t xml:space="preserve"> </w:t>
      </w:r>
      <w:r w:rsidRPr="00B30AF5">
        <w:rPr>
          <w:rFonts w:asciiTheme="minorHAnsi" w:hAnsiTheme="minorHAnsi" w:cstheme="minorHAnsi"/>
        </w:rPr>
        <w:t>is</w:t>
      </w:r>
      <w:r w:rsidRPr="00A74E82">
        <w:rPr>
          <w:rFonts w:asciiTheme="minorHAnsi" w:hAnsiTheme="minorHAnsi" w:cstheme="minorHAnsi"/>
        </w:rPr>
        <w:t xml:space="preserve"> </w:t>
      </w:r>
      <w:r w:rsidR="00D72571" w:rsidRPr="00A74E82">
        <w:rPr>
          <w:rFonts w:asciiTheme="minorHAnsi" w:hAnsiTheme="minorHAnsi" w:cstheme="minorHAnsi"/>
          <w:position w:val="-14"/>
        </w:rPr>
        <w:object w:dxaOrig="2280" w:dyaOrig="460" w14:anchorId="2F15ADFF">
          <v:shape id="_x0000_i1030" type="#_x0000_t75" alt="left parenthesis x minus h right parenthesis squared plus left parenthesis y minus k right parenthesis squared equals r squared" style="width:114.1pt;height:23.2pt" o:ole="">
            <v:imagedata r:id="rId15" o:title=""/>
          </v:shape>
          <o:OLEObject Type="Embed" ProgID="Equation.DSMT4" ShapeID="_x0000_i1030" DrawAspect="Content" ObjectID="_1812112210" r:id="rId16"/>
        </w:object>
      </w:r>
      <w:r w:rsidR="007A29E9" w:rsidRPr="00A74E82">
        <w:rPr>
          <w:rFonts w:asciiTheme="minorHAnsi" w:hAnsiTheme="minorHAnsi" w:cstheme="minorHAnsi"/>
        </w:rPr>
        <w:t>.</w:t>
      </w:r>
    </w:p>
    <w:p w14:paraId="3F65948A" w14:textId="77777777" w:rsidR="003F6D22" w:rsidRPr="00A74E82" w:rsidRDefault="003F6D22" w:rsidP="00A42AA2">
      <w:pPr>
        <w:rPr>
          <w:rFonts w:asciiTheme="minorHAnsi" w:hAnsiTheme="minorHAnsi" w:cstheme="minorHAnsi"/>
        </w:rPr>
      </w:pPr>
    </w:p>
    <w:p w14:paraId="3700356B" w14:textId="77777777" w:rsidR="003F6D22" w:rsidRPr="00A74E82" w:rsidRDefault="003F6D22" w:rsidP="00A42AA2">
      <w:pPr>
        <w:rPr>
          <w:rFonts w:asciiTheme="minorHAnsi" w:hAnsiTheme="minorHAnsi" w:cstheme="minorHAnsi"/>
        </w:rPr>
      </w:pPr>
      <w:r w:rsidRPr="00A74E82">
        <w:rPr>
          <w:rFonts w:asciiTheme="minorHAnsi" w:hAnsiTheme="minorHAnsi" w:cstheme="minorHAnsi"/>
        </w:rPr>
        <w:t xml:space="preserve">The standard form of an equation of a circle centered at the origin with radius </w:t>
      </w:r>
      <w:r w:rsidRPr="00762EF8">
        <w:rPr>
          <w:rFonts w:asciiTheme="majorBidi" w:hAnsiTheme="majorBidi" w:cstheme="majorBidi"/>
          <w:i/>
        </w:rPr>
        <w:t>r</w:t>
      </w:r>
      <w:r w:rsidRPr="00A74E82">
        <w:rPr>
          <w:rFonts w:asciiTheme="minorHAnsi" w:hAnsiTheme="minorHAnsi" w:cstheme="minorHAnsi"/>
        </w:rPr>
        <w:t xml:space="preserve"> </w:t>
      </w:r>
      <w:r w:rsidR="009A028D">
        <w:rPr>
          <w:rFonts w:asciiTheme="minorHAnsi" w:hAnsiTheme="minorHAnsi" w:cstheme="minorHAnsi"/>
        </w:rPr>
        <w:t>is</w:t>
      </w:r>
      <w:r w:rsidRPr="00A74E82">
        <w:rPr>
          <w:rFonts w:asciiTheme="minorHAnsi" w:hAnsiTheme="minorHAnsi" w:cstheme="minorHAnsi"/>
        </w:rPr>
        <w:t xml:space="preserve"> </w:t>
      </w:r>
      <w:r w:rsidR="00B30AF5" w:rsidRPr="00A74E82">
        <w:rPr>
          <w:rFonts w:asciiTheme="minorHAnsi" w:hAnsiTheme="minorHAnsi" w:cstheme="minorHAnsi"/>
          <w:position w:val="-10"/>
        </w:rPr>
        <w:object w:dxaOrig="1240" w:dyaOrig="380" w14:anchorId="6DC0E880">
          <v:shape id="_x0000_i1031" type="#_x0000_t75" alt="x squared plus y squared equals r squared" style="width:62.85pt;height:19.55pt" o:ole="">
            <v:imagedata r:id="rId17" o:title=""/>
          </v:shape>
          <o:OLEObject Type="Embed" ProgID="Equation.DSMT4" ShapeID="_x0000_i1031" DrawAspect="Content" ObjectID="_1812112211" r:id="rId18"/>
        </w:object>
      </w:r>
      <w:r w:rsidR="007A29E9" w:rsidRPr="00A74E82">
        <w:rPr>
          <w:rFonts w:asciiTheme="minorHAnsi" w:hAnsiTheme="minorHAnsi" w:cstheme="minorHAnsi"/>
        </w:rPr>
        <w:t>.</w:t>
      </w:r>
    </w:p>
    <w:p w14:paraId="2023874A" w14:textId="509C1BB4" w:rsidR="003F6D22" w:rsidRPr="00A74E82" w:rsidRDefault="003F6D22" w:rsidP="000F185F">
      <w:pPr>
        <w:pStyle w:val="Heading1"/>
        <w:rPr>
          <w:b w:val="0"/>
        </w:rPr>
      </w:pPr>
      <w:r w:rsidRPr="00A74E82">
        <w:t>Objective 1</w:t>
      </w:r>
      <w:r w:rsidR="00987EA8" w:rsidRPr="00A74E82">
        <w:t xml:space="preserve">:  </w:t>
      </w:r>
      <w:r w:rsidRPr="00A74E82">
        <w:t>Writing the Standard Form of an Equation of a Circle</w:t>
      </w:r>
    </w:p>
    <w:p w14:paraId="594018ED" w14:textId="2ADBB09D" w:rsidR="00762EF8" w:rsidRDefault="00762EF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2EA649EB" w14:textId="17C0C486" w:rsidR="0001146C" w:rsidRDefault="00F47764" w:rsidP="00F4776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N</w:t>
      </w:r>
      <w:r w:rsidR="00B66B28" w:rsidRPr="00A74E82">
        <w:rPr>
          <w:rFonts w:asciiTheme="minorHAnsi" w:hAnsiTheme="minorHAnsi" w:cstheme="minorHAnsi"/>
        </w:rPr>
        <w:t xml:space="preserve">ote that </w:t>
      </w:r>
      <w:r w:rsidR="002C119F">
        <w:rPr>
          <w:rFonts w:asciiTheme="minorHAnsi" w:hAnsiTheme="minorHAnsi" w:cstheme="minorHAnsi"/>
        </w:rPr>
        <w:t xml:space="preserve">when given the diameter of a circle, </w:t>
      </w:r>
      <w:r w:rsidR="00B66B28" w:rsidRPr="00A74E82">
        <w:rPr>
          <w:rFonts w:asciiTheme="minorHAnsi" w:hAnsiTheme="minorHAnsi" w:cstheme="minorHAnsi"/>
        </w:rPr>
        <w:t>we</w:t>
      </w:r>
      <w:r w:rsidR="00287769" w:rsidRPr="00A74E82">
        <w:rPr>
          <w:rFonts w:asciiTheme="minorHAnsi" w:hAnsiTheme="minorHAnsi" w:cstheme="minorHAnsi"/>
        </w:rPr>
        <w:t xml:space="preserve"> can use the midpoint formula to determine the center</w:t>
      </w:r>
      <w:r w:rsidR="002C119F">
        <w:rPr>
          <w:rFonts w:asciiTheme="minorHAnsi" w:hAnsiTheme="minorHAnsi" w:cstheme="minorHAnsi"/>
        </w:rPr>
        <w:t xml:space="preserve"> and the </w:t>
      </w:r>
      <w:r w:rsidR="00287769" w:rsidRPr="00A74E82">
        <w:rPr>
          <w:rFonts w:asciiTheme="minorHAnsi" w:hAnsiTheme="minorHAnsi" w:cstheme="minorHAnsi"/>
        </w:rPr>
        <w:t>distance formula</w:t>
      </w:r>
      <w:r w:rsidR="002C119F">
        <w:rPr>
          <w:rFonts w:asciiTheme="minorHAnsi" w:hAnsiTheme="minorHAnsi" w:cstheme="minorHAnsi"/>
        </w:rPr>
        <w:t xml:space="preserve"> to find the radius</w:t>
      </w:r>
      <w:r w:rsidR="00136315" w:rsidRPr="00A74E82">
        <w:rPr>
          <w:rFonts w:asciiTheme="minorHAnsi" w:hAnsiTheme="minorHAnsi" w:cstheme="minorHAnsi"/>
        </w:rPr>
        <w:t>.</w:t>
      </w:r>
    </w:p>
    <w:p w14:paraId="2C163323" w14:textId="77777777" w:rsidR="00762EF8" w:rsidRDefault="00762EF8" w:rsidP="00762EF8">
      <w:pPr>
        <w:spacing w:after="2160"/>
        <w:rPr>
          <w:rFonts w:asciiTheme="minorHAnsi" w:hAnsiTheme="minorHAnsi" w:cstheme="minorHAnsi"/>
        </w:rPr>
      </w:pPr>
    </w:p>
    <w:p w14:paraId="627A7CF4" w14:textId="0039D70E" w:rsidR="002308E9" w:rsidRPr="007A79D6" w:rsidRDefault="00926368" w:rsidP="002308E9">
      <w:pPr>
        <w:pStyle w:val="Heading1"/>
      </w:pPr>
      <w:r>
        <w:t xml:space="preserve">Review of </w:t>
      </w:r>
      <w:r w:rsidR="002308E9" w:rsidRPr="007A79D6">
        <w:t>Solving Quadratic Equations</w:t>
      </w:r>
      <w:r w:rsidR="002308E9">
        <w:t xml:space="preserve"> by Using the Square Root Property</w:t>
      </w:r>
    </w:p>
    <w:p w14:paraId="243824DF" w14:textId="69906AEC" w:rsidR="002308E9" w:rsidRDefault="00385767" w:rsidP="002308E9">
      <w:pPr>
        <w:spacing w:after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See Section 1.4a, objective 2.</w:t>
      </w:r>
    </w:p>
    <w:p w14:paraId="3C6E7BB0" w14:textId="02083FFA" w:rsidR="003F6D22" w:rsidRPr="00A74E82" w:rsidRDefault="003F6D22" w:rsidP="000F185F">
      <w:pPr>
        <w:pStyle w:val="Heading1"/>
      </w:pPr>
      <w:r w:rsidRPr="00A74E82">
        <w:t>Objective 2</w:t>
      </w:r>
      <w:r w:rsidR="00987EA8" w:rsidRPr="00A74E82">
        <w:t xml:space="preserve">:  </w:t>
      </w:r>
      <w:r w:rsidR="00216946" w:rsidRPr="00A74E82">
        <w:t>Sketching the Graph of</w:t>
      </w:r>
      <w:r w:rsidRPr="00A74E82">
        <w:t xml:space="preserve"> a Circle</w:t>
      </w:r>
    </w:p>
    <w:p w14:paraId="758BD511" w14:textId="77777777" w:rsidR="003F6D22" w:rsidRPr="00A74E82" w:rsidRDefault="003F6D22" w:rsidP="003F6D22">
      <w:pPr>
        <w:rPr>
          <w:rFonts w:asciiTheme="minorHAnsi" w:hAnsiTheme="minorHAnsi" w:cstheme="minorHAnsi"/>
          <w:b/>
        </w:rPr>
      </w:pPr>
    </w:p>
    <w:p w14:paraId="1079EDFB" w14:textId="77777777" w:rsidR="00B30AF5" w:rsidRDefault="00B66B28" w:rsidP="00B30AF5">
      <w:pPr>
        <w:rPr>
          <w:rFonts w:asciiTheme="minorHAnsi" w:hAnsiTheme="minorHAnsi" w:cstheme="minorHAnsi"/>
        </w:rPr>
      </w:pPr>
      <w:r w:rsidRPr="00A74E82">
        <w:rPr>
          <w:rFonts w:asciiTheme="minorHAnsi" w:hAnsiTheme="minorHAnsi" w:cstheme="minorHAnsi"/>
        </w:rPr>
        <w:t>Once we</w:t>
      </w:r>
      <w:r w:rsidR="003F6D22" w:rsidRPr="00A74E82">
        <w:rPr>
          <w:rFonts w:asciiTheme="minorHAnsi" w:hAnsiTheme="minorHAnsi" w:cstheme="minorHAnsi"/>
        </w:rPr>
        <w:t xml:space="preserve"> know the center and radius of a circle, </w:t>
      </w:r>
      <w:r w:rsidRPr="00A74E82">
        <w:rPr>
          <w:rFonts w:asciiTheme="minorHAnsi" w:hAnsiTheme="minorHAnsi" w:cstheme="minorHAnsi"/>
        </w:rPr>
        <w:t>we can</w:t>
      </w:r>
      <w:r w:rsidR="003F6D22" w:rsidRPr="00A74E82">
        <w:rPr>
          <w:rFonts w:asciiTheme="minorHAnsi" w:hAnsiTheme="minorHAnsi" w:cstheme="minorHAnsi"/>
        </w:rPr>
        <w:t xml:space="preserve"> </w:t>
      </w:r>
      <w:r w:rsidRPr="00A74E82">
        <w:rPr>
          <w:rFonts w:asciiTheme="minorHAnsi" w:hAnsiTheme="minorHAnsi" w:cstheme="minorHAnsi"/>
        </w:rPr>
        <w:t xml:space="preserve">easily </w:t>
      </w:r>
      <w:r w:rsidR="003F6D22" w:rsidRPr="00A74E82">
        <w:rPr>
          <w:rFonts w:asciiTheme="minorHAnsi" w:hAnsiTheme="minorHAnsi" w:cstheme="minorHAnsi"/>
        </w:rPr>
        <w:t xml:space="preserve">graph the circle.  </w:t>
      </w:r>
      <w:r w:rsidRPr="00A74E82">
        <w:rPr>
          <w:rFonts w:asciiTheme="minorHAnsi" w:hAnsiTheme="minorHAnsi" w:cstheme="minorHAnsi"/>
        </w:rPr>
        <w:t xml:space="preserve">For additional points, find any </w:t>
      </w:r>
      <w:proofErr w:type="gramStart"/>
      <w:r w:rsidR="00397C43" w:rsidRPr="00A74E82">
        <w:rPr>
          <w:rFonts w:asciiTheme="minorHAnsi" w:hAnsiTheme="minorHAnsi" w:cstheme="minorHAnsi"/>
        </w:rPr>
        <w:t>intercepts</w:t>
      </w:r>
      <w:proofErr w:type="gramEnd"/>
      <w:r w:rsidRPr="00A74E82">
        <w:rPr>
          <w:rFonts w:asciiTheme="minorHAnsi" w:hAnsiTheme="minorHAnsi" w:cstheme="minorHAnsi"/>
        </w:rPr>
        <w:t xml:space="preserve"> and plot the points.</w:t>
      </w:r>
    </w:p>
    <w:p w14:paraId="30AB72F4" w14:textId="77777777" w:rsidR="00B66B28" w:rsidRPr="00A74E82" w:rsidRDefault="008635BB" w:rsidP="00B30AF5">
      <w:pPr>
        <w:rPr>
          <w:rFonts w:asciiTheme="minorHAnsi" w:hAnsiTheme="minorHAnsi" w:cstheme="minorHAnsi"/>
        </w:rPr>
      </w:pPr>
      <w:r w:rsidRPr="00A74E82">
        <w:rPr>
          <w:rFonts w:asciiTheme="minorHAnsi" w:hAnsiTheme="minorHAnsi" w:cstheme="minorHAnsi"/>
        </w:rPr>
        <w:t xml:space="preserve"> </w:t>
      </w:r>
    </w:p>
    <w:p w14:paraId="3C65BA08" w14:textId="77777777" w:rsidR="00E772AD" w:rsidRDefault="008370E1" w:rsidP="002C119F">
      <w:pPr>
        <w:rPr>
          <w:rFonts w:asciiTheme="minorHAnsi" w:hAnsiTheme="minorHAnsi" w:cstheme="minorHAnsi"/>
        </w:rPr>
      </w:pPr>
      <w:r w:rsidRPr="00A74E82">
        <w:rPr>
          <w:rFonts w:asciiTheme="minorHAnsi" w:hAnsiTheme="minorHAnsi" w:cstheme="minorHAnsi"/>
          <w:noProof/>
        </w:rPr>
        <w:drawing>
          <wp:inline distT="0" distB="0" distL="0" distR="0" wp14:anchorId="1CA460AD" wp14:editId="691D8F28">
            <wp:extent cx="341630" cy="341630"/>
            <wp:effectExtent l="0" t="0" r="1270" b="1270"/>
            <wp:docPr id="194" name="Picture 194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warni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6D22" w:rsidRPr="00A74E82">
        <w:rPr>
          <w:rFonts w:asciiTheme="minorHAnsi" w:hAnsiTheme="minorHAnsi" w:cstheme="minorHAnsi"/>
        </w:rPr>
        <w:t xml:space="preserve">Note that the </w:t>
      </w:r>
      <w:r w:rsidR="003F6D22" w:rsidRPr="00762EF8">
        <w:rPr>
          <w:rFonts w:asciiTheme="majorBidi" w:hAnsiTheme="majorBidi" w:cstheme="majorBidi"/>
          <w:i/>
        </w:rPr>
        <w:t>y</w:t>
      </w:r>
      <w:r w:rsidR="003F6D22" w:rsidRPr="00A74E82">
        <w:rPr>
          <w:rFonts w:asciiTheme="minorHAnsi" w:hAnsiTheme="minorHAnsi" w:cstheme="minorHAnsi"/>
          <w:i/>
        </w:rPr>
        <w:t>-</w:t>
      </w:r>
      <w:r w:rsidR="003F6D22" w:rsidRPr="00A74E82">
        <w:rPr>
          <w:rFonts w:asciiTheme="minorHAnsi" w:hAnsiTheme="minorHAnsi" w:cstheme="minorHAnsi"/>
        </w:rPr>
        <w:t xml:space="preserve">coordinate of the center </w:t>
      </w:r>
      <w:r w:rsidR="00B66B28" w:rsidRPr="00A74E82">
        <w:rPr>
          <w:rFonts w:asciiTheme="minorHAnsi" w:hAnsiTheme="minorHAnsi" w:cstheme="minorHAnsi"/>
        </w:rPr>
        <w:t xml:space="preserve">of the circle </w:t>
      </w:r>
      <w:r w:rsidR="00D72571" w:rsidRPr="00A74E82">
        <w:rPr>
          <w:rFonts w:asciiTheme="minorHAnsi" w:hAnsiTheme="minorHAnsi" w:cstheme="minorHAnsi"/>
          <w:position w:val="-14"/>
        </w:rPr>
        <w:object w:dxaOrig="2120" w:dyaOrig="460" w14:anchorId="2E09E838">
          <v:shape id="_x0000_i1032" type="#_x0000_t75" alt="left parenthesis x minus 1 right parenthesis squared plus left parenthesis y plus 2 right parenthesis squared equals 9" style="width:106.15pt;height:23.2pt" o:ole="">
            <v:imagedata r:id="rId20" o:title=""/>
          </v:shape>
          <o:OLEObject Type="Embed" ProgID="Equation.DSMT4" ShapeID="_x0000_i1032" DrawAspect="Content" ObjectID="_1812112212" r:id="rId21"/>
        </w:object>
      </w:r>
      <w:r w:rsidR="00B66B28" w:rsidRPr="00A74E82">
        <w:rPr>
          <w:rFonts w:asciiTheme="minorHAnsi" w:hAnsiTheme="minorHAnsi" w:cstheme="minorHAnsi"/>
        </w:rPr>
        <w:t xml:space="preserve"> </w:t>
      </w:r>
      <w:r w:rsidR="003F6D22" w:rsidRPr="00A74E82">
        <w:rPr>
          <w:rFonts w:asciiTheme="minorHAnsi" w:hAnsiTheme="minorHAnsi" w:cstheme="minorHAnsi"/>
        </w:rPr>
        <w:t xml:space="preserve">is </w:t>
      </w:r>
      <w:r w:rsidR="00D72571" w:rsidRPr="00B30AF5">
        <w:rPr>
          <w:rFonts w:asciiTheme="minorHAnsi" w:hAnsiTheme="minorHAnsi" w:cstheme="minorHAnsi"/>
          <w:position w:val="-6"/>
        </w:rPr>
        <w:object w:dxaOrig="700" w:dyaOrig="279" w14:anchorId="4D1E7B65">
          <v:shape id="_x0000_i1033" type="#_x0000_t75" alt="k equals negative 2" style="width:35.4pt;height:14.05pt" o:ole="">
            <v:imagedata r:id="rId22" o:title=""/>
          </v:shape>
          <o:OLEObject Type="Embed" ProgID="Equation.DSMT4" ShapeID="_x0000_i1033" DrawAspect="Content" ObjectID="_1812112213" r:id="rId23"/>
        </w:object>
      </w:r>
      <w:r w:rsidR="00B30AF5">
        <w:rPr>
          <w:rFonts w:asciiTheme="minorHAnsi" w:hAnsiTheme="minorHAnsi" w:cstheme="minorHAnsi"/>
        </w:rPr>
        <w:t xml:space="preserve"> </w:t>
      </w:r>
      <w:r w:rsidR="00734207" w:rsidRPr="00A74E82">
        <w:rPr>
          <w:rFonts w:asciiTheme="minorHAnsi" w:hAnsiTheme="minorHAnsi" w:cstheme="minorHAnsi"/>
        </w:rPr>
        <w:t xml:space="preserve">because </w:t>
      </w:r>
      <w:r w:rsidR="00D72571" w:rsidRPr="00A74E82">
        <w:rPr>
          <w:rFonts w:asciiTheme="minorHAnsi" w:hAnsiTheme="minorHAnsi" w:cstheme="minorHAnsi"/>
          <w:position w:val="-14"/>
        </w:rPr>
        <w:object w:dxaOrig="2140" w:dyaOrig="460" w14:anchorId="25709D5F">
          <v:shape id="_x0000_i1034" type="#_x0000_t75" alt="left parenthesis y plus 2 right parenthesis squared equals left parenthesis y minus left parenthesis negative 2 right parenthesis right parenthesis squared" style="width:107.4pt;height:23.2pt" o:ole="">
            <v:imagedata r:id="rId24" o:title=""/>
          </v:shape>
          <o:OLEObject Type="Embed" ProgID="Equation.DSMT4" ShapeID="_x0000_i1034" DrawAspect="Content" ObjectID="_1812112214" r:id="rId25"/>
        </w:object>
      </w:r>
      <w:r w:rsidR="00D72571">
        <w:rPr>
          <w:rFonts w:asciiTheme="minorHAnsi" w:hAnsiTheme="minorHAnsi" w:cstheme="minorHAnsi"/>
        </w:rPr>
        <w:t>.</w:t>
      </w:r>
    </w:p>
    <w:p w14:paraId="259E9202" w14:textId="77777777" w:rsidR="002C119F" w:rsidRDefault="002C119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B55956B" w14:textId="42E822F9" w:rsidR="002308E9" w:rsidRDefault="00926368" w:rsidP="002308E9">
      <w:pPr>
        <w:pStyle w:val="Heading1"/>
      </w:pPr>
      <w:r>
        <w:lastRenderedPageBreak/>
        <w:t>Review of</w:t>
      </w:r>
      <w:r w:rsidR="002308E9" w:rsidRPr="002B400A">
        <w:t xml:space="preserve"> </w:t>
      </w:r>
      <w:r w:rsidR="002308E9">
        <w:t xml:space="preserve">Squaring Binomials </w:t>
      </w:r>
    </w:p>
    <w:p w14:paraId="52A74717" w14:textId="4FA879DE" w:rsidR="002308E9" w:rsidRPr="002308E9" w:rsidRDefault="002308E9" w:rsidP="002308E9">
      <w:pPr>
        <w:rPr>
          <w:rFonts w:asciiTheme="minorHAnsi" w:hAnsiTheme="minorHAnsi" w:cstheme="minorHAnsi"/>
          <w:i/>
          <w:iCs/>
        </w:rPr>
      </w:pPr>
      <w:r w:rsidRPr="002308E9">
        <w:rPr>
          <w:rFonts w:asciiTheme="minorHAnsi" w:hAnsiTheme="minorHAnsi" w:cstheme="minorHAnsi"/>
          <w:b/>
          <w:bCs/>
          <w:i/>
          <w:iCs/>
        </w:rPr>
        <w:t xml:space="preserve">LSU Video </w:t>
      </w:r>
      <w:r>
        <w:rPr>
          <w:rFonts w:asciiTheme="minorHAnsi" w:hAnsiTheme="minorHAnsi" w:cstheme="minorHAnsi"/>
          <w:b/>
          <w:bCs/>
          <w:i/>
          <w:iCs/>
        </w:rPr>
        <w:t>“</w:t>
      </w:r>
      <w:r w:rsidRPr="002308E9">
        <w:rPr>
          <w:rFonts w:asciiTheme="minorHAnsi" w:hAnsiTheme="minorHAnsi" w:cstheme="minorHAnsi"/>
          <w:b/>
          <w:bCs/>
          <w:i/>
          <w:iCs/>
        </w:rPr>
        <w:t>Special Products</w:t>
      </w:r>
      <w:r>
        <w:rPr>
          <w:rFonts w:asciiTheme="minorHAnsi" w:hAnsiTheme="minorHAnsi" w:cstheme="minorHAnsi"/>
          <w:b/>
          <w:bCs/>
          <w:i/>
          <w:iCs/>
        </w:rPr>
        <w:t>”</w:t>
      </w:r>
      <w:r w:rsidRPr="002308E9">
        <w:rPr>
          <w:rFonts w:asciiTheme="minorHAnsi" w:hAnsiTheme="minorHAnsi" w:cstheme="minorHAnsi"/>
          <w:b/>
          <w:bCs/>
          <w:i/>
          <w:iCs/>
        </w:rPr>
        <w:t xml:space="preserve"> (0:00 – 8:20)</w:t>
      </w:r>
      <w:r w:rsidRPr="002308E9">
        <w:rPr>
          <w:rFonts w:asciiTheme="minorHAnsi" w:hAnsiTheme="minorHAnsi" w:cstheme="minorHAnsi"/>
          <w:i/>
          <w:iCs/>
        </w:rPr>
        <w:t xml:space="preserve"> is found on the course website.</w:t>
      </w:r>
    </w:p>
    <w:p w14:paraId="02BA84D4" w14:textId="77777777" w:rsidR="002308E9" w:rsidRDefault="002308E9" w:rsidP="002308E9">
      <w:pPr>
        <w:rPr>
          <w:rFonts w:asciiTheme="minorHAnsi" w:hAnsiTheme="minorHAnsi" w:cstheme="minorHAnsi"/>
        </w:rPr>
      </w:pPr>
    </w:p>
    <w:p w14:paraId="2A268323" w14:textId="0607E405" w:rsidR="002308E9" w:rsidRDefault="002308E9" w:rsidP="002308E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There are two identities that can be used to square a binomial.</w:t>
      </w:r>
    </w:p>
    <w:p w14:paraId="22819F4C" w14:textId="77777777" w:rsidR="002308E9" w:rsidRDefault="002308E9" w:rsidP="002308E9">
      <w:pPr>
        <w:rPr>
          <w:rFonts w:asciiTheme="minorHAnsi" w:hAnsiTheme="minorHAnsi" w:cstheme="minorHAnsi"/>
        </w:rPr>
      </w:pPr>
    </w:p>
    <w:p w14:paraId="61C8E852" w14:textId="77777777" w:rsidR="002308E9" w:rsidRDefault="002308E9" w:rsidP="00D50502">
      <w:pPr>
        <w:ind w:left="1440"/>
        <w:rPr>
          <w:rFonts w:asciiTheme="minorHAnsi" w:hAnsiTheme="minorHAnsi" w:cstheme="minorHAnsi"/>
        </w:rPr>
      </w:pPr>
      <w:r w:rsidRPr="00FF7C5A">
        <w:rPr>
          <w:rFonts w:asciiTheme="minorHAnsi" w:hAnsiTheme="minorHAnsi" w:cstheme="minorHAnsi"/>
          <w:position w:val="-14"/>
        </w:rPr>
        <w:object w:dxaOrig="2280" w:dyaOrig="440" w14:anchorId="064D384F">
          <v:shape id="_x0000_i1035" type="#_x0000_t75" alt="left parenthesis a plus b right parenthesis squared equals a squared plus 2 a b plus b squared." style="width:114.1pt;height:21.95pt" o:ole="">
            <v:imagedata r:id="rId26" o:title=""/>
          </v:shape>
          <o:OLEObject Type="Embed" ProgID="Equation.DSMT4" ShapeID="_x0000_i1035" DrawAspect="Content" ObjectID="_1812112215" r:id="rId27"/>
        </w:object>
      </w:r>
    </w:p>
    <w:p w14:paraId="62369D5F" w14:textId="49F74538" w:rsidR="002308E9" w:rsidRPr="00AE4FBD" w:rsidRDefault="002308E9" w:rsidP="00AE4FBD">
      <w:pPr>
        <w:spacing w:after="240"/>
        <w:ind w:left="1440"/>
        <w:rPr>
          <w:rFonts w:asciiTheme="minorHAnsi" w:hAnsiTheme="minorHAnsi" w:cstheme="minorHAnsi"/>
        </w:rPr>
      </w:pPr>
      <w:r w:rsidRPr="00FF7C5A">
        <w:rPr>
          <w:rFonts w:asciiTheme="minorHAnsi" w:hAnsiTheme="minorHAnsi" w:cstheme="minorHAnsi"/>
          <w:position w:val="-14"/>
        </w:rPr>
        <w:object w:dxaOrig="2280" w:dyaOrig="440" w14:anchorId="5B75E519">
          <v:shape id="_x0000_i1036" type="#_x0000_t75" alt="left parenthesis a minus b right parenthesis squared equals a squared plus 2 a b minus b squared." style="width:114.1pt;height:21.95pt" o:ole="">
            <v:imagedata r:id="rId28" o:title=""/>
          </v:shape>
          <o:OLEObject Type="Embed" ProgID="Equation.DSMT4" ShapeID="_x0000_i1036" DrawAspect="Content" ObjectID="_1812112216" r:id="rId29"/>
        </w:object>
      </w:r>
    </w:p>
    <w:p w14:paraId="0E2FECA4" w14:textId="66B1ABC7" w:rsidR="002308E9" w:rsidRPr="00CC049D" w:rsidRDefault="00926368" w:rsidP="002308E9">
      <w:pPr>
        <w:pStyle w:val="Heading1"/>
      </w:pPr>
      <w:r>
        <w:t>Review of</w:t>
      </w:r>
      <w:r w:rsidR="002308E9" w:rsidRPr="002B400A">
        <w:t xml:space="preserve"> </w:t>
      </w:r>
      <w:r w:rsidR="002308E9">
        <w:t xml:space="preserve">Factoring Perfect Square Trinomials </w:t>
      </w:r>
    </w:p>
    <w:p w14:paraId="18062BC5" w14:textId="6D97C7F2" w:rsidR="002308E9" w:rsidRPr="002308E9" w:rsidRDefault="002308E9" w:rsidP="002308E9">
      <w:pPr>
        <w:rPr>
          <w:rFonts w:asciiTheme="minorHAnsi" w:hAnsiTheme="minorHAnsi" w:cstheme="minorHAnsi"/>
          <w:i/>
          <w:iCs/>
        </w:rPr>
      </w:pPr>
      <w:r w:rsidRPr="002308E9">
        <w:rPr>
          <w:rFonts w:asciiTheme="minorHAnsi" w:hAnsiTheme="minorHAnsi" w:cstheme="minorHAnsi"/>
          <w:b/>
          <w:bCs/>
          <w:i/>
          <w:iCs/>
        </w:rPr>
        <w:t xml:space="preserve">LSU Video </w:t>
      </w:r>
      <w:r>
        <w:rPr>
          <w:rFonts w:asciiTheme="minorHAnsi" w:hAnsiTheme="minorHAnsi" w:cstheme="minorHAnsi"/>
          <w:b/>
          <w:bCs/>
          <w:i/>
          <w:iCs/>
        </w:rPr>
        <w:t>“Perfect Square Trinomials”</w:t>
      </w:r>
      <w:r w:rsidRPr="002308E9">
        <w:rPr>
          <w:rFonts w:asciiTheme="minorHAnsi" w:hAnsiTheme="minorHAnsi" w:cstheme="minorHAnsi"/>
          <w:i/>
          <w:iCs/>
        </w:rPr>
        <w:t xml:space="preserve"> is found on the course website.</w:t>
      </w:r>
    </w:p>
    <w:p w14:paraId="5F96157C" w14:textId="77777777" w:rsidR="002308E9" w:rsidRDefault="002308E9" w:rsidP="002308E9">
      <w:pPr>
        <w:rPr>
          <w:rFonts w:asciiTheme="minorHAnsi" w:hAnsiTheme="minorHAnsi"/>
          <w:b/>
          <w:color w:val="339966"/>
        </w:rPr>
      </w:pPr>
    </w:p>
    <w:p w14:paraId="1BC321F2" w14:textId="77777777" w:rsidR="002308E9" w:rsidRDefault="002308E9" w:rsidP="002308E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 trinomial is a</w:t>
      </w:r>
      <w:r w:rsidRPr="005F6F17">
        <w:rPr>
          <w:rFonts w:asciiTheme="minorHAnsi" w:hAnsiTheme="minorHAnsi"/>
          <w:b/>
        </w:rPr>
        <w:t xml:space="preserve"> perfect square trinomial </w:t>
      </w:r>
      <w:r>
        <w:rPr>
          <w:rFonts w:asciiTheme="minorHAnsi" w:hAnsiTheme="minorHAnsi"/>
        </w:rPr>
        <w:t xml:space="preserve">if it can be written so that its first term is the square of some quantity </w:t>
      </w:r>
      <m:oMath>
        <m:r>
          <w:rPr>
            <w:rFonts w:ascii="Cambria Math" w:hAnsi="Cambria Math"/>
          </w:rPr>
          <m:t>a</m:t>
        </m:r>
      </m:oMath>
      <w:r>
        <w:rPr>
          <w:rFonts w:asciiTheme="minorHAnsi" w:hAnsiTheme="minorHAnsi"/>
        </w:rPr>
        <w:t xml:space="preserve">, its last term is the square of some quantity </w:t>
      </w:r>
      <m:oMath>
        <m:r>
          <w:rPr>
            <w:rFonts w:ascii="Cambria Math" w:hAnsi="Cambria Math"/>
          </w:rPr>
          <m:t>b</m:t>
        </m:r>
      </m:oMath>
      <w:r>
        <w:rPr>
          <w:rFonts w:asciiTheme="minorHAnsi" w:hAnsiTheme="minorHAnsi"/>
        </w:rPr>
        <w:t xml:space="preserve">, and its middle term is twice the product of the quantities </w:t>
      </w:r>
      <m:oMath>
        <m:r>
          <w:rPr>
            <w:rFonts w:ascii="Cambria Math" w:hAnsi="Cambria Math"/>
          </w:rPr>
          <m:t>a</m:t>
        </m:r>
      </m:oMath>
      <w:r>
        <w:rPr>
          <w:rFonts w:asciiTheme="minorHAnsi" w:hAnsiTheme="minorHAnsi"/>
        </w:rPr>
        <w:t xml:space="preserve"> and </w:t>
      </w:r>
      <m:oMath>
        <m:r>
          <w:rPr>
            <w:rFonts w:ascii="Cambria Math" w:hAnsi="Cambria Math"/>
          </w:rPr>
          <m:t>b</m:t>
        </m:r>
      </m:oMath>
      <w:r>
        <w:rPr>
          <w:rFonts w:asciiTheme="minorHAnsi" w:hAnsiTheme="minorHAnsi"/>
        </w:rPr>
        <w:t>.</w:t>
      </w:r>
    </w:p>
    <w:p w14:paraId="27FA09F9" w14:textId="77777777" w:rsidR="002308E9" w:rsidRDefault="002308E9" w:rsidP="002308E9">
      <w:pPr>
        <w:jc w:val="both"/>
        <w:rPr>
          <w:rFonts w:asciiTheme="minorHAnsi" w:hAnsiTheme="minorHAnsi"/>
        </w:rPr>
      </w:pPr>
    </w:p>
    <w:p w14:paraId="3E5D4CC1" w14:textId="77777777" w:rsidR="002308E9" w:rsidRDefault="002308E9" w:rsidP="00AE4FBD">
      <w:pPr>
        <w:spacing w:after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two identities from above that we used to square a binomial can also be used to factor a perfect square trinomial. </w:t>
      </w:r>
    </w:p>
    <w:p w14:paraId="1C5663E7" w14:textId="6071F1D1" w:rsidR="002308E9" w:rsidRDefault="002308E9" w:rsidP="002308E9">
      <w:pPr>
        <w:rPr>
          <w:rFonts w:asciiTheme="minorHAnsi" w:hAnsiTheme="minorHAnsi"/>
        </w:rPr>
      </w:pPr>
    </w:p>
    <w:p w14:paraId="39435BF3" w14:textId="4B214509" w:rsidR="002308E9" w:rsidRDefault="00926368" w:rsidP="002308E9">
      <w:pPr>
        <w:pStyle w:val="Heading1"/>
      </w:pPr>
      <w:r>
        <w:t>Review of</w:t>
      </w:r>
      <w:r w:rsidR="002308E9" w:rsidRPr="002B400A">
        <w:t xml:space="preserve"> </w:t>
      </w:r>
      <w:r w:rsidR="002308E9">
        <w:t>Creating a Perfect Square Trinomial</w:t>
      </w:r>
    </w:p>
    <w:p w14:paraId="682B5A9B" w14:textId="77777777" w:rsidR="002308E9" w:rsidRDefault="002308E9" w:rsidP="002308E9">
      <w:pPr>
        <w:rPr>
          <w:rFonts w:asciiTheme="minorHAnsi" w:hAnsiTheme="minorHAnsi" w:cstheme="minorHAnsi"/>
        </w:rPr>
      </w:pPr>
    </w:p>
    <w:p w14:paraId="623FEAA3" w14:textId="77777777" w:rsidR="002308E9" w:rsidRDefault="002308E9" w:rsidP="002308E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have previously used the square root property to solve quadratic equations such as </w:t>
      </w:r>
      <w:r w:rsidRPr="00A43BB7">
        <w:rPr>
          <w:rFonts w:asciiTheme="minorHAnsi" w:hAnsiTheme="minorHAnsi" w:cstheme="minorHAnsi"/>
          <w:position w:val="-10"/>
        </w:rPr>
        <w:object w:dxaOrig="1100" w:dyaOrig="360" w14:anchorId="54E2C4FA">
          <v:shape id="_x0000_i1037" type="#_x0000_t75" alt="left parenthesis x plus 1 right parenthesis squared equals 5" style="width:55.55pt;height:18.9pt" o:ole="">
            <v:imagedata r:id="rId30" o:title=""/>
          </v:shape>
          <o:OLEObject Type="Embed" ProgID="Equation.DSMT4" ShapeID="_x0000_i1037" DrawAspect="Content" ObjectID="_1812112217" r:id="rId31"/>
        </w:object>
      </w:r>
      <w:r>
        <w:rPr>
          <w:rFonts w:asciiTheme="minorHAnsi" w:hAnsiTheme="minorHAnsi" w:cstheme="minorHAnsi"/>
        </w:rPr>
        <w:t xml:space="preserve">. Notice that one side of the equation is a quantity </w:t>
      </w:r>
      <w:proofErr w:type="gramStart"/>
      <w:r>
        <w:rPr>
          <w:rFonts w:asciiTheme="minorHAnsi" w:hAnsiTheme="minorHAnsi" w:cstheme="minorHAnsi"/>
        </w:rPr>
        <w:t>squared</w:t>
      </w:r>
      <w:proofErr w:type="gramEnd"/>
      <w:r>
        <w:rPr>
          <w:rFonts w:asciiTheme="minorHAnsi" w:hAnsiTheme="minorHAnsi" w:cstheme="minorHAnsi"/>
        </w:rPr>
        <w:t xml:space="preserve"> and the other side is </w:t>
      </w:r>
      <w:proofErr w:type="gramStart"/>
      <w:r>
        <w:rPr>
          <w:rFonts w:asciiTheme="minorHAnsi" w:hAnsiTheme="minorHAnsi" w:cstheme="minorHAnsi"/>
        </w:rPr>
        <w:t>a constant</w:t>
      </w:r>
      <w:proofErr w:type="gramEnd"/>
      <w:r>
        <w:rPr>
          <w:rFonts w:asciiTheme="minorHAnsi" w:hAnsiTheme="minorHAnsi" w:cstheme="minorHAnsi"/>
        </w:rPr>
        <w:t xml:space="preserve">. </w:t>
      </w:r>
    </w:p>
    <w:p w14:paraId="4919527F" w14:textId="77777777" w:rsidR="002308E9" w:rsidRDefault="002308E9" w:rsidP="002308E9">
      <w:pPr>
        <w:rPr>
          <w:rFonts w:asciiTheme="minorHAnsi" w:hAnsiTheme="minorHAnsi" w:cstheme="minorHAnsi"/>
        </w:rPr>
      </w:pPr>
    </w:p>
    <w:p w14:paraId="6B7E9F76" w14:textId="77777777" w:rsidR="002308E9" w:rsidRDefault="002308E9" w:rsidP="002308E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Consider the equation </w:t>
      </w:r>
      <w:r w:rsidRPr="00A43BB7">
        <w:rPr>
          <w:rFonts w:asciiTheme="minorHAnsi" w:hAnsiTheme="minorHAnsi" w:cstheme="minorHAnsi"/>
          <w:position w:val="-6"/>
        </w:rPr>
        <w:object w:dxaOrig="1120" w:dyaOrig="320" w14:anchorId="1AAB7CF2">
          <v:shape id="_x0000_i1038" type="#_x0000_t75" alt="x squared plus 2 x equals 4" style="width:56.15pt;height:15.85pt" o:ole="">
            <v:imagedata r:id="rId32" o:title=""/>
          </v:shape>
          <o:OLEObject Type="Embed" ProgID="Equation.DSMT4" ShapeID="_x0000_i1038" DrawAspect="Content" ObjectID="_1812112218" r:id="rId33"/>
        </w:object>
      </w:r>
      <w:r>
        <w:rPr>
          <w:rFonts w:asciiTheme="minorHAnsi" w:hAnsiTheme="minorHAnsi" w:cstheme="minorHAnsi"/>
        </w:rPr>
        <w:t xml:space="preserve">.  To solve this equation by using the square root property, we need the left side of the equation to be a perfect square trinomial, meaning it can be written as a binomial squared. We can do this by adding </w:t>
      </w:r>
      <m:oMath>
        <m:r>
          <w:rPr>
            <w:rFonts w:ascii="Cambria Math" w:hAnsi="Cambria Math" w:cstheme="minorHAnsi"/>
          </w:rPr>
          <m:t>1</m:t>
        </m:r>
      </m:oMath>
      <w:r>
        <w:rPr>
          <w:rFonts w:asciiTheme="minorHAnsi" w:hAnsiTheme="minorHAnsi" w:cstheme="minorHAnsi"/>
        </w:rPr>
        <w:t xml:space="preserve"> to both sides of the equation.</w:t>
      </w:r>
    </w:p>
    <w:p w14:paraId="73B85D16" w14:textId="77777777" w:rsidR="002308E9" w:rsidRDefault="002308E9" w:rsidP="002308E9">
      <w:pPr>
        <w:rPr>
          <w:rFonts w:asciiTheme="minorHAnsi" w:hAnsiTheme="minorHAnsi" w:cstheme="minorHAnsi"/>
        </w:rPr>
      </w:pPr>
    </w:p>
    <w:p w14:paraId="02D81280" w14:textId="77777777" w:rsidR="002308E9" w:rsidRDefault="002308E9" w:rsidP="002308E9">
      <w:pPr>
        <w:spacing w:after="120"/>
        <w:jc w:val="center"/>
        <w:rPr>
          <w:rFonts w:asciiTheme="minorHAnsi" w:hAnsiTheme="minorHAnsi" w:cstheme="minorHAnsi"/>
        </w:rPr>
      </w:pPr>
      <w:r w:rsidRPr="00A43BB7">
        <w:rPr>
          <w:rFonts w:asciiTheme="minorHAnsi" w:hAnsiTheme="minorHAnsi" w:cstheme="minorHAnsi"/>
          <w:position w:val="-6"/>
        </w:rPr>
        <w:object w:dxaOrig="1120" w:dyaOrig="320" w14:anchorId="3FE50663">
          <v:shape id="_x0000_i1039" type="#_x0000_t75" alt="x squared plus 2 x equals 4" style="width:56.15pt;height:15.85pt" o:ole="">
            <v:imagedata r:id="rId32" o:title=""/>
          </v:shape>
          <o:OLEObject Type="Embed" ProgID="Equation.DSMT4" ShapeID="_x0000_i1039" DrawAspect="Content" ObjectID="_1812112219" r:id="rId34"/>
        </w:object>
      </w:r>
    </w:p>
    <w:p w14:paraId="364A7591" w14:textId="77777777" w:rsidR="002308E9" w:rsidRDefault="002308E9" w:rsidP="002308E9">
      <w:pPr>
        <w:spacing w:after="120"/>
        <w:jc w:val="center"/>
        <w:rPr>
          <w:rFonts w:asciiTheme="minorHAnsi" w:hAnsiTheme="minorHAnsi" w:cstheme="minorHAnsi"/>
        </w:rPr>
      </w:pPr>
      <w:r w:rsidRPr="00A43BB7">
        <w:rPr>
          <w:rFonts w:asciiTheme="minorHAnsi" w:hAnsiTheme="minorHAnsi" w:cstheme="minorHAnsi"/>
          <w:position w:val="-6"/>
        </w:rPr>
        <w:object w:dxaOrig="1700" w:dyaOrig="320" w14:anchorId="5032DFD4">
          <v:shape id="_x0000_i1040" type="#_x0000_t75" alt="x squared plus 2 x plus 1 equals 4 plus 1" style="width:84.8pt;height:15.85pt" o:ole="">
            <v:imagedata r:id="rId35" o:title=""/>
          </v:shape>
          <o:OLEObject Type="Embed" ProgID="Equation.DSMT4" ShapeID="_x0000_i1040" DrawAspect="Content" ObjectID="_1812112220" r:id="rId36"/>
        </w:object>
      </w:r>
    </w:p>
    <w:p w14:paraId="618D16F0" w14:textId="77777777" w:rsidR="002308E9" w:rsidRPr="00181D46" w:rsidRDefault="002308E9" w:rsidP="002308E9">
      <w:pPr>
        <w:jc w:val="center"/>
        <w:rPr>
          <w:rFonts w:asciiTheme="minorHAnsi" w:hAnsiTheme="minorHAnsi" w:cstheme="minorHAnsi"/>
        </w:rPr>
      </w:pPr>
      <w:r w:rsidRPr="00A43BB7">
        <w:rPr>
          <w:rFonts w:asciiTheme="minorHAnsi" w:hAnsiTheme="minorHAnsi" w:cstheme="minorHAnsi"/>
          <w:position w:val="-14"/>
        </w:rPr>
        <w:object w:dxaOrig="1120" w:dyaOrig="440" w14:anchorId="4AC19604">
          <v:shape id="_x0000_i1041" type="#_x0000_t75" alt="left parenthesis x plus 1 right parenthesis squared equals 5" style="width:56.15pt;height:22.6pt" o:ole="">
            <v:imagedata r:id="rId37" o:title=""/>
          </v:shape>
          <o:OLEObject Type="Embed" ProgID="Equation.DSMT4" ShapeID="_x0000_i1041" DrawAspect="Content" ObjectID="_1812112221" r:id="rId38"/>
        </w:object>
      </w:r>
    </w:p>
    <w:p w14:paraId="7CB5EF2B" w14:textId="77777777" w:rsidR="002308E9" w:rsidRDefault="002308E9" w:rsidP="002308E9">
      <w:pPr>
        <w:rPr>
          <w:rFonts w:asciiTheme="minorHAnsi" w:hAnsiTheme="minorHAnsi" w:cstheme="minorHAnsi"/>
        </w:rPr>
      </w:pPr>
    </w:p>
    <w:p w14:paraId="7E5DDF51" w14:textId="6AA539BB" w:rsidR="002308E9" w:rsidRDefault="002308E9" w:rsidP="00D50502">
      <w:pPr>
        <w:rPr>
          <w:rFonts w:asciiTheme="minorHAnsi" w:hAnsiTheme="minorHAnsi" w:cstheme="minorHAnsi"/>
        </w:rPr>
      </w:pPr>
      <w:r w:rsidRPr="00D50502">
        <w:rPr>
          <w:rFonts w:asciiTheme="minorHAnsi" w:hAnsiTheme="minorHAnsi" w:cstheme="minorHAnsi"/>
        </w:rPr>
        <w:t xml:space="preserve">The process of rewriting the equation so that one side is a perfect square trinomial is called </w:t>
      </w:r>
      <w:r w:rsidRPr="00D50502">
        <w:rPr>
          <w:rFonts w:asciiTheme="minorHAnsi" w:hAnsiTheme="minorHAnsi" w:cstheme="minorHAnsi"/>
          <w:b/>
        </w:rPr>
        <w:t>completing the square</w:t>
      </w:r>
      <w:r w:rsidRPr="00D50502">
        <w:rPr>
          <w:rFonts w:asciiTheme="minorHAnsi" w:hAnsiTheme="minorHAnsi" w:cstheme="minorHAnsi"/>
        </w:rPr>
        <w:t>.</w:t>
      </w:r>
    </w:p>
    <w:p w14:paraId="26159F82" w14:textId="2694FB98" w:rsidR="00D50502" w:rsidRDefault="00D5050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F542D0B" w14:textId="6EF5C446" w:rsidR="003F6D22" w:rsidRPr="00A74E82" w:rsidRDefault="003F6D22" w:rsidP="00712FCF">
      <w:pPr>
        <w:pStyle w:val="Heading1"/>
      </w:pPr>
      <w:r w:rsidRPr="00A74E82">
        <w:lastRenderedPageBreak/>
        <w:t>Objective 3</w:t>
      </w:r>
      <w:r w:rsidR="00987EA8" w:rsidRPr="00A74E82">
        <w:t xml:space="preserve">:  </w:t>
      </w:r>
      <w:r w:rsidRPr="00A74E82">
        <w:t>Converting the General Form of a Circle into Standard Form</w:t>
      </w:r>
    </w:p>
    <w:p w14:paraId="6B50E26C" w14:textId="77777777" w:rsidR="003F6D22" w:rsidRPr="00A74E82" w:rsidRDefault="003F6D22" w:rsidP="0082602F">
      <w:pPr>
        <w:rPr>
          <w:rFonts w:asciiTheme="minorHAnsi" w:hAnsiTheme="minorHAnsi" w:cstheme="minorHAnsi"/>
          <w:b/>
        </w:rPr>
      </w:pPr>
    </w:p>
    <w:p w14:paraId="190B4ADD" w14:textId="77777777" w:rsidR="003F6D22" w:rsidRPr="00A74E82" w:rsidRDefault="003F6D22" w:rsidP="0082602F">
      <w:pPr>
        <w:rPr>
          <w:rFonts w:asciiTheme="minorHAnsi" w:hAnsiTheme="minorHAnsi" w:cstheme="minorHAnsi"/>
        </w:rPr>
      </w:pPr>
      <w:r w:rsidRPr="00A74E82">
        <w:rPr>
          <w:rFonts w:asciiTheme="minorHAnsi" w:hAnsiTheme="minorHAnsi" w:cstheme="minorHAnsi"/>
        </w:rPr>
        <w:t>The</w:t>
      </w:r>
      <w:r w:rsidRPr="00A74E82">
        <w:rPr>
          <w:rFonts w:asciiTheme="minorHAnsi" w:hAnsiTheme="minorHAnsi" w:cstheme="minorHAnsi"/>
          <w:b/>
        </w:rPr>
        <w:t xml:space="preserve"> general form of the equation of a circle </w:t>
      </w:r>
      <w:r w:rsidRPr="00A74E82">
        <w:rPr>
          <w:rFonts w:asciiTheme="minorHAnsi" w:hAnsiTheme="minorHAnsi" w:cstheme="minorHAnsi"/>
        </w:rPr>
        <w:t>is</w:t>
      </w:r>
      <w:r w:rsidRPr="00A74E82">
        <w:rPr>
          <w:rFonts w:asciiTheme="minorHAnsi" w:hAnsiTheme="minorHAnsi" w:cstheme="minorHAnsi"/>
          <w:b/>
        </w:rPr>
        <w:t xml:space="preserve"> </w:t>
      </w:r>
      <w:r w:rsidR="00D72571" w:rsidRPr="00A74E82">
        <w:rPr>
          <w:rFonts w:asciiTheme="minorHAnsi" w:hAnsiTheme="minorHAnsi" w:cstheme="minorHAnsi"/>
          <w:position w:val="-10"/>
        </w:rPr>
        <w:object w:dxaOrig="2799" w:dyaOrig="380" w14:anchorId="6C520A85">
          <v:shape id="_x0000_i1042" type="#_x0000_t75" alt="A x squared plus B y squared plus C x plus D y plus E equals 0" style="width:139.75pt;height:19.55pt" o:ole="">
            <v:imagedata r:id="rId39" o:title=""/>
          </v:shape>
          <o:OLEObject Type="Embed" ProgID="Equation.DSMT4" ShapeID="_x0000_i1042" DrawAspect="Content" ObjectID="_1812112222" r:id="rId40"/>
        </w:object>
      </w:r>
      <w:r w:rsidRPr="00A74E82">
        <w:rPr>
          <w:rFonts w:asciiTheme="minorHAnsi" w:hAnsiTheme="minorHAnsi" w:cstheme="minorHAnsi"/>
        </w:rPr>
        <w:t xml:space="preserve"> </w:t>
      </w:r>
      <w:proofErr w:type="gramStart"/>
      <w:r w:rsidRPr="00A74E82">
        <w:rPr>
          <w:rFonts w:asciiTheme="minorHAnsi" w:hAnsiTheme="minorHAnsi" w:cstheme="minorHAnsi"/>
        </w:rPr>
        <w:t>where</w:t>
      </w:r>
      <w:proofErr w:type="gramEnd"/>
      <w:r w:rsidRPr="00A74E82">
        <w:rPr>
          <w:rFonts w:asciiTheme="minorHAnsi" w:hAnsiTheme="minorHAnsi" w:cstheme="minorHAnsi"/>
        </w:rPr>
        <w:t xml:space="preserve"> </w:t>
      </w:r>
    </w:p>
    <w:p w14:paraId="6143BD0D" w14:textId="77777777" w:rsidR="003F6D22" w:rsidRPr="00A74E82" w:rsidRDefault="00083AD8" w:rsidP="0082602F">
      <w:pPr>
        <w:rPr>
          <w:rFonts w:asciiTheme="minorHAnsi" w:hAnsiTheme="minorHAnsi" w:cstheme="minorHAnsi"/>
        </w:rPr>
      </w:pPr>
      <w:r w:rsidRPr="00A74E82">
        <w:rPr>
          <w:rFonts w:asciiTheme="minorHAnsi" w:hAnsiTheme="minorHAnsi" w:cstheme="minorHAnsi"/>
          <w:position w:val="-10"/>
        </w:rPr>
        <w:object w:dxaOrig="1700" w:dyaOrig="320" w14:anchorId="226A7552">
          <v:shape id="_x0000_i1043" type="#_x0000_t75" alt="A, B, C, D, and E" style="width:84.8pt;height:15.25pt" o:ole="">
            <v:imagedata r:id="rId41" o:title=""/>
          </v:shape>
          <o:OLEObject Type="Embed" ProgID="Equation.DSMT4" ShapeID="_x0000_i1043" DrawAspect="Content" ObjectID="_1812112223" r:id="rId42"/>
        </w:object>
      </w:r>
      <w:r w:rsidR="00645F8B" w:rsidRPr="00A74E82">
        <w:rPr>
          <w:rFonts w:asciiTheme="minorHAnsi" w:hAnsiTheme="minorHAnsi" w:cstheme="minorHAnsi"/>
        </w:rPr>
        <w:t>are real numbers,</w:t>
      </w:r>
      <w:r w:rsidR="00BC6ABC" w:rsidRPr="00A74E82">
        <w:rPr>
          <w:rFonts w:asciiTheme="minorHAnsi" w:hAnsiTheme="minorHAnsi" w:cstheme="minorHAnsi"/>
        </w:rPr>
        <w:t xml:space="preserve"> </w:t>
      </w:r>
      <w:r w:rsidRPr="00A74E82">
        <w:rPr>
          <w:rFonts w:asciiTheme="minorHAnsi" w:hAnsiTheme="minorHAnsi" w:cstheme="minorHAnsi"/>
          <w:position w:val="-4"/>
        </w:rPr>
        <w:object w:dxaOrig="639" w:dyaOrig="260" w14:anchorId="69239EEE">
          <v:shape id="_x0000_i1044" type="#_x0000_t75" alt="A equals B" style="width:31.75pt;height:12.8pt" o:ole="">
            <v:imagedata r:id="rId43" o:title=""/>
          </v:shape>
          <o:OLEObject Type="Embed" ProgID="Equation.DSMT4" ShapeID="_x0000_i1044" DrawAspect="Content" ObjectID="_1812112224" r:id="rId44"/>
        </w:object>
      </w:r>
      <w:r w:rsidR="00645F8B" w:rsidRPr="00A74E82">
        <w:rPr>
          <w:rFonts w:asciiTheme="minorHAnsi" w:hAnsiTheme="minorHAnsi" w:cstheme="minorHAnsi"/>
        </w:rPr>
        <w:t xml:space="preserve">, </w:t>
      </w:r>
      <w:r w:rsidRPr="00A74E82">
        <w:rPr>
          <w:rFonts w:asciiTheme="minorHAnsi" w:hAnsiTheme="minorHAnsi" w:cstheme="minorHAnsi"/>
          <w:position w:val="-6"/>
        </w:rPr>
        <w:object w:dxaOrig="600" w:dyaOrig="279" w14:anchorId="16950FFE">
          <v:shape id="_x0000_i1045" type="#_x0000_t75" alt="A not equal to B" style="width:29.9pt;height:14.05pt" o:ole="">
            <v:imagedata r:id="rId45" o:title=""/>
          </v:shape>
          <o:OLEObject Type="Embed" ProgID="Equation.DSMT4" ShapeID="_x0000_i1045" DrawAspect="Content" ObjectID="_1812112225" r:id="rId46"/>
        </w:object>
      </w:r>
      <w:r w:rsidR="00645F8B" w:rsidRPr="00A74E82">
        <w:rPr>
          <w:rFonts w:asciiTheme="minorHAnsi" w:hAnsiTheme="minorHAnsi" w:cstheme="minorHAnsi"/>
        </w:rPr>
        <w:t xml:space="preserve">, and </w:t>
      </w:r>
      <w:r w:rsidRPr="00A74E82">
        <w:rPr>
          <w:rFonts w:asciiTheme="minorHAnsi" w:hAnsiTheme="minorHAnsi" w:cstheme="minorHAnsi"/>
          <w:position w:val="-6"/>
        </w:rPr>
        <w:object w:dxaOrig="600" w:dyaOrig="279" w14:anchorId="6F933C97">
          <v:shape id="_x0000_i1046" type="#_x0000_t75" alt="B not equal to 0" style="width:29.9pt;height:14.05pt" o:ole="">
            <v:imagedata r:id="rId47" o:title=""/>
          </v:shape>
          <o:OLEObject Type="Embed" ProgID="Equation.DSMT4" ShapeID="_x0000_i1046" DrawAspect="Content" ObjectID="_1812112226" r:id="rId48"/>
        </w:object>
      </w:r>
      <w:r w:rsidR="00645F8B" w:rsidRPr="00A74E82">
        <w:rPr>
          <w:rFonts w:asciiTheme="minorHAnsi" w:hAnsiTheme="minorHAnsi" w:cstheme="minorHAnsi"/>
        </w:rPr>
        <w:t>.</w:t>
      </w:r>
    </w:p>
    <w:p w14:paraId="7EB88179" w14:textId="77777777" w:rsidR="003F6D22" w:rsidRPr="00A74E82" w:rsidRDefault="003F6D22" w:rsidP="003F6D22">
      <w:pPr>
        <w:jc w:val="both"/>
        <w:rPr>
          <w:rFonts w:asciiTheme="minorHAnsi" w:hAnsiTheme="minorHAnsi" w:cstheme="minorHAnsi"/>
          <w:b/>
        </w:rPr>
      </w:pPr>
    </w:p>
    <w:p w14:paraId="074BF26D" w14:textId="77777777" w:rsidR="008635BB" w:rsidRPr="00A74E82" w:rsidRDefault="003F6D22" w:rsidP="003F6D22">
      <w:pPr>
        <w:jc w:val="both"/>
        <w:rPr>
          <w:rFonts w:asciiTheme="minorHAnsi" w:hAnsiTheme="minorHAnsi" w:cstheme="minorHAnsi"/>
          <w:b/>
        </w:rPr>
      </w:pPr>
      <w:r w:rsidRPr="00A74E82">
        <w:rPr>
          <w:rFonts w:asciiTheme="minorHAnsi" w:hAnsiTheme="minorHAnsi" w:cstheme="minorHAnsi"/>
        </w:rPr>
        <w:t>B</w:t>
      </w:r>
      <w:r w:rsidR="00B66B28" w:rsidRPr="00A74E82">
        <w:rPr>
          <w:rFonts w:asciiTheme="minorHAnsi" w:hAnsiTheme="minorHAnsi" w:cstheme="minorHAnsi"/>
        </w:rPr>
        <w:t>y completing the square, the equation of a circle can be rewritten from general form to standard form.</w:t>
      </w:r>
      <w:r w:rsidR="00B30AF5" w:rsidRPr="00A74E82">
        <w:rPr>
          <w:rFonts w:asciiTheme="minorHAnsi" w:hAnsiTheme="minorHAnsi" w:cstheme="minorHAnsi"/>
          <w:b/>
        </w:rPr>
        <w:t xml:space="preserve"> </w:t>
      </w:r>
    </w:p>
    <w:sectPr w:rsidR="008635BB" w:rsidRPr="00A74E82" w:rsidSect="00A74E82"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279FB" w14:textId="77777777" w:rsidR="00F62E1E" w:rsidRDefault="00F62E1E">
      <w:r>
        <w:separator/>
      </w:r>
    </w:p>
  </w:endnote>
  <w:endnote w:type="continuationSeparator" w:id="0">
    <w:p w14:paraId="023A394A" w14:textId="77777777" w:rsidR="00F62E1E" w:rsidRDefault="00F62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41A6E" w14:textId="77777777" w:rsidR="00F62E1E" w:rsidRDefault="00F62E1E">
      <w:r>
        <w:separator/>
      </w:r>
    </w:p>
  </w:footnote>
  <w:footnote w:type="continuationSeparator" w:id="0">
    <w:p w14:paraId="21F5D97E" w14:textId="77777777" w:rsidR="00F62E1E" w:rsidRDefault="00F62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868E5E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92486602" o:spid="_x0000_i1025" type="#_x0000_t75" style="width:15.6pt;height:15.6pt;visibility:visible;mso-wrap-style:square">
            <v:imagedata r:id="rId1" o:title=""/>
          </v:shape>
        </w:pict>
      </mc:Choice>
      <mc:Fallback>
        <w:drawing>
          <wp:inline distT="0" distB="0" distL="0" distR="0" wp14:anchorId="081A8C17">
            <wp:extent cx="198120" cy="198120"/>
            <wp:effectExtent l="0" t="0" r="0" b="0"/>
            <wp:docPr id="1592486602" name="Picture 1592486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6747814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F8248F"/>
    <w:multiLevelType w:val="hybridMultilevel"/>
    <w:tmpl w:val="6DFE0E4E"/>
    <w:lvl w:ilvl="0" w:tplc="D92CF06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8E742EC"/>
    <w:multiLevelType w:val="hybridMultilevel"/>
    <w:tmpl w:val="A868245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C5EA3"/>
    <w:multiLevelType w:val="hybridMultilevel"/>
    <w:tmpl w:val="A5DE9FA2"/>
    <w:lvl w:ilvl="0" w:tplc="B4B2825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F527E34"/>
    <w:multiLevelType w:val="hybridMultilevel"/>
    <w:tmpl w:val="ACB05B4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5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C4E70"/>
    <w:multiLevelType w:val="hybridMultilevel"/>
    <w:tmpl w:val="489A978E"/>
    <w:lvl w:ilvl="0" w:tplc="C906979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39BB771F"/>
    <w:multiLevelType w:val="hybridMultilevel"/>
    <w:tmpl w:val="A868245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66B71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F67700"/>
    <w:multiLevelType w:val="multilevel"/>
    <w:tmpl w:val="61F0CBE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B1569"/>
    <w:multiLevelType w:val="hybridMultilevel"/>
    <w:tmpl w:val="3B0A601C"/>
    <w:lvl w:ilvl="0" w:tplc="169E19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2B5D1A"/>
    <w:multiLevelType w:val="hybridMultilevel"/>
    <w:tmpl w:val="851E5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0D4DBB"/>
    <w:multiLevelType w:val="hybridMultilevel"/>
    <w:tmpl w:val="29841874"/>
    <w:lvl w:ilvl="0" w:tplc="CE7E4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11482C"/>
    <w:multiLevelType w:val="hybridMultilevel"/>
    <w:tmpl w:val="AC50F6A6"/>
    <w:lvl w:ilvl="0" w:tplc="EBB29D8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022364291">
    <w:abstractNumId w:val="3"/>
  </w:num>
  <w:num w:numId="2" w16cid:durableId="451291222">
    <w:abstractNumId w:val="5"/>
  </w:num>
  <w:num w:numId="3" w16cid:durableId="2011790524">
    <w:abstractNumId w:val="10"/>
  </w:num>
  <w:num w:numId="4" w16cid:durableId="2057967075">
    <w:abstractNumId w:val="9"/>
  </w:num>
  <w:num w:numId="5" w16cid:durableId="989555924">
    <w:abstractNumId w:val="11"/>
  </w:num>
  <w:num w:numId="6" w16cid:durableId="2050648214">
    <w:abstractNumId w:val="0"/>
  </w:num>
  <w:num w:numId="7" w16cid:durableId="1098133414">
    <w:abstractNumId w:val="6"/>
  </w:num>
  <w:num w:numId="8" w16cid:durableId="1392772062">
    <w:abstractNumId w:val="2"/>
  </w:num>
  <w:num w:numId="9" w16cid:durableId="134955002">
    <w:abstractNumId w:val="13"/>
  </w:num>
  <w:num w:numId="10" w16cid:durableId="194386224">
    <w:abstractNumId w:val="7"/>
  </w:num>
  <w:num w:numId="11" w16cid:durableId="210264210">
    <w:abstractNumId w:val="4"/>
  </w:num>
  <w:num w:numId="12" w16cid:durableId="648486582">
    <w:abstractNumId w:val="8"/>
  </w:num>
  <w:num w:numId="13" w16cid:durableId="734470115">
    <w:abstractNumId w:val="1"/>
  </w:num>
  <w:num w:numId="14" w16cid:durableId="12907409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483"/>
    <w:rsid w:val="00003E8B"/>
    <w:rsid w:val="00004346"/>
    <w:rsid w:val="00010BD9"/>
    <w:rsid w:val="00010CDE"/>
    <w:rsid w:val="0001146C"/>
    <w:rsid w:val="00012D8E"/>
    <w:rsid w:val="00012FD1"/>
    <w:rsid w:val="0001378D"/>
    <w:rsid w:val="000163FB"/>
    <w:rsid w:val="000171AB"/>
    <w:rsid w:val="000241B0"/>
    <w:rsid w:val="0002674B"/>
    <w:rsid w:val="00031A5B"/>
    <w:rsid w:val="0003328D"/>
    <w:rsid w:val="00033680"/>
    <w:rsid w:val="00035917"/>
    <w:rsid w:val="000377AA"/>
    <w:rsid w:val="00041977"/>
    <w:rsid w:val="00041AE8"/>
    <w:rsid w:val="00045CB5"/>
    <w:rsid w:val="0004651B"/>
    <w:rsid w:val="000528A8"/>
    <w:rsid w:val="000558F0"/>
    <w:rsid w:val="00055CA6"/>
    <w:rsid w:val="0005626E"/>
    <w:rsid w:val="00063E1A"/>
    <w:rsid w:val="00064DD6"/>
    <w:rsid w:val="00070702"/>
    <w:rsid w:val="0007084B"/>
    <w:rsid w:val="000827F0"/>
    <w:rsid w:val="00083AD8"/>
    <w:rsid w:val="000840D5"/>
    <w:rsid w:val="000A5448"/>
    <w:rsid w:val="000A6FD2"/>
    <w:rsid w:val="000C2EAF"/>
    <w:rsid w:val="000C32EA"/>
    <w:rsid w:val="000C6278"/>
    <w:rsid w:val="000D099E"/>
    <w:rsid w:val="000D22A7"/>
    <w:rsid w:val="000D56AE"/>
    <w:rsid w:val="000D68E2"/>
    <w:rsid w:val="000E0265"/>
    <w:rsid w:val="000E4184"/>
    <w:rsid w:val="000E5A23"/>
    <w:rsid w:val="000F0BA4"/>
    <w:rsid w:val="000F185F"/>
    <w:rsid w:val="000F3961"/>
    <w:rsid w:val="001015F8"/>
    <w:rsid w:val="00107EAF"/>
    <w:rsid w:val="00112258"/>
    <w:rsid w:val="00114338"/>
    <w:rsid w:val="0011459F"/>
    <w:rsid w:val="00115B02"/>
    <w:rsid w:val="00122427"/>
    <w:rsid w:val="00123AC8"/>
    <w:rsid w:val="00133EFA"/>
    <w:rsid w:val="00136315"/>
    <w:rsid w:val="00141C54"/>
    <w:rsid w:val="001431F6"/>
    <w:rsid w:val="00146242"/>
    <w:rsid w:val="00147D4C"/>
    <w:rsid w:val="0015753B"/>
    <w:rsid w:val="00163EC3"/>
    <w:rsid w:val="0017017D"/>
    <w:rsid w:val="00171155"/>
    <w:rsid w:val="00171A53"/>
    <w:rsid w:val="00175A36"/>
    <w:rsid w:val="0018072D"/>
    <w:rsid w:val="00181CA1"/>
    <w:rsid w:val="00182BB7"/>
    <w:rsid w:val="0018729F"/>
    <w:rsid w:val="001A34B2"/>
    <w:rsid w:val="001A7AA8"/>
    <w:rsid w:val="001B3A87"/>
    <w:rsid w:val="001C310D"/>
    <w:rsid w:val="001C4E47"/>
    <w:rsid w:val="001D62D6"/>
    <w:rsid w:val="001E1853"/>
    <w:rsid w:val="001E2D1A"/>
    <w:rsid w:val="00216946"/>
    <w:rsid w:val="00224698"/>
    <w:rsid w:val="002308E9"/>
    <w:rsid w:val="00230AA3"/>
    <w:rsid w:val="00237668"/>
    <w:rsid w:val="00243F46"/>
    <w:rsid w:val="002441DB"/>
    <w:rsid w:val="00250D76"/>
    <w:rsid w:val="00250E35"/>
    <w:rsid w:val="002531EC"/>
    <w:rsid w:val="00270F81"/>
    <w:rsid w:val="00287769"/>
    <w:rsid w:val="002A0CB7"/>
    <w:rsid w:val="002A1C6C"/>
    <w:rsid w:val="002C119F"/>
    <w:rsid w:val="002C6F75"/>
    <w:rsid w:val="002D00BB"/>
    <w:rsid w:val="002D282A"/>
    <w:rsid w:val="002D2E02"/>
    <w:rsid w:val="002E267B"/>
    <w:rsid w:val="002E31F0"/>
    <w:rsid w:val="002F2867"/>
    <w:rsid w:val="002F5E4D"/>
    <w:rsid w:val="002F613A"/>
    <w:rsid w:val="002F61FD"/>
    <w:rsid w:val="002F7D1F"/>
    <w:rsid w:val="00305435"/>
    <w:rsid w:val="00306C38"/>
    <w:rsid w:val="00312BA1"/>
    <w:rsid w:val="00327251"/>
    <w:rsid w:val="00330C4F"/>
    <w:rsid w:val="00336D77"/>
    <w:rsid w:val="003371EF"/>
    <w:rsid w:val="00353B1E"/>
    <w:rsid w:val="00365DAB"/>
    <w:rsid w:val="00370FF8"/>
    <w:rsid w:val="00373056"/>
    <w:rsid w:val="00381F77"/>
    <w:rsid w:val="00384A28"/>
    <w:rsid w:val="00384DD5"/>
    <w:rsid w:val="0038558C"/>
    <w:rsid w:val="00385767"/>
    <w:rsid w:val="0039225A"/>
    <w:rsid w:val="00397C43"/>
    <w:rsid w:val="003A666D"/>
    <w:rsid w:val="003B51D0"/>
    <w:rsid w:val="003B67CD"/>
    <w:rsid w:val="003C1EE0"/>
    <w:rsid w:val="003D696C"/>
    <w:rsid w:val="003E2E1B"/>
    <w:rsid w:val="003E4A71"/>
    <w:rsid w:val="003F33FB"/>
    <w:rsid w:val="003F6313"/>
    <w:rsid w:val="003F6D22"/>
    <w:rsid w:val="00400687"/>
    <w:rsid w:val="004014D9"/>
    <w:rsid w:val="00402995"/>
    <w:rsid w:val="0041041B"/>
    <w:rsid w:val="004212B8"/>
    <w:rsid w:val="004269C1"/>
    <w:rsid w:val="00436295"/>
    <w:rsid w:val="0044179D"/>
    <w:rsid w:val="0046744D"/>
    <w:rsid w:val="004717D8"/>
    <w:rsid w:val="0047561D"/>
    <w:rsid w:val="00482375"/>
    <w:rsid w:val="004905CE"/>
    <w:rsid w:val="004B12DF"/>
    <w:rsid w:val="004C19BA"/>
    <w:rsid w:val="004C5FEC"/>
    <w:rsid w:val="004D54C7"/>
    <w:rsid w:val="004D61ED"/>
    <w:rsid w:val="004E20FA"/>
    <w:rsid w:val="004E2542"/>
    <w:rsid w:val="004E536F"/>
    <w:rsid w:val="004E6195"/>
    <w:rsid w:val="004F2D4F"/>
    <w:rsid w:val="004F2D9E"/>
    <w:rsid w:val="00503BFD"/>
    <w:rsid w:val="00506BAB"/>
    <w:rsid w:val="005165DB"/>
    <w:rsid w:val="005232FD"/>
    <w:rsid w:val="00532108"/>
    <w:rsid w:val="005357A4"/>
    <w:rsid w:val="00540D73"/>
    <w:rsid w:val="00541F03"/>
    <w:rsid w:val="005639AA"/>
    <w:rsid w:val="005701AA"/>
    <w:rsid w:val="00571CB8"/>
    <w:rsid w:val="005A50BB"/>
    <w:rsid w:val="005A52B1"/>
    <w:rsid w:val="005B1AA9"/>
    <w:rsid w:val="005B2BB7"/>
    <w:rsid w:val="005B3482"/>
    <w:rsid w:val="005B3D38"/>
    <w:rsid w:val="005B652D"/>
    <w:rsid w:val="005C4137"/>
    <w:rsid w:val="005D147F"/>
    <w:rsid w:val="005D1483"/>
    <w:rsid w:val="005D2586"/>
    <w:rsid w:val="005E60C6"/>
    <w:rsid w:val="005F643B"/>
    <w:rsid w:val="005F7EAD"/>
    <w:rsid w:val="006008D9"/>
    <w:rsid w:val="006021F5"/>
    <w:rsid w:val="006022D8"/>
    <w:rsid w:val="006046BA"/>
    <w:rsid w:val="00607A3D"/>
    <w:rsid w:val="00613524"/>
    <w:rsid w:val="00613A54"/>
    <w:rsid w:val="00615138"/>
    <w:rsid w:val="006265A2"/>
    <w:rsid w:val="0063064F"/>
    <w:rsid w:val="00633879"/>
    <w:rsid w:val="00635E05"/>
    <w:rsid w:val="00637BF6"/>
    <w:rsid w:val="006450AD"/>
    <w:rsid w:val="00645F8B"/>
    <w:rsid w:val="00654780"/>
    <w:rsid w:val="0066048A"/>
    <w:rsid w:val="006673A6"/>
    <w:rsid w:val="00673FA8"/>
    <w:rsid w:val="006742F5"/>
    <w:rsid w:val="00680CF9"/>
    <w:rsid w:val="006864C3"/>
    <w:rsid w:val="006B7BE3"/>
    <w:rsid w:val="006C1675"/>
    <w:rsid w:val="006C59E5"/>
    <w:rsid w:val="006D07B0"/>
    <w:rsid w:val="006D6BA7"/>
    <w:rsid w:val="006E3C7D"/>
    <w:rsid w:val="007043CE"/>
    <w:rsid w:val="00704FFF"/>
    <w:rsid w:val="0071144A"/>
    <w:rsid w:val="00712FCF"/>
    <w:rsid w:val="00715717"/>
    <w:rsid w:val="00717D5B"/>
    <w:rsid w:val="007217C7"/>
    <w:rsid w:val="00730B74"/>
    <w:rsid w:val="00734207"/>
    <w:rsid w:val="00747417"/>
    <w:rsid w:val="00750C00"/>
    <w:rsid w:val="00762EF8"/>
    <w:rsid w:val="0077376F"/>
    <w:rsid w:val="00785579"/>
    <w:rsid w:val="0079164A"/>
    <w:rsid w:val="00791A7B"/>
    <w:rsid w:val="007934DE"/>
    <w:rsid w:val="007960C8"/>
    <w:rsid w:val="007A0545"/>
    <w:rsid w:val="007A29E9"/>
    <w:rsid w:val="007A78A6"/>
    <w:rsid w:val="007B0E83"/>
    <w:rsid w:val="007C4AD6"/>
    <w:rsid w:val="007C513D"/>
    <w:rsid w:val="007D3710"/>
    <w:rsid w:val="007E19EE"/>
    <w:rsid w:val="007F15CF"/>
    <w:rsid w:val="007F3922"/>
    <w:rsid w:val="00804F1D"/>
    <w:rsid w:val="00811524"/>
    <w:rsid w:val="00813A62"/>
    <w:rsid w:val="008217C9"/>
    <w:rsid w:val="0082195D"/>
    <w:rsid w:val="0082602F"/>
    <w:rsid w:val="0083009B"/>
    <w:rsid w:val="0083349E"/>
    <w:rsid w:val="008340A4"/>
    <w:rsid w:val="008357E4"/>
    <w:rsid w:val="008370E1"/>
    <w:rsid w:val="008376A2"/>
    <w:rsid w:val="0084699F"/>
    <w:rsid w:val="00854E2A"/>
    <w:rsid w:val="00857008"/>
    <w:rsid w:val="008576A0"/>
    <w:rsid w:val="008635BB"/>
    <w:rsid w:val="008752E8"/>
    <w:rsid w:val="008854C9"/>
    <w:rsid w:val="00891BCD"/>
    <w:rsid w:val="008926DA"/>
    <w:rsid w:val="00893DDF"/>
    <w:rsid w:val="008A3F82"/>
    <w:rsid w:val="008B035D"/>
    <w:rsid w:val="008B158E"/>
    <w:rsid w:val="008B30B2"/>
    <w:rsid w:val="008B4BC5"/>
    <w:rsid w:val="008D381E"/>
    <w:rsid w:val="008D3C69"/>
    <w:rsid w:val="008D5C9A"/>
    <w:rsid w:val="008D7AA9"/>
    <w:rsid w:val="008E097F"/>
    <w:rsid w:val="008E6BF8"/>
    <w:rsid w:val="008E77DA"/>
    <w:rsid w:val="008F2CDE"/>
    <w:rsid w:val="0090728B"/>
    <w:rsid w:val="0091568D"/>
    <w:rsid w:val="00915E8E"/>
    <w:rsid w:val="00926368"/>
    <w:rsid w:val="0093690E"/>
    <w:rsid w:val="00947335"/>
    <w:rsid w:val="00962466"/>
    <w:rsid w:val="009864E6"/>
    <w:rsid w:val="00987EA8"/>
    <w:rsid w:val="00996BE3"/>
    <w:rsid w:val="009A028D"/>
    <w:rsid w:val="009A402F"/>
    <w:rsid w:val="009B485B"/>
    <w:rsid w:val="009C0D4A"/>
    <w:rsid w:val="009D0FDD"/>
    <w:rsid w:val="009D1AAA"/>
    <w:rsid w:val="009D4C87"/>
    <w:rsid w:val="009E6331"/>
    <w:rsid w:val="009E6A3E"/>
    <w:rsid w:val="00A0512C"/>
    <w:rsid w:val="00A06F2E"/>
    <w:rsid w:val="00A2452E"/>
    <w:rsid w:val="00A3016F"/>
    <w:rsid w:val="00A30244"/>
    <w:rsid w:val="00A42AA2"/>
    <w:rsid w:val="00A43779"/>
    <w:rsid w:val="00A43B5D"/>
    <w:rsid w:val="00A6374D"/>
    <w:rsid w:val="00A6529B"/>
    <w:rsid w:val="00A729B4"/>
    <w:rsid w:val="00A74E82"/>
    <w:rsid w:val="00A820B2"/>
    <w:rsid w:val="00A900AE"/>
    <w:rsid w:val="00AA0E79"/>
    <w:rsid w:val="00AA6FEB"/>
    <w:rsid w:val="00AB4359"/>
    <w:rsid w:val="00AB4AF4"/>
    <w:rsid w:val="00AB60A4"/>
    <w:rsid w:val="00AB70C9"/>
    <w:rsid w:val="00AC7B46"/>
    <w:rsid w:val="00AD67F0"/>
    <w:rsid w:val="00AE4FBD"/>
    <w:rsid w:val="00AE6304"/>
    <w:rsid w:val="00AF7476"/>
    <w:rsid w:val="00B02769"/>
    <w:rsid w:val="00B12D44"/>
    <w:rsid w:val="00B15FB3"/>
    <w:rsid w:val="00B25D54"/>
    <w:rsid w:val="00B30AF5"/>
    <w:rsid w:val="00B31882"/>
    <w:rsid w:val="00B37B50"/>
    <w:rsid w:val="00B430E6"/>
    <w:rsid w:val="00B43560"/>
    <w:rsid w:val="00B543F6"/>
    <w:rsid w:val="00B6610E"/>
    <w:rsid w:val="00B66B28"/>
    <w:rsid w:val="00B707CE"/>
    <w:rsid w:val="00B72B64"/>
    <w:rsid w:val="00B85C03"/>
    <w:rsid w:val="00B950A7"/>
    <w:rsid w:val="00B96571"/>
    <w:rsid w:val="00BB415A"/>
    <w:rsid w:val="00BC26F5"/>
    <w:rsid w:val="00BC6ABC"/>
    <w:rsid w:val="00BD492D"/>
    <w:rsid w:val="00BD7983"/>
    <w:rsid w:val="00BE63FD"/>
    <w:rsid w:val="00BF531B"/>
    <w:rsid w:val="00BF5FAE"/>
    <w:rsid w:val="00C06B70"/>
    <w:rsid w:val="00C118B3"/>
    <w:rsid w:val="00C12214"/>
    <w:rsid w:val="00C12F0A"/>
    <w:rsid w:val="00C221C0"/>
    <w:rsid w:val="00C251AE"/>
    <w:rsid w:val="00C258D8"/>
    <w:rsid w:val="00C26AC5"/>
    <w:rsid w:val="00C3411B"/>
    <w:rsid w:val="00C45176"/>
    <w:rsid w:val="00C65D9F"/>
    <w:rsid w:val="00C770DA"/>
    <w:rsid w:val="00C84DA4"/>
    <w:rsid w:val="00C91AED"/>
    <w:rsid w:val="00CA2A47"/>
    <w:rsid w:val="00CB4E09"/>
    <w:rsid w:val="00CD0D91"/>
    <w:rsid w:val="00CE5110"/>
    <w:rsid w:val="00D04DE8"/>
    <w:rsid w:val="00D05EAF"/>
    <w:rsid w:val="00D06202"/>
    <w:rsid w:val="00D07150"/>
    <w:rsid w:val="00D1253D"/>
    <w:rsid w:val="00D300CB"/>
    <w:rsid w:val="00D40CB5"/>
    <w:rsid w:val="00D441FA"/>
    <w:rsid w:val="00D46122"/>
    <w:rsid w:val="00D50502"/>
    <w:rsid w:val="00D5088C"/>
    <w:rsid w:val="00D5492A"/>
    <w:rsid w:val="00D57019"/>
    <w:rsid w:val="00D6302D"/>
    <w:rsid w:val="00D701FD"/>
    <w:rsid w:val="00D72571"/>
    <w:rsid w:val="00D81382"/>
    <w:rsid w:val="00D85ACC"/>
    <w:rsid w:val="00D864FE"/>
    <w:rsid w:val="00D93D6D"/>
    <w:rsid w:val="00DB0133"/>
    <w:rsid w:val="00DB345F"/>
    <w:rsid w:val="00DB6C4C"/>
    <w:rsid w:val="00DC1DBE"/>
    <w:rsid w:val="00DE2AD9"/>
    <w:rsid w:val="00DF2C5F"/>
    <w:rsid w:val="00E03FBF"/>
    <w:rsid w:val="00E061B8"/>
    <w:rsid w:val="00E108AE"/>
    <w:rsid w:val="00E13410"/>
    <w:rsid w:val="00E163E7"/>
    <w:rsid w:val="00E20F18"/>
    <w:rsid w:val="00E272D3"/>
    <w:rsid w:val="00E31C97"/>
    <w:rsid w:val="00E6316F"/>
    <w:rsid w:val="00E649C5"/>
    <w:rsid w:val="00E7405F"/>
    <w:rsid w:val="00E772AD"/>
    <w:rsid w:val="00E819DD"/>
    <w:rsid w:val="00E83F8C"/>
    <w:rsid w:val="00E8643E"/>
    <w:rsid w:val="00E8721F"/>
    <w:rsid w:val="00E96731"/>
    <w:rsid w:val="00EA270F"/>
    <w:rsid w:val="00EA34E4"/>
    <w:rsid w:val="00EB02AE"/>
    <w:rsid w:val="00EC3957"/>
    <w:rsid w:val="00EC65CE"/>
    <w:rsid w:val="00ED0C64"/>
    <w:rsid w:val="00ED1FAF"/>
    <w:rsid w:val="00EE72D0"/>
    <w:rsid w:val="00F16A33"/>
    <w:rsid w:val="00F26725"/>
    <w:rsid w:val="00F277A4"/>
    <w:rsid w:val="00F30E36"/>
    <w:rsid w:val="00F42A76"/>
    <w:rsid w:val="00F458D3"/>
    <w:rsid w:val="00F47764"/>
    <w:rsid w:val="00F51992"/>
    <w:rsid w:val="00F560CC"/>
    <w:rsid w:val="00F62E1E"/>
    <w:rsid w:val="00F642B3"/>
    <w:rsid w:val="00F721E4"/>
    <w:rsid w:val="00F755D8"/>
    <w:rsid w:val="00F759F1"/>
    <w:rsid w:val="00F76B14"/>
    <w:rsid w:val="00F80987"/>
    <w:rsid w:val="00F81C70"/>
    <w:rsid w:val="00F820F6"/>
    <w:rsid w:val="00F86F7C"/>
    <w:rsid w:val="00F87263"/>
    <w:rsid w:val="00F903D5"/>
    <w:rsid w:val="00F92A71"/>
    <w:rsid w:val="00F9739A"/>
    <w:rsid w:val="00FA3E23"/>
    <w:rsid w:val="00FC0F1D"/>
    <w:rsid w:val="00FE0F34"/>
    <w:rsid w:val="00FE12B0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2"/>
    </o:shapelayout>
  </w:shapeDefaults>
  <w:decimalSymbol w:val="."/>
  <w:listSeparator w:val=","/>
  <w14:docId w14:val="0374221B"/>
  <w15:chartTrackingRefBased/>
  <w15:docId w15:val="{B12A9A80-262A-45B8-A1BD-9409930E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185F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table" w:styleId="TableGrid">
    <w:name w:val="Table Grid"/>
    <w:basedOn w:val="TableNormal"/>
    <w:rsid w:val="00033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">
    <w:name w:val="Normal Text"/>
    <w:rsid w:val="001E2D1A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  <w:style w:type="paragraph" w:styleId="Header">
    <w:name w:val="header"/>
    <w:basedOn w:val="Normal"/>
    <w:link w:val="HeaderChar"/>
    <w:uiPriority w:val="99"/>
    <w:rsid w:val="003F6D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6D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3C69"/>
  </w:style>
  <w:style w:type="character" w:customStyle="1" w:styleId="HeaderChar">
    <w:name w:val="Header Char"/>
    <w:link w:val="Header"/>
    <w:uiPriority w:val="99"/>
    <w:rsid w:val="00AA6FEB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A74E82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A74E82"/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rsid w:val="000F185F"/>
    <w:rPr>
      <w:rFonts w:asciiTheme="minorHAnsi" w:eastAsiaTheme="majorEastAsia" w:hAnsiTheme="minorHAns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oleObject" Target="embeddings/oleObject6.bin"/><Relationship Id="rId26" Type="http://schemas.openxmlformats.org/officeDocument/2006/relationships/image" Target="media/image12.wmf"/><Relationship Id="rId39" Type="http://schemas.openxmlformats.org/officeDocument/2006/relationships/image" Target="media/image18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5.bin"/><Relationship Id="rId49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8.png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BDB80-F4A7-4E3E-86F6-CB87875C8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476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2  The Cartesian Coordinate System, Lines and Circles</vt:lpstr>
    </vt:vector>
  </TitlesOfParts>
  <Company>Microsoft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  The Cartesian Coordinate System, Lines and Circles</dc:title>
  <dc:subject/>
  <dc:creator>Kirk Trigsted</dc:creator>
  <cp:keywords/>
  <cp:lastModifiedBy>Stephanie H Kurtz</cp:lastModifiedBy>
  <cp:revision>6</cp:revision>
  <cp:lastPrinted>2018-04-02T13:55:00Z</cp:lastPrinted>
  <dcterms:created xsi:type="dcterms:W3CDTF">2025-04-25T19:43:00Z</dcterms:created>
  <dcterms:modified xsi:type="dcterms:W3CDTF">2025-06-22T20:43:00Z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